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CF522" w14:textId="65C96209" w:rsidR="00417D7D" w:rsidRDefault="002E6557" w:rsidP="002E6557">
      <w:pPr>
        <w:spacing w:after="0" w:line="360" w:lineRule="auto"/>
        <w:contextualSpacing/>
        <w:jc w:val="center"/>
        <w:rPr>
          <w:rFonts w:asciiTheme="majorBidi" w:hAnsiTheme="majorBidi" w:cstheme="majorBidi"/>
          <w:b/>
          <w:bCs/>
          <w:sz w:val="36"/>
          <w:szCs w:val="36"/>
        </w:rPr>
      </w:pPr>
      <w:r w:rsidRPr="002E6557">
        <w:rPr>
          <w:rFonts w:asciiTheme="majorBidi" w:hAnsiTheme="majorBidi" w:cstheme="majorBidi"/>
          <w:b/>
          <w:bCs/>
          <w:sz w:val="36"/>
          <w:szCs w:val="36"/>
        </w:rPr>
        <w:t>Enhancing Sleep Quality in Non-Alcoholic Fatty Liver with Combined Accelerated Aerobic Training</w:t>
      </w:r>
    </w:p>
    <w:p w14:paraId="0D44D692" w14:textId="3BF3A2DD" w:rsidR="00F65CFF" w:rsidRPr="00D61D69" w:rsidRDefault="00B62CED" w:rsidP="006B1B02">
      <w:pPr>
        <w:spacing w:after="0" w:line="360" w:lineRule="auto"/>
        <w:contextualSpacing/>
        <w:rPr>
          <w:rFonts w:asciiTheme="majorBidi" w:hAnsiTheme="majorBidi" w:cstheme="majorBidi"/>
          <w:b/>
          <w:bCs/>
          <w:sz w:val="32"/>
          <w:szCs w:val="32"/>
          <w:rtl/>
        </w:rPr>
      </w:pPr>
      <w:bookmarkStart w:id="0" w:name="_GoBack"/>
      <w:bookmarkEnd w:id="0"/>
      <w:r w:rsidRPr="00D61D69">
        <w:rPr>
          <w:rFonts w:asciiTheme="majorBidi" w:hAnsiTheme="majorBidi" w:cstheme="majorBidi"/>
          <w:b/>
          <w:bCs/>
          <w:sz w:val="32"/>
          <w:szCs w:val="32"/>
        </w:rPr>
        <w:t>ABSTRACT</w:t>
      </w:r>
    </w:p>
    <w:p w14:paraId="6EAB67C0" w14:textId="30AFDA71" w:rsidR="00224465" w:rsidRPr="006B1B02" w:rsidRDefault="00DF71CD" w:rsidP="001D5353">
      <w:pPr>
        <w:spacing w:after="0" w:line="360" w:lineRule="auto"/>
        <w:jc w:val="both"/>
        <w:rPr>
          <w:rFonts w:asciiTheme="majorBidi" w:hAnsiTheme="majorBidi" w:cstheme="majorBidi"/>
          <w:sz w:val="24"/>
          <w:szCs w:val="24"/>
        </w:rPr>
      </w:pPr>
      <w:r w:rsidRPr="006B1B02">
        <w:rPr>
          <w:rFonts w:asciiTheme="majorBidi" w:hAnsiTheme="majorBidi" w:cstheme="majorBidi"/>
          <w:b/>
          <w:bCs/>
          <w:sz w:val="24"/>
          <w:szCs w:val="24"/>
        </w:rPr>
        <w:t>Introduction</w:t>
      </w:r>
      <w:r w:rsidR="00C56727">
        <w:rPr>
          <w:rFonts w:asciiTheme="majorBidi" w:hAnsiTheme="majorBidi" w:cstheme="majorBidi"/>
          <w:b/>
          <w:bCs/>
          <w:sz w:val="24"/>
          <w:szCs w:val="24"/>
        </w:rPr>
        <w:t>.</w:t>
      </w:r>
      <w:r w:rsidR="00F65CFF" w:rsidRPr="006B1B02">
        <w:rPr>
          <w:rFonts w:asciiTheme="majorBidi" w:hAnsiTheme="majorBidi" w:cstheme="majorBidi"/>
          <w:b/>
          <w:bCs/>
          <w:sz w:val="24"/>
          <w:szCs w:val="24"/>
        </w:rPr>
        <w:t xml:space="preserve"> </w:t>
      </w:r>
      <w:r w:rsidR="00187A37" w:rsidRPr="006B1B02">
        <w:rPr>
          <w:rFonts w:asciiTheme="majorBidi" w:hAnsiTheme="majorBidi" w:cstheme="majorBidi"/>
          <w:sz w:val="24"/>
          <w:szCs w:val="24"/>
        </w:rPr>
        <w:t xml:space="preserve">Exercise </w:t>
      </w:r>
      <w:r w:rsidR="00D863F2" w:rsidRPr="006B1B02">
        <w:rPr>
          <w:rFonts w:asciiTheme="majorBidi" w:hAnsiTheme="majorBidi" w:cstheme="majorBidi"/>
          <w:sz w:val="24"/>
          <w:szCs w:val="24"/>
        </w:rPr>
        <w:t>con</w:t>
      </w:r>
      <w:r w:rsidR="00021A1F" w:rsidRPr="006B1B02">
        <w:rPr>
          <w:rFonts w:asciiTheme="majorBidi" w:hAnsiTheme="majorBidi" w:cstheme="majorBidi"/>
          <w:sz w:val="24"/>
          <w:szCs w:val="24"/>
        </w:rPr>
        <w:t>s</w:t>
      </w:r>
      <w:r w:rsidR="00D863F2" w:rsidRPr="006B1B02">
        <w:rPr>
          <w:rFonts w:asciiTheme="majorBidi" w:hAnsiTheme="majorBidi" w:cstheme="majorBidi"/>
          <w:sz w:val="24"/>
          <w:szCs w:val="24"/>
        </w:rPr>
        <w:t>titute</w:t>
      </w:r>
      <w:r w:rsidR="000E2974">
        <w:rPr>
          <w:rFonts w:asciiTheme="majorBidi" w:hAnsiTheme="majorBidi" w:cstheme="majorBidi"/>
          <w:sz w:val="24"/>
          <w:szCs w:val="24"/>
        </w:rPr>
        <w:t>s</w:t>
      </w:r>
      <w:r w:rsidR="00D863F2" w:rsidRPr="006B1B02">
        <w:rPr>
          <w:rFonts w:asciiTheme="majorBidi" w:hAnsiTheme="majorBidi" w:cstheme="majorBidi"/>
          <w:sz w:val="24"/>
          <w:szCs w:val="24"/>
        </w:rPr>
        <w:t xml:space="preserve"> </w:t>
      </w:r>
      <w:r w:rsidR="00187A37" w:rsidRPr="006B1B02">
        <w:rPr>
          <w:rFonts w:asciiTheme="majorBidi" w:hAnsiTheme="majorBidi" w:cstheme="majorBidi"/>
          <w:sz w:val="24"/>
          <w:szCs w:val="24"/>
        </w:rPr>
        <w:t xml:space="preserve">a crucial and well-established component of changing lifestyle to control non-alcoholic fatty liver disease (NAFLD). </w:t>
      </w:r>
      <w:r w:rsidR="00224465" w:rsidRPr="006B1B02">
        <w:rPr>
          <w:rFonts w:asciiTheme="majorBidi" w:hAnsiTheme="majorBidi" w:cstheme="majorBidi"/>
          <w:sz w:val="24"/>
          <w:szCs w:val="24"/>
        </w:rPr>
        <w:t>Accelerating training (AT) involves activating skeletal muscles through heightened gravity acceleration using vibration, rendering it a recommended therapeutic intervention.</w:t>
      </w:r>
    </w:p>
    <w:p w14:paraId="01FFA91E" w14:textId="220B8D62" w:rsidR="00487A12" w:rsidRPr="006B1B02" w:rsidRDefault="00C56727" w:rsidP="001D5353">
      <w:pPr>
        <w:spacing w:after="0" w:line="360" w:lineRule="auto"/>
        <w:jc w:val="both"/>
        <w:rPr>
          <w:rFonts w:asciiTheme="majorBidi" w:hAnsiTheme="majorBidi" w:cstheme="majorBidi"/>
          <w:b/>
          <w:bCs/>
          <w:sz w:val="24"/>
          <w:szCs w:val="24"/>
        </w:rPr>
      </w:pPr>
      <w:r w:rsidRPr="006B1B02">
        <w:rPr>
          <w:rFonts w:asciiTheme="majorBidi" w:hAnsiTheme="majorBidi" w:cstheme="majorBidi"/>
          <w:b/>
          <w:bCs/>
          <w:sz w:val="24"/>
          <w:szCs w:val="24"/>
        </w:rPr>
        <w:t>AIM</w:t>
      </w:r>
      <w:r>
        <w:rPr>
          <w:rFonts w:asciiTheme="majorBidi" w:hAnsiTheme="majorBidi" w:cstheme="majorBidi"/>
          <w:b/>
          <w:bCs/>
          <w:sz w:val="24"/>
          <w:szCs w:val="24"/>
        </w:rPr>
        <w:t>.</w:t>
      </w:r>
      <w:r w:rsidR="00A87205" w:rsidRPr="006B1B02">
        <w:rPr>
          <w:rFonts w:asciiTheme="majorBidi" w:hAnsiTheme="majorBidi" w:cstheme="majorBidi"/>
          <w:sz w:val="24"/>
          <w:szCs w:val="24"/>
        </w:rPr>
        <w:t xml:space="preserve"> </w:t>
      </w:r>
      <w:r w:rsidR="00960BAE" w:rsidRPr="006B1B02">
        <w:rPr>
          <w:rFonts w:asciiTheme="majorBidi" w:hAnsiTheme="majorBidi" w:cstheme="majorBidi"/>
          <w:sz w:val="24"/>
          <w:szCs w:val="24"/>
        </w:rPr>
        <w:t>Our</w:t>
      </w:r>
      <w:r w:rsidR="00A87205" w:rsidRPr="006B1B02">
        <w:rPr>
          <w:rFonts w:asciiTheme="majorBidi" w:hAnsiTheme="majorBidi" w:cstheme="majorBidi"/>
          <w:sz w:val="24"/>
          <w:szCs w:val="24"/>
        </w:rPr>
        <w:t xml:space="preserve"> aim</w:t>
      </w:r>
      <w:r w:rsidR="00960BAE" w:rsidRPr="006B1B02">
        <w:rPr>
          <w:rFonts w:asciiTheme="majorBidi" w:hAnsiTheme="majorBidi" w:cstheme="majorBidi"/>
          <w:sz w:val="24"/>
          <w:szCs w:val="24"/>
        </w:rPr>
        <w:t xml:space="preserve"> is to </w:t>
      </w:r>
      <w:r w:rsidR="00A87205" w:rsidRPr="006B1B02">
        <w:rPr>
          <w:rFonts w:asciiTheme="majorBidi" w:hAnsiTheme="majorBidi" w:cstheme="majorBidi"/>
          <w:sz w:val="24"/>
          <w:szCs w:val="24"/>
        </w:rPr>
        <w:t>determine</w:t>
      </w:r>
      <w:r w:rsidR="00A87205" w:rsidRPr="006B1B02">
        <w:rPr>
          <w:rFonts w:asciiTheme="majorBidi" w:hAnsiTheme="majorBidi" w:cstheme="majorBidi"/>
          <w:b/>
          <w:bCs/>
          <w:sz w:val="24"/>
          <w:szCs w:val="24"/>
        </w:rPr>
        <w:t xml:space="preserve"> </w:t>
      </w:r>
      <w:r w:rsidR="00A87205" w:rsidRPr="006B1B02">
        <w:rPr>
          <w:rFonts w:asciiTheme="majorBidi" w:hAnsiTheme="majorBidi" w:cstheme="majorBidi"/>
          <w:sz w:val="24"/>
          <w:szCs w:val="24"/>
        </w:rPr>
        <w:t xml:space="preserve">the </w:t>
      </w:r>
      <w:r w:rsidR="005326CB" w:rsidRPr="006B1B02">
        <w:rPr>
          <w:rFonts w:asciiTheme="majorBidi" w:hAnsiTheme="majorBidi" w:cstheme="majorBidi"/>
          <w:sz w:val="24"/>
          <w:szCs w:val="24"/>
        </w:rPr>
        <w:t>impact</w:t>
      </w:r>
      <w:r w:rsidR="00A87205" w:rsidRPr="006B1B02">
        <w:rPr>
          <w:rFonts w:asciiTheme="majorBidi" w:hAnsiTheme="majorBidi" w:cstheme="majorBidi"/>
          <w:sz w:val="24"/>
          <w:szCs w:val="24"/>
        </w:rPr>
        <w:t xml:space="preserve"> of </w:t>
      </w:r>
      <w:r w:rsidR="005326CB" w:rsidRPr="006B1B02">
        <w:rPr>
          <w:rFonts w:asciiTheme="majorBidi" w:hAnsiTheme="majorBidi" w:cstheme="majorBidi"/>
          <w:sz w:val="24"/>
          <w:szCs w:val="24"/>
        </w:rPr>
        <w:t>incorporating</w:t>
      </w:r>
      <w:r w:rsidR="00960BAE" w:rsidRPr="006B1B02">
        <w:rPr>
          <w:rFonts w:asciiTheme="majorBidi" w:hAnsiTheme="majorBidi" w:cstheme="majorBidi"/>
          <w:sz w:val="24"/>
          <w:szCs w:val="24"/>
        </w:rPr>
        <w:t xml:space="preserve"> AT</w:t>
      </w:r>
      <w:r w:rsidR="00A87205" w:rsidRPr="006B1B02">
        <w:rPr>
          <w:rFonts w:asciiTheme="majorBidi" w:hAnsiTheme="majorBidi" w:cstheme="majorBidi"/>
          <w:sz w:val="24"/>
          <w:szCs w:val="24"/>
        </w:rPr>
        <w:t xml:space="preserve"> </w:t>
      </w:r>
      <w:r w:rsidR="005326CB" w:rsidRPr="006B1B02">
        <w:rPr>
          <w:rFonts w:asciiTheme="majorBidi" w:hAnsiTheme="majorBidi" w:cstheme="majorBidi"/>
          <w:sz w:val="24"/>
          <w:szCs w:val="24"/>
        </w:rPr>
        <w:t>with</w:t>
      </w:r>
      <w:r w:rsidR="00A87205" w:rsidRPr="006B1B02">
        <w:rPr>
          <w:rFonts w:asciiTheme="majorBidi" w:hAnsiTheme="majorBidi" w:cstheme="majorBidi"/>
          <w:sz w:val="24"/>
          <w:szCs w:val="24"/>
        </w:rPr>
        <w:t xml:space="preserve"> aerobic exercise on sleep quality and liver function in NAFLD</w:t>
      </w:r>
      <w:r w:rsidR="00221550">
        <w:rPr>
          <w:rFonts w:asciiTheme="majorBidi" w:hAnsiTheme="majorBidi" w:cstheme="majorBidi"/>
          <w:sz w:val="24"/>
          <w:szCs w:val="24"/>
        </w:rPr>
        <w:t>.</w:t>
      </w:r>
    </w:p>
    <w:p w14:paraId="4807961A" w14:textId="55163831" w:rsidR="007C539A" w:rsidRPr="006B1B02" w:rsidRDefault="00C56727" w:rsidP="001D5353">
      <w:pPr>
        <w:spacing w:after="0" w:line="360" w:lineRule="auto"/>
        <w:jc w:val="both"/>
        <w:rPr>
          <w:rFonts w:asciiTheme="majorBidi" w:hAnsiTheme="majorBidi" w:cstheme="majorBidi"/>
          <w:color w:val="212121"/>
          <w:sz w:val="24"/>
          <w:szCs w:val="24"/>
          <w:shd w:val="clear" w:color="auto" w:fill="FFFFFF"/>
        </w:rPr>
      </w:pPr>
      <w:r>
        <w:rPr>
          <w:rFonts w:asciiTheme="majorBidi" w:hAnsiTheme="majorBidi" w:cstheme="majorBidi"/>
          <w:b/>
          <w:bCs/>
          <w:sz w:val="24"/>
          <w:szCs w:val="24"/>
        </w:rPr>
        <w:t>MATERIALS</w:t>
      </w:r>
      <w:r w:rsidRPr="006B1B02">
        <w:rPr>
          <w:rFonts w:asciiTheme="majorBidi" w:hAnsiTheme="majorBidi" w:cstheme="majorBidi"/>
          <w:b/>
          <w:bCs/>
          <w:sz w:val="24"/>
          <w:szCs w:val="24"/>
        </w:rPr>
        <w:t xml:space="preserve"> AND METHODS</w:t>
      </w:r>
      <w:r>
        <w:rPr>
          <w:rFonts w:asciiTheme="majorBidi" w:hAnsiTheme="majorBidi" w:cstheme="majorBidi"/>
          <w:b/>
          <w:bCs/>
          <w:sz w:val="24"/>
          <w:szCs w:val="24"/>
        </w:rPr>
        <w:t>.</w:t>
      </w:r>
      <w:r w:rsidR="00487A12" w:rsidRPr="006B1B02">
        <w:rPr>
          <w:rFonts w:asciiTheme="majorBidi" w:hAnsiTheme="majorBidi" w:cstheme="majorBidi"/>
          <w:sz w:val="24"/>
          <w:szCs w:val="24"/>
        </w:rPr>
        <w:t xml:space="preserve"> </w:t>
      </w:r>
      <w:r w:rsidR="00530531">
        <w:rPr>
          <w:rFonts w:asciiTheme="majorBidi" w:hAnsiTheme="majorBidi" w:cstheme="majorBidi"/>
          <w:sz w:val="24"/>
          <w:szCs w:val="24"/>
        </w:rPr>
        <w:t xml:space="preserve">This randomized control trial recruited 60 </w:t>
      </w:r>
      <w:r w:rsidR="00530531" w:rsidRPr="00530531">
        <w:rPr>
          <w:rFonts w:asciiTheme="majorBidi" w:hAnsiTheme="majorBidi" w:cstheme="majorBidi"/>
          <w:sz w:val="24"/>
          <w:szCs w:val="24"/>
        </w:rPr>
        <w:t>female</w:t>
      </w:r>
      <w:r w:rsidR="00530531" w:rsidRPr="006B1B02">
        <w:rPr>
          <w:rFonts w:asciiTheme="majorBidi" w:hAnsiTheme="majorBidi" w:cstheme="majorBidi"/>
          <w:sz w:val="24"/>
          <w:szCs w:val="24"/>
        </w:rPr>
        <w:t xml:space="preserve"> </w:t>
      </w:r>
      <w:r w:rsidR="00487A12" w:rsidRPr="006B1B02">
        <w:rPr>
          <w:rFonts w:asciiTheme="majorBidi" w:hAnsiTheme="majorBidi" w:cstheme="majorBidi"/>
          <w:sz w:val="24"/>
          <w:szCs w:val="24"/>
        </w:rPr>
        <w:t>NAFLD</w:t>
      </w:r>
      <w:r w:rsidR="00363C4D" w:rsidRPr="006B1B02">
        <w:rPr>
          <w:rFonts w:asciiTheme="majorBidi" w:hAnsiTheme="majorBidi" w:cstheme="majorBidi"/>
          <w:sz w:val="24"/>
          <w:szCs w:val="24"/>
        </w:rPr>
        <w:t xml:space="preserve"> </w:t>
      </w:r>
      <w:r w:rsidR="00487A12" w:rsidRPr="006B1B02">
        <w:rPr>
          <w:rFonts w:asciiTheme="majorBidi" w:hAnsiTheme="majorBidi" w:cstheme="majorBidi"/>
          <w:sz w:val="24"/>
          <w:szCs w:val="24"/>
        </w:rPr>
        <w:t xml:space="preserve">patients </w:t>
      </w:r>
      <w:r w:rsidR="00530531" w:rsidRPr="00530531">
        <w:rPr>
          <w:rFonts w:asciiTheme="majorBidi" w:hAnsiTheme="majorBidi" w:cstheme="majorBidi"/>
          <w:sz w:val="24"/>
          <w:szCs w:val="24"/>
        </w:rPr>
        <w:t>aged 35</w:t>
      </w:r>
      <w:r w:rsidR="00530531">
        <w:rPr>
          <w:rFonts w:asciiTheme="majorBidi" w:hAnsiTheme="majorBidi" w:cstheme="majorBidi"/>
          <w:sz w:val="24"/>
          <w:szCs w:val="24"/>
        </w:rPr>
        <w:t>–</w:t>
      </w:r>
      <w:r w:rsidR="00530531" w:rsidRPr="00530531">
        <w:rPr>
          <w:rFonts w:asciiTheme="majorBidi" w:hAnsiTheme="majorBidi" w:cstheme="majorBidi"/>
          <w:sz w:val="24"/>
          <w:szCs w:val="24"/>
        </w:rPr>
        <w:t>45 years from Al-Shrouk General Hospital in Cairo</w:t>
      </w:r>
      <w:r w:rsidR="00530531">
        <w:rPr>
          <w:rFonts w:asciiTheme="majorBidi" w:hAnsiTheme="majorBidi" w:cstheme="majorBidi"/>
          <w:sz w:val="24"/>
          <w:szCs w:val="24"/>
        </w:rPr>
        <w:t>. The participants were</w:t>
      </w:r>
      <w:r w:rsidR="00530531" w:rsidRPr="00530531">
        <w:rPr>
          <w:rFonts w:asciiTheme="majorBidi" w:hAnsiTheme="majorBidi" w:cstheme="majorBidi"/>
          <w:sz w:val="24"/>
          <w:szCs w:val="24"/>
        </w:rPr>
        <w:t xml:space="preserve"> </w:t>
      </w:r>
      <w:r w:rsidR="00B42034" w:rsidRPr="006B1B02">
        <w:rPr>
          <w:rFonts w:asciiTheme="majorBidi" w:hAnsiTheme="majorBidi" w:cstheme="majorBidi"/>
          <w:sz w:val="24"/>
          <w:szCs w:val="24"/>
        </w:rPr>
        <w:t xml:space="preserve">equally </w:t>
      </w:r>
      <w:r w:rsidR="00530531">
        <w:rPr>
          <w:rFonts w:asciiTheme="majorBidi" w:hAnsiTheme="majorBidi" w:cstheme="majorBidi"/>
          <w:sz w:val="24"/>
          <w:szCs w:val="24"/>
        </w:rPr>
        <w:t>allocated</w:t>
      </w:r>
      <w:r w:rsidR="00487A12" w:rsidRPr="006B1B02">
        <w:rPr>
          <w:rFonts w:asciiTheme="majorBidi" w:hAnsiTheme="majorBidi" w:cstheme="majorBidi"/>
          <w:sz w:val="24"/>
          <w:szCs w:val="24"/>
        </w:rPr>
        <w:t xml:space="preserve"> at random into two groups:</w:t>
      </w:r>
      <w:r w:rsidR="00363C4D" w:rsidRPr="006B1B02">
        <w:rPr>
          <w:rFonts w:asciiTheme="majorBidi" w:hAnsiTheme="majorBidi" w:cstheme="majorBidi"/>
          <w:sz w:val="24"/>
          <w:szCs w:val="24"/>
        </w:rPr>
        <w:t xml:space="preserve"> A</w:t>
      </w:r>
      <w:r w:rsidR="00B42034" w:rsidRPr="006B1B02">
        <w:rPr>
          <w:rFonts w:asciiTheme="majorBidi" w:hAnsiTheme="majorBidi" w:cstheme="majorBidi"/>
          <w:sz w:val="24"/>
          <w:szCs w:val="24"/>
        </w:rPr>
        <w:t xml:space="preserve"> (</w:t>
      </w:r>
      <w:r w:rsidR="0074037D" w:rsidRPr="006B1B02">
        <w:rPr>
          <w:rFonts w:asciiTheme="majorBidi" w:eastAsia="Times New Roman" w:hAnsiTheme="majorBidi" w:cstheme="majorBidi"/>
          <w:sz w:val="24"/>
          <w:szCs w:val="24"/>
        </w:rPr>
        <w:t xml:space="preserve">control group) </w:t>
      </w:r>
      <w:r w:rsidR="00B42034" w:rsidRPr="006B1B02">
        <w:rPr>
          <w:rFonts w:asciiTheme="majorBidi" w:eastAsia="Times New Roman" w:hAnsiTheme="majorBidi" w:cstheme="majorBidi"/>
          <w:sz w:val="24"/>
          <w:szCs w:val="24"/>
        </w:rPr>
        <w:t>received aerobic exercise</w:t>
      </w:r>
      <w:r w:rsidR="00530531">
        <w:rPr>
          <w:rFonts w:asciiTheme="majorBidi" w:eastAsia="Times New Roman" w:hAnsiTheme="majorBidi" w:cstheme="majorBidi"/>
          <w:sz w:val="24"/>
          <w:szCs w:val="24"/>
        </w:rPr>
        <w:t>,</w:t>
      </w:r>
      <w:r w:rsidR="00893878" w:rsidRPr="006B1B02">
        <w:rPr>
          <w:rFonts w:asciiTheme="majorBidi" w:eastAsia="Times New Roman" w:hAnsiTheme="majorBidi" w:cstheme="majorBidi"/>
          <w:sz w:val="24"/>
          <w:szCs w:val="24"/>
        </w:rPr>
        <w:t xml:space="preserve"> </w:t>
      </w:r>
      <w:r w:rsidR="00530531">
        <w:rPr>
          <w:rFonts w:asciiTheme="majorBidi" w:eastAsia="Times New Roman" w:hAnsiTheme="majorBidi" w:cstheme="majorBidi"/>
          <w:sz w:val="24"/>
          <w:szCs w:val="24"/>
        </w:rPr>
        <w:t xml:space="preserve">and </w:t>
      </w:r>
      <w:r w:rsidR="00363C4D" w:rsidRPr="006B1B02">
        <w:rPr>
          <w:rFonts w:asciiTheme="majorBidi" w:eastAsia="Times New Roman" w:hAnsiTheme="majorBidi" w:cstheme="majorBidi"/>
          <w:sz w:val="24"/>
          <w:szCs w:val="24"/>
        </w:rPr>
        <w:t xml:space="preserve">B </w:t>
      </w:r>
      <w:r w:rsidR="0074037D" w:rsidRPr="006B1B02">
        <w:rPr>
          <w:rFonts w:asciiTheme="majorBidi" w:eastAsia="Times New Roman" w:hAnsiTheme="majorBidi" w:cstheme="majorBidi"/>
          <w:sz w:val="24"/>
          <w:szCs w:val="24"/>
        </w:rPr>
        <w:t>(</w:t>
      </w:r>
      <w:r w:rsidR="00530531">
        <w:rPr>
          <w:rFonts w:asciiTheme="majorBidi" w:eastAsia="Times New Roman" w:hAnsiTheme="majorBidi" w:cstheme="majorBidi"/>
          <w:sz w:val="24"/>
          <w:szCs w:val="24"/>
        </w:rPr>
        <w:t>intervention</w:t>
      </w:r>
      <w:r w:rsidR="009F51E4" w:rsidRPr="006B1B02">
        <w:rPr>
          <w:rFonts w:asciiTheme="majorBidi" w:eastAsia="Times New Roman" w:hAnsiTheme="majorBidi" w:cstheme="majorBidi"/>
          <w:sz w:val="24"/>
          <w:szCs w:val="24"/>
        </w:rPr>
        <w:t xml:space="preserve"> group</w:t>
      </w:r>
      <w:r w:rsidR="0074037D" w:rsidRPr="006B1B02">
        <w:rPr>
          <w:rFonts w:asciiTheme="majorBidi" w:eastAsia="Times New Roman" w:hAnsiTheme="majorBidi" w:cstheme="majorBidi"/>
          <w:sz w:val="24"/>
          <w:szCs w:val="24"/>
        </w:rPr>
        <w:t>)</w:t>
      </w:r>
      <w:r w:rsidR="0048145E" w:rsidRPr="006B1B02">
        <w:rPr>
          <w:rFonts w:asciiTheme="majorBidi" w:eastAsia="Times New Roman" w:hAnsiTheme="majorBidi" w:cstheme="majorBidi"/>
          <w:sz w:val="24"/>
          <w:szCs w:val="24"/>
        </w:rPr>
        <w:t xml:space="preserve"> received </w:t>
      </w:r>
      <w:r w:rsidR="0048145E" w:rsidRPr="006B1B02">
        <w:rPr>
          <w:rFonts w:asciiTheme="majorBidi" w:hAnsiTheme="majorBidi" w:cstheme="majorBidi"/>
          <w:sz w:val="24"/>
          <w:szCs w:val="24"/>
        </w:rPr>
        <w:t>A</w:t>
      </w:r>
      <w:r w:rsidR="0074037D" w:rsidRPr="006B1B02">
        <w:rPr>
          <w:rFonts w:asciiTheme="majorBidi" w:hAnsiTheme="majorBidi" w:cstheme="majorBidi"/>
          <w:sz w:val="24"/>
          <w:szCs w:val="24"/>
        </w:rPr>
        <w:t xml:space="preserve">T </w:t>
      </w:r>
      <w:r w:rsidR="0048145E" w:rsidRPr="006B1B02">
        <w:rPr>
          <w:rFonts w:asciiTheme="majorBidi" w:hAnsiTheme="majorBidi" w:cstheme="majorBidi"/>
          <w:sz w:val="24"/>
          <w:szCs w:val="24"/>
        </w:rPr>
        <w:t xml:space="preserve">plus </w:t>
      </w:r>
      <w:r w:rsidR="0048145E" w:rsidRPr="006B1B02">
        <w:rPr>
          <w:rFonts w:asciiTheme="majorBidi" w:eastAsia="Times New Roman" w:hAnsiTheme="majorBidi" w:cstheme="majorBidi"/>
          <w:sz w:val="24"/>
          <w:szCs w:val="24"/>
        </w:rPr>
        <w:t>aerobic exercise</w:t>
      </w:r>
      <w:r w:rsidR="008166DE">
        <w:rPr>
          <w:rFonts w:asciiTheme="majorBidi" w:eastAsia="Times New Roman" w:hAnsiTheme="majorBidi" w:cstheme="majorBidi"/>
          <w:sz w:val="24"/>
          <w:szCs w:val="24"/>
        </w:rPr>
        <w:t xml:space="preserve"> </w:t>
      </w:r>
      <w:r w:rsidR="004507DB">
        <w:rPr>
          <w:rFonts w:asciiTheme="majorBidi" w:eastAsia="Times New Roman" w:hAnsiTheme="majorBidi" w:cstheme="majorBidi"/>
          <w:sz w:val="24"/>
          <w:szCs w:val="24"/>
        </w:rPr>
        <w:t>and followed</w:t>
      </w:r>
      <w:r w:rsidR="008166DE">
        <w:rPr>
          <w:rFonts w:asciiTheme="majorBidi" w:eastAsia="Times New Roman" w:hAnsiTheme="majorBidi" w:cstheme="majorBidi"/>
          <w:sz w:val="24"/>
          <w:szCs w:val="24"/>
        </w:rPr>
        <w:t xml:space="preserve"> a three-month </w:t>
      </w:r>
      <w:r w:rsidR="004507DB">
        <w:rPr>
          <w:rFonts w:asciiTheme="majorBidi" w:eastAsia="Times New Roman" w:hAnsiTheme="majorBidi" w:cstheme="majorBidi"/>
          <w:sz w:val="24"/>
          <w:szCs w:val="24"/>
        </w:rPr>
        <w:t>intervention program</w:t>
      </w:r>
      <w:r w:rsidR="00CE65B8" w:rsidRPr="006B1B02">
        <w:rPr>
          <w:rFonts w:asciiTheme="majorBidi" w:eastAsia="Times New Roman" w:hAnsiTheme="majorBidi" w:cstheme="majorBidi"/>
          <w:sz w:val="24"/>
          <w:szCs w:val="24"/>
        </w:rPr>
        <w:t>.</w:t>
      </w:r>
      <w:r w:rsidR="00CE65B8" w:rsidRPr="006B1B02">
        <w:rPr>
          <w:rFonts w:asciiTheme="majorBidi" w:eastAsia="Times New Roman" w:hAnsiTheme="majorBidi" w:cstheme="majorBidi"/>
          <w:color w:val="000000"/>
          <w:sz w:val="24"/>
          <w:szCs w:val="24"/>
        </w:rPr>
        <w:t xml:space="preserve"> </w:t>
      </w:r>
      <w:r w:rsidR="008166DE">
        <w:rPr>
          <w:rFonts w:asciiTheme="majorBidi" w:eastAsia="Times New Roman" w:hAnsiTheme="majorBidi" w:cstheme="majorBidi"/>
          <w:color w:val="000000"/>
          <w:sz w:val="24"/>
          <w:szCs w:val="24"/>
        </w:rPr>
        <w:t>B</w:t>
      </w:r>
      <w:r w:rsidR="008166DE" w:rsidRPr="006B1B02">
        <w:rPr>
          <w:rFonts w:asciiTheme="majorBidi" w:eastAsia="Times New Roman" w:hAnsiTheme="majorBidi" w:cstheme="majorBidi"/>
          <w:color w:val="000000"/>
          <w:sz w:val="24"/>
          <w:szCs w:val="24"/>
        </w:rPr>
        <w:t>efore and after the interventions</w:t>
      </w:r>
      <w:r w:rsidR="008166DE">
        <w:rPr>
          <w:rFonts w:asciiTheme="majorBidi" w:eastAsia="Times New Roman" w:hAnsiTheme="majorBidi" w:cstheme="majorBidi"/>
          <w:color w:val="000000"/>
          <w:sz w:val="24"/>
          <w:szCs w:val="24"/>
        </w:rPr>
        <w:t>,</w:t>
      </w:r>
      <w:r w:rsidR="008166DE" w:rsidRPr="006B1B02">
        <w:rPr>
          <w:rFonts w:asciiTheme="majorBidi" w:hAnsiTheme="majorBidi" w:cstheme="majorBidi"/>
          <w:sz w:val="24"/>
          <w:szCs w:val="24"/>
        </w:rPr>
        <w:t xml:space="preserve"> </w:t>
      </w:r>
      <w:r w:rsidR="008166DE">
        <w:rPr>
          <w:rFonts w:asciiTheme="majorBidi" w:hAnsiTheme="majorBidi" w:cstheme="majorBidi"/>
          <w:sz w:val="24"/>
          <w:szCs w:val="24"/>
        </w:rPr>
        <w:t>s</w:t>
      </w:r>
      <w:r w:rsidR="00544FA4" w:rsidRPr="006B1B02">
        <w:rPr>
          <w:rFonts w:asciiTheme="majorBidi" w:hAnsiTheme="majorBidi" w:cstheme="majorBidi"/>
          <w:sz w:val="24"/>
          <w:szCs w:val="24"/>
        </w:rPr>
        <w:t>leep quality w</w:t>
      </w:r>
      <w:r w:rsidR="008166DE">
        <w:rPr>
          <w:rFonts w:asciiTheme="majorBidi" w:hAnsiTheme="majorBidi" w:cstheme="majorBidi"/>
          <w:sz w:val="24"/>
          <w:szCs w:val="24"/>
        </w:rPr>
        <w:t>as</w:t>
      </w:r>
      <w:r w:rsidR="00544FA4" w:rsidRPr="006B1B02">
        <w:rPr>
          <w:rFonts w:asciiTheme="majorBidi" w:hAnsiTheme="majorBidi" w:cstheme="majorBidi"/>
          <w:sz w:val="24"/>
          <w:szCs w:val="24"/>
        </w:rPr>
        <w:t xml:space="preserve"> assessed </w:t>
      </w:r>
      <w:r w:rsidR="00EF4DB0">
        <w:rPr>
          <w:rFonts w:asciiTheme="majorBidi" w:eastAsia="Times New Roman" w:hAnsiTheme="majorBidi" w:cstheme="majorBidi"/>
          <w:sz w:val="24"/>
          <w:szCs w:val="24"/>
        </w:rPr>
        <w:t>through</w:t>
      </w:r>
      <w:r w:rsidR="00CE65B8" w:rsidRPr="006B1B02">
        <w:rPr>
          <w:rFonts w:asciiTheme="majorBidi" w:eastAsia="Times New Roman" w:hAnsiTheme="majorBidi" w:cstheme="majorBidi"/>
          <w:sz w:val="24"/>
          <w:szCs w:val="24"/>
        </w:rPr>
        <w:t xml:space="preserve"> the </w:t>
      </w:r>
      <w:r w:rsidR="00CE65B8" w:rsidRPr="006B1B02">
        <w:rPr>
          <w:rFonts w:asciiTheme="majorBidi" w:eastAsia="Calibri" w:hAnsiTheme="majorBidi" w:cstheme="majorBidi"/>
          <w:sz w:val="24"/>
          <w:szCs w:val="24"/>
          <w:lang w:bidi="ar-EG"/>
        </w:rPr>
        <w:t>Pittsburgh Sleep Quality Index (PSQI)</w:t>
      </w:r>
      <w:r w:rsidR="00F627CB">
        <w:rPr>
          <w:rFonts w:asciiTheme="majorBidi" w:eastAsia="Calibri" w:hAnsiTheme="majorBidi" w:cstheme="majorBidi"/>
          <w:sz w:val="24"/>
          <w:szCs w:val="24"/>
          <w:lang w:bidi="ar-EG"/>
        </w:rPr>
        <w:t>,</w:t>
      </w:r>
      <w:r w:rsidR="00CE65B8" w:rsidRPr="006B1B02">
        <w:rPr>
          <w:rFonts w:asciiTheme="majorBidi" w:eastAsia="Calibri" w:hAnsiTheme="majorBidi" w:cstheme="majorBidi"/>
          <w:sz w:val="24"/>
          <w:szCs w:val="24"/>
          <w:lang w:bidi="ar-EG"/>
        </w:rPr>
        <w:t xml:space="preserve"> </w:t>
      </w:r>
      <w:r w:rsidR="008166DE" w:rsidRPr="006B1B02">
        <w:rPr>
          <w:rFonts w:asciiTheme="majorBidi" w:hAnsiTheme="majorBidi" w:cstheme="majorBidi"/>
          <w:sz w:val="24"/>
          <w:szCs w:val="24"/>
        </w:rPr>
        <w:t xml:space="preserve">and liver function </w:t>
      </w:r>
      <w:r w:rsidR="008166DE">
        <w:rPr>
          <w:rFonts w:asciiTheme="majorBidi" w:eastAsia="Calibri" w:hAnsiTheme="majorBidi" w:cstheme="majorBidi"/>
          <w:sz w:val="24"/>
          <w:szCs w:val="24"/>
          <w:lang w:bidi="ar-EG"/>
        </w:rPr>
        <w:t>was</w:t>
      </w:r>
      <w:r w:rsidR="00F627CB">
        <w:rPr>
          <w:rFonts w:asciiTheme="majorBidi" w:eastAsia="Calibri" w:hAnsiTheme="majorBidi" w:cstheme="majorBidi"/>
          <w:sz w:val="24"/>
          <w:szCs w:val="24"/>
          <w:lang w:bidi="ar-EG"/>
        </w:rPr>
        <w:t xml:space="preserve"> evaluated</w:t>
      </w:r>
      <w:r w:rsidR="00CE65B8" w:rsidRPr="006B1B02">
        <w:rPr>
          <w:rFonts w:asciiTheme="majorBidi" w:eastAsia="Calibri" w:hAnsiTheme="majorBidi" w:cstheme="majorBidi"/>
          <w:sz w:val="24"/>
          <w:szCs w:val="24"/>
          <w:lang w:bidi="ar-EG"/>
        </w:rPr>
        <w:t xml:space="preserve"> </w:t>
      </w:r>
      <w:r w:rsidR="00937329" w:rsidRPr="006B1B02">
        <w:rPr>
          <w:rStyle w:val="Char"/>
          <w:rFonts w:asciiTheme="majorBidi" w:hAnsiTheme="majorBidi" w:cstheme="majorBidi"/>
          <w:sz w:val="24"/>
          <w:szCs w:val="24"/>
        </w:rPr>
        <w:t>by measuring</w:t>
      </w:r>
      <w:r w:rsidR="00142813" w:rsidRPr="006B1B02">
        <w:rPr>
          <w:rStyle w:val="Char"/>
          <w:rFonts w:asciiTheme="majorBidi" w:hAnsiTheme="majorBidi" w:cstheme="majorBidi"/>
          <w:sz w:val="24"/>
          <w:szCs w:val="24"/>
        </w:rPr>
        <w:t xml:space="preserve"> </w:t>
      </w:r>
      <w:r w:rsidR="00142813" w:rsidRPr="006B1B02">
        <w:rPr>
          <w:rFonts w:asciiTheme="majorBidi" w:hAnsiTheme="majorBidi" w:cstheme="majorBidi"/>
          <w:sz w:val="24"/>
          <w:szCs w:val="24"/>
        </w:rPr>
        <w:t xml:space="preserve">alanine transaminase </w:t>
      </w:r>
      <w:r w:rsidR="00E8505E" w:rsidRPr="006B1B02">
        <w:rPr>
          <w:rFonts w:asciiTheme="majorBidi" w:hAnsiTheme="majorBidi" w:cstheme="majorBidi"/>
          <w:sz w:val="24"/>
          <w:szCs w:val="24"/>
        </w:rPr>
        <w:t>(</w:t>
      </w:r>
      <w:r w:rsidR="00142813" w:rsidRPr="006B1B02">
        <w:rPr>
          <w:rFonts w:asciiTheme="majorBidi" w:hAnsiTheme="majorBidi" w:cstheme="majorBidi"/>
          <w:sz w:val="24"/>
          <w:szCs w:val="24"/>
        </w:rPr>
        <w:t>ALT</w:t>
      </w:r>
      <w:r w:rsidR="00E8505E" w:rsidRPr="006B1B02">
        <w:rPr>
          <w:rFonts w:asciiTheme="majorBidi" w:hAnsiTheme="majorBidi" w:cstheme="majorBidi"/>
          <w:sz w:val="24"/>
          <w:szCs w:val="24"/>
        </w:rPr>
        <w:t>)</w:t>
      </w:r>
      <w:r w:rsidR="0074037D" w:rsidRPr="006B1B02">
        <w:rPr>
          <w:rFonts w:asciiTheme="majorBidi" w:hAnsiTheme="majorBidi" w:cstheme="majorBidi"/>
          <w:sz w:val="24"/>
          <w:szCs w:val="24"/>
        </w:rPr>
        <w:t xml:space="preserve"> and aspartate</w:t>
      </w:r>
      <w:r w:rsidR="00142813" w:rsidRPr="006B1B02">
        <w:rPr>
          <w:rFonts w:asciiTheme="majorBidi" w:hAnsiTheme="majorBidi" w:cstheme="majorBidi"/>
          <w:sz w:val="24"/>
          <w:szCs w:val="24"/>
        </w:rPr>
        <w:t xml:space="preserve"> transferase </w:t>
      </w:r>
      <w:r w:rsidR="00E8505E" w:rsidRPr="006B1B02">
        <w:rPr>
          <w:rFonts w:asciiTheme="majorBidi" w:hAnsiTheme="majorBidi" w:cstheme="majorBidi"/>
          <w:sz w:val="24"/>
          <w:szCs w:val="24"/>
        </w:rPr>
        <w:t>(</w:t>
      </w:r>
      <w:r w:rsidR="00142813" w:rsidRPr="006B1B02">
        <w:rPr>
          <w:rFonts w:asciiTheme="majorBidi" w:hAnsiTheme="majorBidi" w:cstheme="majorBidi"/>
          <w:sz w:val="24"/>
          <w:szCs w:val="24"/>
        </w:rPr>
        <w:t>AST)</w:t>
      </w:r>
      <w:r w:rsidR="00ED398A" w:rsidRPr="006B1B02">
        <w:rPr>
          <w:rFonts w:asciiTheme="majorBidi" w:hAnsiTheme="majorBidi" w:cstheme="majorBidi"/>
          <w:color w:val="212121"/>
          <w:sz w:val="24"/>
          <w:szCs w:val="24"/>
          <w:shd w:val="clear" w:color="auto" w:fill="FFFFFF"/>
        </w:rPr>
        <w:t xml:space="preserve"> </w:t>
      </w:r>
      <w:r w:rsidR="00937329" w:rsidRPr="006B1B02">
        <w:rPr>
          <w:rStyle w:val="Char"/>
          <w:rFonts w:asciiTheme="majorBidi" w:hAnsiTheme="majorBidi" w:cstheme="majorBidi"/>
          <w:sz w:val="24"/>
          <w:szCs w:val="24"/>
        </w:rPr>
        <w:t>hepatic enzymes</w:t>
      </w:r>
      <w:r w:rsidR="00937329" w:rsidRPr="006B1B02">
        <w:rPr>
          <w:rFonts w:asciiTheme="majorBidi" w:hAnsiTheme="majorBidi" w:cstheme="majorBidi"/>
          <w:sz w:val="24"/>
          <w:szCs w:val="24"/>
        </w:rPr>
        <w:t> in the blood.</w:t>
      </w:r>
    </w:p>
    <w:p w14:paraId="661631BF" w14:textId="30D7BBD6" w:rsidR="00363C4D" w:rsidRPr="006B1B02" w:rsidRDefault="00C56727" w:rsidP="001D5353">
      <w:pPr>
        <w:spacing w:after="0" w:line="360" w:lineRule="auto"/>
        <w:jc w:val="both"/>
        <w:rPr>
          <w:rFonts w:asciiTheme="majorBidi" w:hAnsiTheme="majorBidi" w:cstheme="majorBidi"/>
          <w:sz w:val="24"/>
          <w:szCs w:val="24"/>
        </w:rPr>
      </w:pPr>
      <w:r w:rsidRPr="006B1B02">
        <w:rPr>
          <w:rFonts w:asciiTheme="majorBidi" w:hAnsiTheme="majorBidi" w:cstheme="majorBidi"/>
          <w:b/>
          <w:bCs/>
          <w:sz w:val="24"/>
          <w:szCs w:val="24"/>
        </w:rPr>
        <w:t>RESULTS</w:t>
      </w:r>
      <w:r>
        <w:rPr>
          <w:rFonts w:asciiTheme="majorBidi" w:hAnsiTheme="majorBidi" w:cstheme="majorBidi"/>
          <w:b/>
          <w:bCs/>
          <w:sz w:val="24"/>
          <w:szCs w:val="24"/>
        </w:rPr>
        <w:t>.</w:t>
      </w:r>
      <w:r w:rsidR="007C539A" w:rsidRPr="006B1B02">
        <w:rPr>
          <w:rFonts w:asciiTheme="majorBidi" w:hAnsiTheme="majorBidi" w:cstheme="majorBidi"/>
          <w:sz w:val="24"/>
          <w:szCs w:val="24"/>
        </w:rPr>
        <w:t xml:space="preserve"> </w:t>
      </w:r>
      <w:r w:rsidR="00065F50">
        <w:rPr>
          <w:rFonts w:asciiTheme="majorBidi" w:hAnsiTheme="majorBidi" w:cstheme="majorBidi"/>
          <w:sz w:val="24"/>
          <w:szCs w:val="24"/>
        </w:rPr>
        <w:t>Bot</w:t>
      </w:r>
      <w:r w:rsidR="00895D6D">
        <w:rPr>
          <w:rFonts w:asciiTheme="majorBidi" w:hAnsiTheme="majorBidi" w:cstheme="majorBidi"/>
          <w:sz w:val="24"/>
          <w:szCs w:val="24"/>
        </w:rPr>
        <w:t>h</w:t>
      </w:r>
      <w:r w:rsidR="00E8505E" w:rsidRPr="006B1B02">
        <w:rPr>
          <w:rFonts w:asciiTheme="majorBidi" w:eastAsia="Calibri" w:hAnsiTheme="majorBidi" w:cstheme="majorBidi"/>
          <w:sz w:val="24"/>
          <w:szCs w:val="24"/>
        </w:rPr>
        <w:t xml:space="preserve"> </w:t>
      </w:r>
      <w:r w:rsidR="00495F24" w:rsidRPr="006B1B02">
        <w:rPr>
          <w:rFonts w:asciiTheme="majorBidi" w:eastAsia="Calibri" w:hAnsiTheme="majorBidi" w:cstheme="majorBidi"/>
          <w:sz w:val="24"/>
          <w:szCs w:val="24"/>
          <w:lang w:bidi="ar-EG"/>
        </w:rPr>
        <w:t>PSQI</w:t>
      </w:r>
      <w:r w:rsidR="00495F24" w:rsidRPr="006B1B02">
        <w:rPr>
          <w:rFonts w:asciiTheme="majorBidi" w:hAnsiTheme="majorBidi" w:cstheme="majorBidi"/>
          <w:sz w:val="24"/>
          <w:szCs w:val="24"/>
        </w:rPr>
        <w:t xml:space="preserve"> scores </w:t>
      </w:r>
      <w:r w:rsidR="007E603A" w:rsidRPr="006B1B02">
        <w:rPr>
          <w:rFonts w:asciiTheme="majorBidi" w:hAnsiTheme="majorBidi" w:cstheme="majorBidi"/>
          <w:sz w:val="24"/>
          <w:szCs w:val="24"/>
        </w:rPr>
        <w:t>(P &lt; 0.05)</w:t>
      </w:r>
      <w:r w:rsidR="007E603A" w:rsidRPr="006B1B02">
        <w:rPr>
          <w:rFonts w:asciiTheme="majorBidi" w:eastAsia="Calibri" w:hAnsiTheme="majorBidi" w:cstheme="majorBidi"/>
          <w:color w:val="000000"/>
          <w:sz w:val="24"/>
          <w:szCs w:val="24"/>
        </w:rPr>
        <w:t xml:space="preserve"> </w:t>
      </w:r>
      <w:r w:rsidR="007E603A">
        <w:rPr>
          <w:rFonts w:asciiTheme="majorBidi" w:hAnsiTheme="majorBidi" w:cstheme="majorBidi"/>
          <w:sz w:val="24"/>
          <w:szCs w:val="24"/>
        </w:rPr>
        <w:t xml:space="preserve">and </w:t>
      </w:r>
      <w:r w:rsidR="007E603A" w:rsidRPr="006B1B02">
        <w:rPr>
          <w:rFonts w:asciiTheme="majorBidi" w:eastAsia="Calibri" w:hAnsiTheme="majorBidi" w:cstheme="majorBidi"/>
          <w:sz w:val="24"/>
          <w:szCs w:val="24"/>
        </w:rPr>
        <w:t xml:space="preserve">ALT enzyme levels </w:t>
      </w:r>
      <w:r w:rsidR="00FD2A66" w:rsidRPr="006B1B02">
        <w:rPr>
          <w:rFonts w:asciiTheme="majorBidi" w:eastAsia="Calibri" w:hAnsiTheme="majorBidi" w:cstheme="majorBidi"/>
          <w:sz w:val="24"/>
          <w:szCs w:val="24"/>
        </w:rPr>
        <w:t>were</w:t>
      </w:r>
      <w:r w:rsidR="00E8505E" w:rsidRPr="006B1B02">
        <w:rPr>
          <w:rFonts w:asciiTheme="majorBidi" w:eastAsia="Calibri" w:hAnsiTheme="majorBidi" w:cstheme="majorBidi"/>
          <w:sz w:val="24"/>
          <w:szCs w:val="24"/>
        </w:rPr>
        <w:t xml:space="preserve"> significant</w:t>
      </w:r>
      <w:r w:rsidR="00FD2A66" w:rsidRPr="006B1B02">
        <w:rPr>
          <w:rFonts w:asciiTheme="majorBidi" w:eastAsia="Calibri" w:hAnsiTheme="majorBidi" w:cstheme="majorBidi"/>
          <w:sz w:val="24"/>
          <w:szCs w:val="24"/>
        </w:rPr>
        <w:t>ly</w:t>
      </w:r>
      <w:r w:rsidR="00E8505E" w:rsidRPr="006B1B02">
        <w:rPr>
          <w:rFonts w:asciiTheme="majorBidi" w:eastAsia="Calibri" w:hAnsiTheme="majorBidi" w:cstheme="majorBidi"/>
          <w:sz w:val="24"/>
          <w:szCs w:val="24"/>
        </w:rPr>
        <w:t xml:space="preserve"> </w:t>
      </w:r>
      <w:r w:rsidR="00A22742" w:rsidRPr="006B1B02">
        <w:rPr>
          <w:rFonts w:asciiTheme="majorBidi" w:hAnsiTheme="majorBidi" w:cstheme="majorBidi"/>
          <w:sz w:val="24"/>
          <w:szCs w:val="24"/>
        </w:rPr>
        <w:t>(P was 0.005 and 0.006, respectively)</w:t>
      </w:r>
      <w:r w:rsidR="00A22742">
        <w:rPr>
          <w:rFonts w:asciiTheme="majorBidi" w:hAnsiTheme="majorBidi" w:cstheme="majorBidi"/>
          <w:sz w:val="24"/>
          <w:szCs w:val="24"/>
        </w:rPr>
        <w:t xml:space="preserve"> </w:t>
      </w:r>
      <w:r w:rsidR="007E603A" w:rsidRPr="006B1B02">
        <w:rPr>
          <w:rFonts w:asciiTheme="majorBidi" w:eastAsia="Calibri" w:hAnsiTheme="majorBidi" w:cstheme="majorBidi"/>
          <w:sz w:val="24"/>
          <w:szCs w:val="24"/>
        </w:rPr>
        <w:t>improved</w:t>
      </w:r>
      <w:r w:rsidR="007E603A" w:rsidRPr="006B1B02">
        <w:rPr>
          <w:rFonts w:asciiTheme="majorBidi" w:hAnsiTheme="majorBidi" w:cstheme="majorBidi"/>
          <w:sz w:val="24"/>
          <w:szCs w:val="24"/>
        </w:rPr>
        <w:t xml:space="preserve"> </w:t>
      </w:r>
      <w:r w:rsidR="00E8505E" w:rsidRPr="006B1B02">
        <w:rPr>
          <w:rFonts w:asciiTheme="majorBidi" w:hAnsiTheme="majorBidi" w:cstheme="majorBidi"/>
          <w:sz w:val="24"/>
          <w:szCs w:val="24"/>
        </w:rPr>
        <w:t xml:space="preserve">in groups </w:t>
      </w:r>
      <w:r w:rsidR="007E603A">
        <w:rPr>
          <w:rFonts w:asciiTheme="majorBidi" w:hAnsiTheme="majorBidi" w:cstheme="majorBidi"/>
          <w:sz w:val="24"/>
          <w:szCs w:val="24"/>
        </w:rPr>
        <w:t>A and B</w:t>
      </w:r>
      <w:r w:rsidR="00065F50" w:rsidRPr="00065F50">
        <w:t xml:space="preserve"> </w:t>
      </w:r>
      <w:r w:rsidR="00065F50">
        <w:rPr>
          <w:rFonts w:asciiTheme="majorBidi" w:hAnsiTheme="majorBidi" w:cstheme="majorBidi"/>
          <w:sz w:val="24"/>
          <w:szCs w:val="24"/>
        </w:rPr>
        <w:t xml:space="preserve"> after </w:t>
      </w:r>
      <w:r w:rsidR="00065F50" w:rsidRPr="00065F50">
        <w:rPr>
          <w:rFonts w:asciiTheme="majorBidi" w:hAnsiTheme="majorBidi" w:cstheme="majorBidi"/>
          <w:sz w:val="24"/>
          <w:szCs w:val="24"/>
        </w:rPr>
        <w:t>the three-month intervention program</w:t>
      </w:r>
      <w:r w:rsidR="00993898" w:rsidRPr="006B1B02">
        <w:rPr>
          <w:rFonts w:asciiTheme="majorBidi" w:hAnsiTheme="majorBidi" w:cstheme="majorBidi"/>
          <w:sz w:val="24"/>
          <w:szCs w:val="24"/>
        </w:rPr>
        <w:t>.</w:t>
      </w:r>
      <w:r w:rsidR="00993898" w:rsidRPr="006B1B02">
        <w:rPr>
          <w:rFonts w:asciiTheme="majorBidi" w:eastAsia="Calibri" w:hAnsiTheme="majorBidi" w:cstheme="majorBidi"/>
          <w:sz w:val="24"/>
          <w:szCs w:val="24"/>
        </w:rPr>
        <w:t xml:space="preserve"> However, </w:t>
      </w:r>
      <w:r w:rsidR="0099783B" w:rsidRPr="006B1B02">
        <w:rPr>
          <w:rFonts w:asciiTheme="majorBidi" w:eastAsia="Calibri" w:hAnsiTheme="majorBidi" w:cstheme="majorBidi"/>
          <w:sz w:val="24"/>
          <w:szCs w:val="24"/>
        </w:rPr>
        <w:t xml:space="preserve">the AST levels </w:t>
      </w:r>
      <w:r w:rsidR="00ED53C2" w:rsidRPr="006B1B02">
        <w:rPr>
          <w:rFonts w:asciiTheme="majorBidi" w:eastAsia="Calibri" w:hAnsiTheme="majorBidi" w:cstheme="majorBidi"/>
          <w:sz w:val="24"/>
          <w:szCs w:val="24"/>
        </w:rPr>
        <w:t xml:space="preserve">exhibited a </w:t>
      </w:r>
      <w:r w:rsidR="00993898" w:rsidRPr="006B1B02">
        <w:rPr>
          <w:rFonts w:asciiTheme="majorBidi" w:eastAsia="Calibri" w:hAnsiTheme="majorBidi" w:cstheme="majorBidi"/>
          <w:sz w:val="24"/>
          <w:szCs w:val="24"/>
        </w:rPr>
        <w:t>no</w:t>
      </w:r>
      <w:r w:rsidR="00ED53C2" w:rsidRPr="006B1B02">
        <w:rPr>
          <w:rFonts w:asciiTheme="majorBidi" w:eastAsia="Calibri" w:hAnsiTheme="majorBidi" w:cstheme="majorBidi"/>
          <w:sz w:val="24"/>
          <w:szCs w:val="24"/>
        </w:rPr>
        <w:t>n-</w:t>
      </w:r>
      <w:r w:rsidR="00993898" w:rsidRPr="006B1B02">
        <w:rPr>
          <w:rFonts w:asciiTheme="majorBidi" w:eastAsia="Calibri" w:hAnsiTheme="majorBidi" w:cstheme="majorBidi"/>
          <w:sz w:val="24"/>
          <w:szCs w:val="24"/>
        </w:rPr>
        <w:t>significant change in both groups (</w:t>
      </w:r>
      <w:r w:rsidR="00993898" w:rsidRPr="006B1B02">
        <w:rPr>
          <w:rFonts w:asciiTheme="majorBidi" w:hAnsiTheme="majorBidi" w:cstheme="majorBidi"/>
          <w:sz w:val="24"/>
          <w:szCs w:val="24"/>
        </w:rPr>
        <w:t>P</w:t>
      </w:r>
      <w:r w:rsidR="00ED53C2" w:rsidRPr="006B1B02">
        <w:rPr>
          <w:rFonts w:asciiTheme="majorBidi" w:hAnsiTheme="majorBidi" w:cstheme="majorBidi"/>
          <w:sz w:val="24"/>
          <w:szCs w:val="24"/>
        </w:rPr>
        <w:t xml:space="preserve"> was</w:t>
      </w:r>
      <w:r w:rsidR="00993898" w:rsidRPr="006B1B02">
        <w:rPr>
          <w:rFonts w:asciiTheme="majorBidi" w:hAnsiTheme="majorBidi" w:cstheme="majorBidi"/>
          <w:sz w:val="24"/>
          <w:szCs w:val="24"/>
        </w:rPr>
        <w:t xml:space="preserve"> 0.569 and 0.027</w:t>
      </w:r>
      <w:r w:rsidR="00ED53C2" w:rsidRPr="006B1B02">
        <w:rPr>
          <w:rFonts w:asciiTheme="majorBidi" w:hAnsiTheme="majorBidi" w:cstheme="majorBidi"/>
          <w:sz w:val="24"/>
          <w:szCs w:val="24"/>
        </w:rPr>
        <w:t>, respectively</w:t>
      </w:r>
      <w:r w:rsidR="00993898" w:rsidRPr="006B1B02">
        <w:rPr>
          <w:rFonts w:asciiTheme="majorBidi" w:hAnsiTheme="majorBidi" w:cstheme="majorBidi"/>
          <w:sz w:val="24"/>
          <w:szCs w:val="24"/>
        </w:rPr>
        <w:t>).</w:t>
      </w:r>
    </w:p>
    <w:p w14:paraId="7C7F561B" w14:textId="2286720A" w:rsidR="00993898" w:rsidRPr="006B1B02" w:rsidRDefault="00C56727" w:rsidP="006A4B1C">
      <w:pPr>
        <w:spacing w:line="360" w:lineRule="auto"/>
        <w:jc w:val="both"/>
        <w:rPr>
          <w:rFonts w:asciiTheme="majorBidi" w:hAnsiTheme="majorBidi" w:cstheme="majorBidi"/>
          <w:sz w:val="24"/>
          <w:szCs w:val="24"/>
        </w:rPr>
      </w:pPr>
      <w:r w:rsidRPr="006B1B02">
        <w:rPr>
          <w:rFonts w:asciiTheme="majorBidi" w:hAnsiTheme="majorBidi" w:cstheme="majorBidi"/>
          <w:b/>
          <w:bCs/>
          <w:sz w:val="24"/>
          <w:szCs w:val="24"/>
        </w:rPr>
        <w:t>CONCLUSION</w:t>
      </w:r>
      <w:r>
        <w:rPr>
          <w:rFonts w:asciiTheme="majorBidi" w:hAnsiTheme="majorBidi" w:cstheme="majorBidi"/>
          <w:b/>
          <w:bCs/>
          <w:sz w:val="24"/>
          <w:szCs w:val="24"/>
        </w:rPr>
        <w:t>.</w:t>
      </w:r>
      <w:r w:rsidR="00BB1708" w:rsidRPr="006B1B02">
        <w:rPr>
          <w:rFonts w:asciiTheme="majorBidi" w:hAnsiTheme="majorBidi" w:cstheme="majorBidi"/>
          <w:sz w:val="24"/>
          <w:szCs w:val="24"/>
        </w:rPr>
        <w:t xml:space="preserve"> </w:t>
      </w:r>
      <w:r w:rsidR="00D6684C" w:rsidRPr="006B1B02">
        <w:rPr>
          <w:rFonts w:asciiTheme="majorBidi" w:hAnsiTheme="majorBidi" w:cstheme="majorBidi"/>
          <w:sz w:val="24"/>
          <w:szCs w:val="24"/>
        </w:rPr>
        <w:t>Combining</w:t>
      </w:r>
      <w:r w:rsidR="002D23F4" w:rsidRPr="006B1B02">
        <w:rPr>
          <w:rFonts w:asciiTheme="majorBidi" w:hAnsiTheme="majorBidi" w:cstheme="majorBidi"/>
          <w:sz w:val="24"/>
          <w:szCs w:val="24"/>
        </w:rPr>
        <w:t xml:space="preserve"> aerobic exercise and AT may provide the best clinical benefits </w:t>
      </w:r>
      <w:r w:rsidR="00D6684C" w:rsidRPr="006B1B02">
        <w:rPr>
          <w:rFonts w:asciiTheme="majorBidi" w:hAnsiTheme="majorBidi" w:cstheme="majorBidi"/>
          <w:sz w:val="24"/>
          <w:szCs w:val="24"/>
        </w:rPr>
        <w:t xml:space="preserve">to </w:t>
      </w:r>
      <w:r w:rsidR="00ED53C2" w:rsidRPr="006B1B02">
        <w:rPr>
          <w:rFonts w:asciiTheme="majorBidi" w:hAnsiTheme="majorBidi" w:cstheme="majorBidi"/>
          <w:sz w:val="24"/>
          <w:szCs w:val="24"/>
        </w:rPr>
        <w:t>NAFLD patients</w:t>
      </w:r>
      <w:r w:rsidR="00BB1708" w:rsidRPr="006B1B02">
        <w:rPr>
          <w:rFonts w:asciiTheme="majorBidi" w:hAnsiTheme="majorBidi" w:cstheme="majorBidi"/>
          <w:sz w:val="24"/>
          <w:szCs w:val="24"/>
        </w:rPr>
        <w:t>.</w:t>
      </w:r>
    </w:p>
    <w:p w14:paraId="3C175553" w14:textId="7796A45F" w:rsidR="004A3E3E" w:rsidRPr="006B1B02" w:rsidRDefault="00C73F82" w:rsidP="00221550">
      <w:pPr>
        <w:spacing w:line="360" w:lineRule="auto"/>
        <w:jc w:val="both"/>
        <w:rPr>
          <w:rFonts w:asciiTheme="majorBidi" w:eastAsia="Calibri" w:hAnsiTheme="majorBidi" w:cstheme="majorBidi"/>
          <w:sz w:val="24"/>
          <w:szCs w:val="24"/>
          <w:lang w:bidi="ar-EG"/>
        </w:rPr>
      </w:pPr>
      <w:r w:rsidRPr="006B1B02">
        <w:rPr>
          <w:rFonts w:asciiTheme="majorBidi" w:hAnsiTheme="majorBidi" w:cstheme="majorBidi"/>
          <w:b/>
          <w:bCs/>
          <w:sz w:val="24"/>
          <w:szCs w:val="24"/>
        </w:rPr>
        <w:t>KEYWORDS</w:t>
      </w:r>
      <w:r w:rsidR="004A3E3E" w:rsidRPr="006B1B02">
        <w:rPr>
          <w:rFonts w:asciiTheme="majorBidi" w:hAnsiTheme="majorBidi" w:cstheme="majorBidi"/>
          <w:b/>
          <w:bCs/>
          <w:sz w:val="24"/>
          <w:szCs w:val="24"/>
        </w:rPr>
        <w:t>:</w:t>
      </w:r>
      <w:r w:rsidR="004A3E3E" w:rsidRPr="006B1B02">
        <w:rPr>
          <w:rStyle w:val="a4"/>
          <w:rFonts w:asciiTheme="majorBidi" w:hAnsiTheme="majorBidi" w:cstheme="majorBidi"/>
          <w:color w:val="603620"/>
          <w:sz w:val="24"/>
          <w:szCs w:val="24"/>
          <w:shd w:val="clear" w:color="auto" w:fill="FFFFFF"/>
        </w:rPr>
        <w:t> </w:t>
      </w:r>
      <w:r w:rsidR="00435761" w:rsidRPr="00435761">
        <w:rPr>
          <w:rStyle w:val="a4"/>
          <w:rFonts w:asciiTheme="majorBidi" w:hAnsiTheme="majorBidi" w:cstheme="majorBidi"/>
          <w:b w:val="0"/>
          <w:bCs w:val="0"/>
          <w:sz w:val="24"/>
          <w:szCs w:val="24"/>
          <w:shd w:val="clear" w:color="auto" w:fill="FFFFFF"/>
        </w:rPr>
        <w:t xml:space="preserve">Non-alcoholic </w:t>
      </w:r>
      <w:r w:rsidR="006033BB" w:rsidRPr="00435761">
        <w:rPr>
          <w:rStyle w:val="a4"/>
          <w:rFonts w:asciiTheme="majorBidi" w:hAnsiTheme="majorBidi" w:cstheme="majorBidi"/>
          <w:b w:val="0"/>
          <w:bCs w:val="0"/>
          <w:sz w:val="24"/>
          <w:szCs w:val="24"/>
          <w:shd w:val="clear" w:color="auto" w:fill="FFFFFF"/>
        </w:rPr>
        <w:t>fatty liver disease</w:t>
      </w:r>
      <w:r w:rsidR="00435761" w:rsidRPr="00435761">
        <w:rPr>
          <w:rStyle w:val="a4"/>
          <w:rFonts w:asciiTheme="majorBidi" w:hAnsiTheme="majorBidi" w:cstheme="majorBidi"/>
          <w:b w:val="0"/>
          <w:bCs w:val="0"/>
          <w:sz w:val="24"/>
          <w:szCs w:val="24"/>
          <w:shd w:val="clear" w:color="auto" w:fill="FFFFFF"/>
        </w:rPr>
        <w:t>;</w:t>
      </w:r>
      <w:r w:rsidR="00435761" w:rsidRPr="00435761">
        <w:rPr>
          <w:rStyle w:val="a4"/>
          <w:rFonts w:asciiTheme="majorBidi" w:hAnsiTheme="majorBidi" w:cstheme="majorBidi"/>
          <w:sz w:val="24"/>
          <w:szCs w:val="24"/>
          <w:shd w:val="clear" w:color="auto" w:fill="FFFFFF"/>
        </w:rPr>
        <w:t xml:space="preserve"> </w:t>
      </w:r>
      <w:r w:rsidR="00ED53C2" w:rsidRPr="006B1B02">
        <w:rPr>
          <w:rFonts w:asciiTheme="majorBidi" w:hAnsiTheme="majorBidi" w:cstheme="majorBidi"/>
          <w:sz w:val="24"/>
          <w:szCs w:val="24"/>
        </w:rPr>
        <w:t>Accelerating training;</w:t>
      </w:r>
      <w:r w:rsidR="00ED53C2" w:rsidRPr="006B1B02">
        <w:rPr>
          <w:rStyle w:val="a4"/>
          <w:rFonts w:asciiTheme="majorBidi" w:hAnsiTheme="majorBidi" w:cstheme="majorBidi"/>
          <w:color w:val="603620"/>
          <w:sz w:val="24"/>
          <w:szCs w:val="24"/>
          <w:shd w:val="clear" w:color="auto" w:fill="FFFFFF"/>
        </w:rPr>
        <w:t xml:space="preserve"> </w:t>
      </w:r>
      <w:r w:rsidR="009976D7" w:rsidRPr="009976D7">
        <w:rPr>
          <w:rFonts w:asciiTheme="majorBidi" w:hAnsiTheme="majorBidi" w:cstheme="majorBidi"/>
          <w:sz w:val="24"/>
          <w:szCs w:val="24"/>
        </w:rPr>
        <w:t>Aerobic exercise</w:t>
      </w:r>
      <w:r w:rsidR="009976D7">
        <w:rPr>
          <w:rFonts w:asciiTheme="majorBidi" w:hAnsiTheme="majorBidi" w:cstheme="majorBidi"/>
          <w:sz w:val="24"/>
          <w:szCs w:val="24"/>
        </w:rPr>
        <w:t>;</w:t>
      </w:r>
      <w:r w:rsidR="009976D7" w:rsidRPr="009976D7">
        <w:rPr>
          <w:rStyle w:val="a4"/>
          <w:rFonts w:asciiTheme="majorBidi" w:hAnsiTheme="majorBidi" w:cstheme="majorBidi"/>
          <w:color w:val="603620"/>
          <w:sz w:val="24"/>
          <w:szCs w:val="24"/>
          <w:shd w:val="clear" w:color="auto" w:fill="FFFFFF"/>
        </w:rPr>
        <w:t xml:space="preserve"> </w:t>
      </w:r>
      <w:r w:rsidR="009976D7">
        <w:rPr>
          <w:rStyle w:val="kwd-text"/>
          <w:rFonts w:asciiTheme="majorBidi" w:hAnsiTheme="majorBidi" w:cstheme="majorBidi"/>
          <w:color w:val="212121"/>
          <w:sz w:val="24"/>
          <w:szCs w:val="24"/>
          <w:shd w:val="clear" w:color="auto" w:fill="FFFFFF"/>
        </w:rPr>
        <w:t>W</w:t>
      </w:r>
      <w:r w:rsidR="004A3E3E" w:rsidRPr="006B1B02">
        <w:rPr>
          <w:rStyle w:val="kwd-text"/>
          <w:rFonts w:asciiTheme="majorBidi" w:hAnsiTheme="majorBidi" w:cstheme="majorBidi"/>
          <w:color w:val="212121"/>
          <w:sz w:val="24"/>
          <w:szCs w:val="24"/>
          <w:shd w:val="clear" w:color="auto" w:fill="FFFFFF"/>
        </w:rPr>
        <w:t>hole-body vibration</w:t>
      </w:r>
      <w:r w:rsidR="00ED53C2" w:rsidRPr="006B1B02">
        <w:rPr>
          <w:rStyle w:val="kwd-text"/>
          <w:rFonts w:asciiTheme="majorBidi" w:hAnsiTheme="majorBidi" w:cstheme="majorBidi"/>
          <w:color w:val="212121"/>
          <w:sz w:val="24"/>
          <w:szCs w:val="24"/>
          <w:shd w:val="clear" w:color="auto" w:fill="FFFFFF"/>
        </w:rPr>
        <w:t>;</w:t>
      </w:r>
      <w:r w:rsidR="004A3E3E" w:rsidRPr="006B1B02">
        <w:rPr>
          <w:rFonts w:asciiTheme="majorBidi" w:hAnsiTheme="majorBidi" w:cstheme="majorBidi"/>
          <w:sz w:val="24"/>
          <w:szCs w:val="24"/>
        </w:rPr>
        <w:t xml:space="preserve"> </w:t>
      </w:r>
      <w:r w:rsidR="004A3E3E" w:rsidRPr="006B1B02">
        <w:rPr>
          <w:rFonts w:asciiTheme="majorBidi" w:eastAsia="Calibri" w:hAnsiTheme="majorBidi" w:cstheme="majorBidi"/>
          <w:sz w:val="24"/>
          <w:szCs w:val="24"/>
          <w:lang w:bidi="ar-EG"/>
        </w:rPr>
        <w:t xml:space="preserve">Sleep </w:t>
      </w:r>
      <w:r w:rsidR="00ED53C2" w:rsidRPr="006B1B02">
        <w:rPr>
          <w:rFonts w:asciiTheme="majorBidi" w:eastAsia="Calibri" w:hAnsiTheme="majorBidi" w:cstheme="majorBidi"/>
          <w:sz w:val="24"/>
          <w:szCs w:val="24"/>
          <w:lang w:bidi="ar-EG"/>
        </w:rPr>
        <w:t>q</w:t>
      </w:r>
      <w:r w:rsidR="004A3E3E" w:rsidRPr="006B1B02">
        <w:rPr>
          <w:rFonts w:asciiTheme="majorBidi" w:eastAsia="Calibri" w:hAnsiTheme="majorBidi" w:cstheme="majorBidi"/>
          <w:sz w:val="24"/>
          <w:szCs w:val="24"/>
          <w:lang w:bidi="ar-EG"/>
        </w:rPr>
        <w:t>uality</w:t>
      </w:r>
    </w:p>
    <w:p w14:paraId="66313362" w14:textId="56C97ED3" w:rsidR="00B47367" w:rsidRPr="006A4B1C" w:rsidRDefault="006A4B1C" w:rsidP="006A4B1C">
      <w:pPr>
        <w:spacing w:after="0" w:line="360" w:lineRule="auto"/>
        <w:rPr>
          <w:rFonts w:asciiTheme="majorBidi" w:hAnsiTheme="majorBidi" w:cstheme="majorBidi"/>
          <w:b/>
          <w:bCs/>
          <w:sz w:val="32"/>
          <w:szCs w:val="32"/>
        </w:rPr>
      </w:pPr>
      <w:r w:rsidRPr="006A4B1C">
        <w:rPr>
          <w:rFonts w:asciiTheme="majorBidi" w:hAnsiTheme="majorBidi" w:cstheme="majorBidi"/>
          <w:b/>
          <w:bCs/>
          <w:sz w:val="32"/>
          <w:szCs w:val="32"/>
        </w:rPr>
        <w:t>INTRODUCTION</w:t>
      </w:r>
    </w:p>
    <w:p w14:paraId="6BE2D364" w14:textId="3BCE484A" w:rsidR="00F86B05" w:rsidRPr="006B1B02" w:rsidRDefault="001B6449" w:rsidP="007E7230">
      <w:pPr>
        <w:spacing w:after="0" w:line="360" w:lineRule="auto"/>
        <w:ind w:firstLine="360"/>
        <w:jc w:val="both"/>
        <w:rPr>
          <w:rFonts w:asciiTheme="majorBidi" w:hAnsiTheme="majorBidi" w:cstheme="majorBidi"/>
          <w:sz w:val="24"/>
          <w:szCs w:val="24"/>
        </w:rPr>
      </w:pPr>
      <w:r w:rsidRPr="006B1B02">
        <w:rPr>
          <w:rFonts w:asciiTheme="majorBidi" w:hAnsiTheme="majorBidi" w:cstheme="majorBidi"/>
          <w:sz w:val="24"/>
          <w:szCs w:val="24"/>
        </w:rPr>
        <w:t>N</w:t>
      </w:r>
      <w:r w:rsidR="00C84957" w:rsidRPr="006B1B02">
        <w:rPr>
          <w:rFonts w:asciiTheme="majorBidi" w:hAnsiTheme="majorBidi" w:cstheme="majorBidi"/>
          <w:sz w:val="24"/>
          <w:szCs w:val="24"/>
        </w:rPr>
        <w:t>on</w:t>
      </w:r>
      <w:r w:rsidRPr="006B1B02">
        <w:rPr>
          <w:rFonts w:asciiTheme="majorBidi" w:hAnsiTheme="majorBidi" w:cstheme="majorBidi"/>
          <w:sz w:val="24"/>
          <w:szCs w:val="24"/>
        </w:rPr>
        <w:t>-</w:t>
      </w:r>
      <w:r w:rsidR="00C84957" w:rsidRPr="006B1B02">
        <w:rPr>
          <w:rFonts w:asciiTheme="majorBidi" w:hAnsiTheme="majorBidi" w:cstheme="majorBidi"/>
          <w:sz w:val="24"/>
          <w:szCs w:val="24"/>
        </w:rPr>
        <w:t>alcoholic fatty liver disease (</w:t>
      </w:r>
      <w:r w:rsidR="00EA3481" w:rsidRPr="006B1B02">
        <w:rPr>
          <w:rFonts w:asciiTheme="majorBidi" w:hAnsiTheme="majorBidi" w:cstheme="majorBidi"/>
          <w:sz w:val="24"/>
          <w:szCs w:val="24"/>
        </w:rPr>
        <w:t>NAFLD</w:t>
      </w:r>
      <w:r w:rsidR="00C84957" w:rsidRPr="006B1B02">
        <w:rPr>
          <w:rFonts w:asciiTheme="majorBidi" w:hAnsiTheme="majorBidi" w:cstheme="majorBidi"/>
          <w:sz w:val="24"/>
          <w:szCs w:val="24"/>
        </w:rPr>
        <w:t>)</w:t>
      </w:r>
      <w:r w:rsidR="00EA3481" w:rsidRPr="006B1B02">
        <w:rPr>
          <w:rFonts w:asciiTheme="majorBidi" w:hAnsiTheme="majorBidi" w:cstheme="majorBidi"/>
          <w:sz w:val="24"/>
          <w:szCs w:val="24"/>
        </w:rPr>
        <w:t xml:space="preserve"> </w:t>
      </w:r>
      <w:r w:rsidR="00BD1DD2" w:rsidRPr="006B1B02">
        <w:rPr>
          <w:rFonts w:asciiTheme="majorBidi" w:hAnsiTheme="majorBidi" w:cstheme="majorBidi"/>
          <w:sz w:val="24"/>
          <w:szCs w:val="24"/>
        </w:rPr>
        <w:t>represents</w:t>
      </w:r>
      <w:r w:rsidR="00EA3481" w:rsidRPr="006B1B02">
        <w:rPr>
          <w:rFonts w:asciiTheme="majorBidi" w:hAnsiTheme="majorBidi" w:cstheme="majorBidi"/>
          <w:sz w:val="24"/>
          <w:szCs w:val="24"/>
        </w:rPr>
        <w:t xml:space="preserve"> a major contributor to liver disease </w:t>
      </w:r>
      <w:r w:rsidR="00BD1DD2" w:rsidRPr="006B1B02">
        <w:rPr>
          <w:rFonts w:asciiTheme="majorBidi" w:hAnsiTheme="majorBidi" w:cstheme="majorBidi"/>
          <w:sz w:val="24"/>
          <w:szCs w:val="24"/>
        </w:rPr>
        <w:t>globally</w:t>
      </w:r>
      <w:r w:rsidR="00EA3481" w:rsidRPr="006B1B02">
        <w:rPr>
          <w:rFonts w:asciiTheme="majorBidi" w:hAnsiTheme="majorBidi" w:cstheme="majorBidi"/>
          <w:sz w:val="24"/>
          <w:szCs w:val="24"/>
        </w:rPr>
        <w:t>, accounting for 25</w:t>
      </w:r>
      <w:r w:rsidR="00BD1DD2" w:rsidRPr="006B1B02">
        <w:rPr>
          <w:rFonts w:asciiTheme="majorBidi" w:hAnsiTheme="majorBidi" w:cstheme="majorBidi"/>
          <w:sz w:val="24"/>
          <w:szCs w:val="24"/>
        </w:rPr>
        <w:t>%</w:t>
      </w:r>
      <w:r w:rsidR="00EA3481" w:rsidRPr="006B1B02">
        <w:rPr>
          <w:rFonts w:asciiTheme="majorBidi" w:hAnsiTheme="majorBidi" w:cstheme="majorBidi"/>
          <w:sz w:val="24"/>
          <w:szCs w:val="24"/>
        </w:rPr>
        <w:t xml:space="preserve">–30% of cases. </w:t>
      </w:r>
      <w:r w:rsidR="00BD1DD2" w:rsidRPr="006B1B02">
        <w:rPr>
          <w:rFonts w:asciiTheme="majorBidi" w:hAnsiTheme="majorBidi" w:cstheme="majorBidi"/>
          <w:sz w:val="24"/>
          <w:szCs w:val="24"/>
        </w:rPr>
        <w:t>T</w:t>
      </w:r>
      <w:r w:rsidR="00EA3481" w:rsidRPr="006B1B02">
        <w:rPr>
          <w:rFonts w:asciiTheme="majorBidi" w:hAnsiTheme="majorBidi" w:cstheme="majorBidi"/>
          <w:sz w:val="24"/>
          <w:szCs w:val="24"/>
        </w:rPr>
        <w:t>he number</w:t>
      </w:r>
      <w:r w:rsidR="00B20615" w:rsidRPr="006B1B02">
        <w:rPr>
          <w:rFonts w:asciiTheme="majorBidi" w:hAnsiTheme="majorBidi" w:cstheme="majorBidi"/>
          <w:sz w:val="24"/>
          <w:szCs w:val="24"/>
        </w:rPr>
        <w:t>s</w:t>
      </w:r>
      <w:r w:rsidR="00EA3481" w:rsidRPr="006B1B02">
        <w:rPr>
          <w:rFonts w:asciiTheme="majorBidi" w:hAnsiTheme="majorBidi" w:cstheme="majorBidi"/>
          <w:sz w:val="24"/>
          <w:szCs w:val="24"/>
        </w:rPr>
        <w:t xml:space="preserve"> of Americans with NAFLD </w:t>
      </w:r>
      <w:r w:rsidR="00B20615" w:rsidRPr="006B1B02">
        <w:rPr>
          <w:rFonts w:asciiTheme="majorBidi" w:hAnsiTheme="majorBidi" w:cstheme="majorBidi"/>
          <w:sz w:val="24"/>
          <w:szCs w:val="24"/>
        </w:rPr>
        <w:t>and those with non-alcoholic steatohepatitis (NASH) are</w:t>
      </w:r>
      <w:r w:rsidR="00BD1DD2" w:rsidRPr="006B1B02">
        <w:rPr>
          <w:rFonts w:asciiTheme="majorBidi" w:hAnsiTheme="majorBidi" w:cstheme="majorBidi"/>
          <w:sz w:val="24"/>
          <w:szCs w:val="24"/>
        </w:rPr>
        <w:t xml:space="preserve"> anticipated to</w:t>
      </w:r>
      <w:r w:rsidR="00EA3481" w:rsidRPr="006B1B02">
        <w:rPr>
          <w:rFonts w:asciiTheme="majorBidi" w:hAnsiTheme="majorBidi" w:cstheme="majorBidi"/>
          <w:sz w:val="24"/>
          <w:szCs w:val="24"/>
        </w:rPr>
        <w:t xml:space="preserve"> rise by 21% to 101 million by 2030</w:t>
      </w:r>
      <w:r w:rsidR="00B20615" w:rsidRPr="006B1B02">
        <w:rPr>
          <w:rFonts w:asciiTheme="majorBidi" w:hAnsiTheme="majorBidi" w:cstheme="majorBidi"/>
          <w:sz w:val="24"/>
          <w:szCs w:val="24"/>
        </w:rPr>
        <w:t xml:space="preserve"> and</w:t>
      </w:r>
      <w:r w:rsidR="00AF5E01" w:rsidRPr="006B1B02">
        <w:rPr>
          <w:rFonts w:asciiTheme="majorBidi" w:hAnsiTheme="majorBidi" w:cstheme="majorBidi"/>
          <w:sz w:val="24"/>
          <w:szCs w:val="24"/>
        </w:rPr>
        <w:t xml:space="preserve"> </w:t>
      </w:r>
      <w:r w:rsidR="00EA3481" w:rsidRPr="006B1B02">
        <w:rPr>
          <w:rFonts w:asciiTheme="majorBidi" w:hAnsiTheme="majorBidi" w:cstheme="majorBidi"/>
          <w:sz w:val="24"/>
          <w:szCs w:val="24"/>
        </w:rPr>
        <w:t>by 63% to 27 million</w:t>
      </w:r>
      <w:r w:rsidR="00AF5E01" w:rsidRPr="006B1B02">
        <w:rPr>
          <w:rFonts w:asciiTheme="majorBidi" w:hAnsiTheme="majorBidi" w:cstheme="majorBidi"/>
          <w:sz w:val="24"/>
          <w:szCs w:val="24"/>
        </w:rPr>
        <w:t>, respectively</w:t>
      </w:r>
      <w:r w:rsidR="00EA3481" w:rsidRPr="006B1B02">
        <w:rPr>
          <w:rFonts w:asciiTheme="majorBidi" w:hAnsiTheme="majorBidi" w:cstheme="majorBidi"/>
          <w:sz w:val="24"/>
          <w:szCs w:val="24"/>
        </w:rPr>
        <w:t xml:space="preserve">. Inactivity </w:t>
      </w:r>
      <w:r w:rsidR="00D91FB5" w:rsidRPr="006B1B02">
        <w:rPr>
          <w:rFonts w:asciiTheme="majorBidi" w:hAnsiTheme="majorBidi" w:cstheme="majorBidi"/>
          <w:sz w:val="24"/>
          <w:szCs w:val="24"/>
        </w:rPr>
        <w:t>is associated with</w:t>
      </w:r>
      <w:r w:rsidR="00EA3481" w:rsidRPr="006B1B02">
        <w:rPr>
          <w:rFonts w:asciiTheme="majorBidi" w:hAnsiTheme="majorBidi" w:cstheme="majorBidi"/>
          <w:sz w:val="24"/>
          <w:szCs w:val="24"/>
        </w:rPr>
        <w:t xml:space="preserve"> NAFLD </w:t>
      </w:r>
      <w:r w:rsidR="00D91FB5" w:rsidRPr="006B1B02">
        <w:rPr>
          <w:rFonts w:asciiTheme="majorBidi" w:hAnsiTheme="majorBidi" w:cstheme="majorBidi"/>
          <w:sz w:val="24"/>
          <w:szCs w:val="24"/>
        </w:rPr>
        <w:t xml:space="preserve">onset </w:t>
      </w:r>
      <w:r w:rsidR="00EA3481" w:rsidRPr="006B1B02">
        <w:rPr>
          <w:rFonts w:asciiTheme="majorBidi" w:hAnsiTheme="majorBidi" w:cstheme="majorBidi"/>
          <w:sz w:val="24"/>
          <w:szCs w:val="24"/>
        </w:rPr>
        <w:t>and its development into NASH</w:t>
      </w:r>
      <w:r w:rsidR="00D91FB5" w:rsidRPr="006B1B02">
        <w:rPr>
          <w:rFonts w:asciiTheme="majorBidi" w:hAnsiTheme="majorBidi" w:cstheme="majorBidi"/>
          <w:sz w:val="24"/>
          <w:szCs w:val="24"/>
        </w:rPr>
        <w:t>, with an increased</w:t>
      </w:r>
      <w:r w:rsidR="00EA3481" w:rsidRPr="006B1B02">
        <w:rPr>
          <w:rFonts w:asciiTheme="majorBidi" w:hAnsiTheme="majorBidi" w:cstheme="majorBidi"/>
          <w:sz w:val="24"/>
          <w:szCs w:val="24"/>
        </w:rPr>
        <w:t xml:space="preserve"> NAFLD </w:t>
      </w:r>
      <w:r w:rsidR="00D91FB5" w:rsidRPr="006B1B02">
        <w:rPr>
          <w:rFonts w:asciiTheme="majorBidi" w:hAnsiTheme="majorBidi" w:cstheme="majorBidi"/>
          <w:sz w:val="24"/>
          <w:szCs w:val="24"/>
        </w:rPr>
        <w:t>risk</w:t>
      </w:r>
      <w:r w:rsidR="00EA3481" w:rsidRPr="006B1B02">
        <w:rPr>
          <w:rFonts w:asciiTheme="majorBidi" w:hAnsiTheme="majorBidi" w:cstheme="majorBidi"/>
          <w:sz w:val="24"/>
          <w:szCs w:val="24"/>
        </w:rPr>
        <w:t xml:space="preserve"> by 4% for every hour spent sedentary. </w:t>
      </w:r>
      <w:r w:rsidR="007E72AE">
        <w:rPr>
          <w:rFonts w:asciiTheme="majorBidi" w:hAnsiTheme="majorBidi" w:cstheme="majorBidi"/>
          <w:sz w:val="24"/>
          <w:szCs w:val="24"/>
        </w:rPr>
        <w:t>C</w:t>
      </w:r>
      <w:r w:rsidR="00091812" w:rsidRPr="00091812">
        <w:rPr>
          <w:rFonts w:asciiTheme="majorBidi" w:hAnsiTheme="majorBidi" w:cstheme="majorBidi"/>
          <w:sz w:val="24"/>
          <w:szCs w:val="24"/>
        </w:rPr>
        <w:t xml:space="preserve">onsidering the absence of a pharmaceutical remedy for NAFLD and NASH, </w:t>
      </w:r>
      <w:r w:rsidR="00091812" w:rsidRPr="00091812">
        <w:rPr>
          <w:rFonts w:asciiTheme="majorBidi" w:hAnsiTheme="majorBidi" w:cstheme="majorBidi"/>
          <w:sz w:val="24"/>
          <w:szCs w:val="24"/>
        </w:rPr>
        <w:lastRenderedPageBreak/>
        <w:t>lifestyle adjustments, including exercising and dietary changes, have become the primary focus of treatment</w:t>
      </w:r>
      <w:r w:rsidR="00091812">
        <w:rPr>
          <w:rFonts w:asciiTheme="majorBidi" w:hAnsiTheme="majorBidi" w:cstheme="majorBidi"/>
          <w:sz w:val="24"/>
          <w:szCs w:val="24"/>
        </w:rPr>
        <w:t xml:space="preserve"> </w:t>
      </w:r>
      <w:r w:rsidR="008F1373">
        <w:rPr>
          <w:rFonts w:asciiTheme="majorBidi" w:hAnsiTheme="majorBidi" w:cstheme="majorBidi"/>
          <w:sz w:val="24"/>
          <w:szCs w:val="24"/>
        </w:rPr>
        <w:fldChar w:fldCharType="begin"/>
      </w:r>
      <w:r w:rsidR="00F67A79">
        <w:rPr>
          <w:rFonts w:asciiTheme="majorBidi" w:hAnsiTheme="majorBidi" w:cstheme="majorBidi"/>
          <w:sz w:val="24"/>
          <w:szCs w:val="24"/>
        </w:rPr>
        <w:instrText xml:space="preserve"> ADDIN EN.CITE &lt;EndNote&gt;&lt;Cite&gt;&lt;Author&gt;Thorp&lt;/Author&gt;&lt;Year&gt;2020&lt;/Year&gt;&lt;RecNum&gt;448&lt;/RecNum&gt;&lt;DisplayText&gt;[1]&lt;/DisplayText&gt;&lt;record&gt;&lt;rec-number&gt;448&lt;/rec-number&gt;&lt;foreign-keys&gt;&lt;key app="EN" db-id="2fvee9dsaxpxv1errsp5ad54ppssdzp599vs" timestamp="1708967721"&gt;448&lt;/key&gt;&lt;/foreign-keys&gt;&lt;ref-type name="Journal Article"&gt;17&lt;/ref-type&gt;&lt;contributors&gt;&lt;authors&gt;&lt;author&gt;Thorp, A.&lt;/author&gt;&lt;author&gt;Stine, J. G.&lt;/author&gt;&lt;/authors&gt;&lt;/contributors&gt;&lt;auth-address&gt;Department of Medicine, The Pennsylvania State University- Milton S. Hershey Medical Center, Hershey PA, USA.&amp;#xD;Division of Gastroenterology and Hepatology, Department of Medicine, The Pennsylvania State University- Milton S. Hershey Medical Center, Hershey PA, USA.&amp;#xD;Department of Public Health Sciences, The Pennsylvania State University- Milton S. Hershey Medical Center, Hershey PA, USA.&amp;#xD;Liver Center, The Pennsylvania State University- Milton S. Hershey Medical Center, Hershey PA, USA.&amp;#xD;Cancer Institute, The Pennsylvania State University- Milton S. Hershey Medical Center, Hershey PA, USA.&lt;/auth-address&gt;&lt;titles&gt;&lt;title&gt;Exercise as Medicine: The Impact of Exercise Training on Nonalcoholic Fatty Liver Disease&lt;/title&gt;&lt;secondary-title&gt;Curr Hepatol Rep&lt;/secondary-title&gt;&lt;/titles&gt;&lt;pages&gt;402-411&lt;/pages&gt;&lt;volume&gt;19&lt;/volume&gt;&lt;number&gt;4&lt;/number&gt;&lt;edition&gt;2021/03/27&lt;/edition&gt;&lt;keywords&gt;&lt;keyword&gt;cardiovascular disease&lt;/keyword&gt;&lt;keyword&gt;fatty liver&lt;/keyword&gt;&lt;keyword&gt;lifestyle modification&lt;/keyword&gt;&lt;keyword&gt;nonalcoholic steatohepatitis&lt;/keyword&gt;&lt;keyword&gt;physical activity&lt;/keyword&gt;&lt;/keywords&gt;&lt;dates&gt;&lt;year&gt;2020&lt;/year&gt;&lt;pub-dates&gt;&lt;date&gt;Dec&lt;/date&gt;&lt;/pub-dates&gt;&lt;/dates&gt;&lt;isbn&gt;2195-9595 (Print)&amp;#xD;2195-9595&lt;/isbn&gt;&lt;accession-num&gt;33767944&lt;/accession-num&gt;&lt;urls&gt;&lt;/urls&gt;&lt;custom2&gt;PMC7987125&lt;/custom2&gt;&lt;custom6&gt;NIHMS1627259&lt;/custom6&gt;&lt;electronic-resource-num&gt;https://doi.org/10.1007/s11901-020-00543-9&lt;/electronic-resource-num&gt;&lt;remote-database-provider&gt;NLM&lt;/remote-database-provider&gt;&lt;language&gt;eng&lt;/language&gt;&lt;/record&gt;&lt;/Cite&gt;&lt;/EndNote&gt;</w:instrText>
      </w:r>
      <w:r w:rsidR="008F1373">
        <w:rPr>
          <w:rFonts w:asciiTheme="majorBidi" w:hAnsiTheme="majorBidi" w:cstheme="majorBidi"/>
          <w:sz w:val="24"/>
          <w:szCs w:val="24"/>
        </w:rPr>
        <w:fldChar w:fldCharType="separate"/>
      </w:r>
      <w:r w:rsidR="00E97C1D">
        <w:rPr>
          <w:rFonts w:asciiTheme="majorBidi" w:hAnsiTheme="majorBidi" w:cstheme="majorBidi"/>
          <w:noProof/>
          <w:sz w:val="24"/>
          <w:szCs w:val="24"/>
        </w:rPr>
        <w:t>[1]</w:t>
      </w:r>
      <w:r w:rsidR="008F1373">
        <w:rPr>
          <w:rFonts w:asciiTheme="majorBidi" w:hAnsiTheme="majorBidi" w:cstheme="majorBidi"/>
          <w:sz w:val="24"/>
          <w:szCs w:val="24"/>
        </w:rPr>
        <w:fldChar w:fldCharType="end"/>
      </w:r>
      <w:r w:rsidR="00EA3481" w:rsidRPr="006B1B02">
        <w:rPr>
          <w:rFonts w:asciiTheme="majorBidi" w:hAnsiTheme="majorBidi" w:cstheme="majorBidi"/>
          <w:sz w:val="24"/>
          <w:szCs w:val="24"/>
        </w:rPr>
        <w:t>.</w:t>
      </w:r>
      <w:r w:rsidR="00E66692" w:rsidRPr="006B1B02">
        <w:rPr>
          <w:rFonts w:asciiTheme="majorBidi" w:hAnsiTheme="majorBidi" w:cstheme="majorBidi"/>
          <w:sz w:val="24"/>
          <w:szCs w:val="24"/>
        </w:rPr>
        <w:t xml:space="preserve"> </w:t>
      </w:r>
      <w:r w:rsidR="00577311" w:rsidRPr="006B1B02">
        <w:rPr>
          <w:rFonts w:asciiTheme="majorBidi" w:hAnsiTheme="majorBidi" w:cstheme="majorBidi"/>
          <w:sz w:val="24"/>
          <w:szCs w:val="24"/>
        </w:rPr>
        <w:t xml:space="preserve">The </w:t>
      </w:r>
      <w:r w:rsidR="008D07D5" w:rsidRPr="006B1B02">
        <w:rPr>
          <w:rFonts w:asciiTheme="majorBidi" w:hAnsiTheme="majorBidi" w:cstheme="majorBidi"/>
          <w:sz w:val="24"/>
          <w:szCs w:val="24"/>
        </w:rPr>
        <w:t xml:space="preserve">NAFLD encompasses a range of clinic-pathologic diseases, from isolated fatty liver to </w:t>
      </w:r>
      <w:r w:rsidR="007E7230" w:rsidRPr="007E7230">
        <w:rPr>
          <w:rFonts w:asciiTheme="majorBidi" w:hAnsiTheme="majorBidi" w:cstheme="majorBidi"/>
          <w:sz w:val="24"/>
          <w:szCs w:val="24"/>
        </w:rPr>
        <w:t>advanced NASH, which is identified</w:t>
      </w:r>
      <w:r w:rsidR="007E7230">
        <w:rPr>
          <w:rFonts w:asciiTheme="majorBidi" w:hAnsiTheme="majorBidi" w:cstheme="majorBidi"/>
          <w:sz w:val="24"/>
          <w:szCs w:val="24"/>
        </w:rPr>
        <w:t xml:space="preserve"> </w:t>
      </w:r>
      <w:r w:rsidR="008D07D5" w:rsidRPr="006B1B02">
        <w:rPr>
          <w:rFonts w:asciiTheme="majorBidi" w:hAnsiTheme="majorBidi" w:cstheme="majorBidi"/>
          <w:sz w:val="24"/>
          <w:szCs w:val="24"/>
        </w:rPr>
        <w:t xml:space="preserve">by necroinflammation, </w:t>
      </w:r>
      <w:r w:rsidR="00F92FFE" w:rsidRPr="006B1B02">
        <w:rPr>
          <w:rFonts w:asciiTheme="majorBidi" w:hAnsiTheme="majorBidi" w:cstheme="majorBidi"/>
          <w:sz w:val="24"/>
          <w:szCs w:val="24"/>
        </w:rPr>
        <w:t xml:space="preserve">hepatic fibrosis, and </w:t>
      </w:r>
      <w:r w:rsidR="008D07D5" w:rsidRPr="006B1B02">
        <w:rPr>
          <w:rFonts w:asciiTheme="majorBidi" w:hAnsiTheme="majorBidi" w:cstheme="majorBidi"/>
          <w:sz w:val="24"/>
          <w:szCs w:val="24"/>
        </w:rPr>
        <w:t xml:space="preserve">inflated hepatocytes </w:t>
      </w:r>
      <w:r w:rsidR="008E4CF8">
        <w:rPr>
          <w:rFonts w:asciiTheme="majorBidi" w:hAnsiTheme="majorBidi" w:cstheme="majorBidi"/>
          <w:sz w:val="24"/>
          <w:szCs w:val="24"/>
        </w:rPr>
        <w:fldChar w:fldCharType="begin"/>
      </w:r>
      <w:r w:rsidR="00F67A79">
        <w:rPr>
          <w:rFonts w:asciiTheme="majorBidi" w:hAnsiTheme="majorBidi" w:cstheme="majorBidi"/>
          <w:sz w:val="24"/>
          <w:szCs w:val="24"/>
        </w:rPr>
        <w:instrText xml:space="preserve"> ADDIN EN.CITE &lt;EndNote&gt;&lt;Cite&gt;&lt;Author&gt;Heidari&lt;/Author&gt;&lt;Year&gt;2017&lt;/Year&gt;&lt;RecNum&gt;447&lt;/RecNum&gt;&lt;DisplayText&gt;[2]&lt;/DisplayText&gt;&lt;record&gt;&lt;rec-number&gt;447&lt;/rec-number&gt;&lt;foreign-keys&gt;&lt;key app="EN" db-id="2fvee9dsaxpxv1errsp5ad54ppssdzp599vs" timestamp="1708967702"&gt;447&lt;/key&gt;&lt;/foreign-keys&gt;&lt;ref-type name="Journal Article"&gt;17&lt;/ref-type&gt;&lt;contributors&gt;&lt;authors&gt;&lt;author&gt;Heidari, Z.&lt;/author&gt;&lt;author&gt;Gharebaghi, A.&lt;/author&gt;&lt;/authors&gt;&lt;/contributors&gt;&lt;auth-address&gt;Endocrinologist, Department of Endocrinology and Metabolism, Zahedan University of Medical Sciences, Zahedan, Iran.&lt;/auth-address&gt;&lt;titles&gt;&lt;title&gt;Prevalence of Non Alcoholic Fatty Liver Disease and its Association with Diabetic Nephropathy in Patients with Type 2 Diabetes Mellitus&lt;/title&gt;&lt;secondary-title&gt;J Clin Diagn Res&lt;/secondary-title&gt;&lt;/titles&gt;&lt;pages&gt;Oc04-oc07&lt;/pages&gt;&lt;volume&gt;11&lt;/volume&gt;&lt;number&gt;5&lt;/number&gt;&lt;edition&gt;2017/07/01&lt;/edition&gt;&lt;keywords&gt;&lt;keyword&gt;Hepatocellular carcinoma&lt;/keyword&gt;&lt;keyword&gt;Microvascular complications&lt;/keyword&gt;&lt;keyword&gt;Non alcoholic steatohepatitis&lt;/keyword&gt;&lt;/keywords&gt;&lt;dates&gt;&lt;year&gt;2017&lt;/year&gt;&lt;pub-dates&gt;&lt;date&gt;May&lt;/date&gt;&lt;/pub-dates&gt;&lt;/dates&gt;&lt;isbn&gt;2249-782X (Print)&amp;#xD;0973-709x&lt;/isbn&gt;&lt;accession-num&gt;28658824&lt;/accession-num&gt;&lt;urls&gt;&lt;/urls&gt;&lt;custom2&gt;PMC5483726&lt;/custom2&gt;&lt;electronic-resource-num&gt;https://doi.org/10.7860/jcdr/2017/25931.9823&lt;/electronic-resource-num&gt;&lt;remote-database-provider&gt;NLM&lt;/remote-database-provider&gt;&lt;language&gt;eng&lt;/language&gt;&lt;/record&gt;&lt;/Cite&gt;&lt;/EndNote&gt;</w:instrText>
      </w:r>
      <w:r w:rsidR="008E4CF8">
        <w:rPr>
          <w:rFonts w:asciiTheme="majorBidi" w:hAnsiTheme="majorBidi" w:cstheme="majorBidi"/>
          <w:sz w:val="24"/>
          <w:szCs w:val="24"/>
        </w:rPr>
        <w:fldChar w:fldCharType="separate"/>
      </w:r>
      <w:r w:rsidR="008E4CF8">
        <w:rPr>
          <w:rFonts w:asciiTheme="majorBidi" w:hAnsiTheme="majorBidi" w:cstheme="majorBidi"/>
          <w:noProof/>
          <w:sz w:val="24"/>
          <w:szCs w:val="24"/>
        </w:rPr>
        <w:t>[2]</w:t>
      </w:r>
      <w:r w:rsidR="008E4CF8">
        <w:rPr>
          <w:rFonts w:asciiTheme="majorBidi" w:hAnsiTheme="majorBidi" w:cstheme="majorBidi"/>
          <w:sz w:val="24"/>
          <w:szCs w:val="24"/>
        </w:rPr>
        <w:fldChar w:fldCharType="end"/>
      </w:r>
      <w:r w:rsidR="00577311" w:rsidRPr="006B1B02">
        <w:rPr>
          <w:rFonts w:asciiTheme="majorBidi" w:hAnsiTheme="majorBidi" w:cstheme="majorBidi"/>
          <w:sz w:val="24"/>
          <w:szCs w:val="24"/>
        </w:rPr>
        <w:t xml:space="preserve">. </w:t>
      </w:r>
      <w:r w:rsidR="00606CB5" w:rsidRPr="006B1B02">
        <w:rPr>
          <w:rFonts w:asciiTheme="majorBidi" w:hAnsiTheme="majorBidi" w:cstheme="majorBidi"/>
          <w:color w:val="0D0D0D" w:themeColor="text1" w:themeTint="F2"/>
          <w:sz w:val="24"/>
          <w:szCs w:val="24"/>
          <w:shd w:val="clear" w:color="auto" w:fill="FFFFFF"/>
        </w:rPr>
        <w:t xml:space="preserve">Patients with NAFLD were more prone to experiencing obstructive sleep apnea, especially those exhibiting severe daytime sleepiness </w:t>
      </w:r>
      <w:r w:rsidR="008E4CF8">
        <w:rPr>
          <w:rFonts w:asciiTheme="majorBidi" w:hAnsiTheme="majorBidi" w:cstheme="majorBidi"/>
          <w:color w:val="0D0D0D" w:themeColor="text1" w:themeTint="F2"/>
          <w:sz w:val="24"/>
          <w:szCs w:val="24"/>
          <w:shd w:val="clear" w:color="auto" w:fill="FFFFFF"/>
        </w:rPr>
        <w:fldChar w:fldCharType="begin">
          <w:fldData xml:space="preserve">PEVuZE5vdGU+PENpdGU+PEF1dGhvcj5ZdTwvQXV0aG9yPjxZZWFyPjIwMTU8L1llYXI+PFJlY051
bT40NDY8L1JlY051bT48RGlzcGxheVRleHQ+WzNdPC9EaXNwbGF5VGV4dD48cmVjb3JkPjxyZWMt
bnVtYmVyPjQ0NjwvcmVjLW51bWJlcj48Zm9yZWlnbi1rZXlzPjxrZXkgYXBwPSJFTiIgZGItaWQ9
IjJmdmVlOWRzYXhweHYxZXJyc3A1YWQ1NHBwc3NkenA1OTl2cyIgdGltZXN0YW1wPSIxNzA4OTY3
NjgzIj40NDY8L2tleT48L2ZvcmVpZ24ta2V5cz48cmVmLXR5cGUgbmFtZT0iSm91cm5hbCBBcnRp
Y2xlIj4xNzwvcmVmLXR5cGU+PGNvbnRyaWJ1dG9ycz48YXV0aG9ycz48YXV0aG9yPll1LCBKLiBI
LjwvYXV0aG9yPjxhdXRob3I+QWhuLCBKLiBILjwvYXV0aG9yPjxhdXRob3I+WW9vLCBILiBKLjwv
YXV0aG9yPjxhdXRob3I+U2VvLCBKLiBBLjwvYXV0aG9yPjxhdXRob3I+S2ltLCBTLiBHLjwvYXV0
aG9yPjxhdXRob3I+Q2hvaSwgSy4gTS48L2F1dGhvcj48YXV0aG9yPkJhaWssIFMuIEguPC9hdXRo
b3I+PGF1dGhvcj5DaG9pLCBELiBTLjwvYXV0aG9yPjxhdXRob3I+U2hpbiwgQy48L2F1dGhvcj48
YXV0aG9yPktpbSwgTi4gSC48L2F1dGhvcj48L2F1dGhvcnM+PC9jb250cmlidXRvcnM+PGF1dGgt
YWRkcmVzcz5EaXZpc2lvbiBvZiBFbmRvY3Jpbm9sb2d5IGFuZCBNZXRhYm9saXNtLCBEZXBhcnRt
ZW50IG9mIEludGVybmFsIE1lZGljaW5lLCBLb3JlYSBVbml2ZXJzaXR5IEFuc2FuIEhvc3BpdGFs
LCBBbnNhbiwgS29yZWEuJiN4RDtEaXZpc2lvbiBvZiBFbmRvY3Jpbm9sb2d5IGFuZCBNZXRhYm9s
aXNtLCBEZXBhcnRtZW50IG9mIEludGVybmFsIE1lZGljaW5lLCBLb3JlYSBVbml2ZXJzaXR5IEd1
cm8gSG9zcGl0YWwsIEtvcmVhLiYjeEQ7RGl2aXNpb24gb2YgRW5kb2NyaW5vbG9neSBhbmQgTWV0
YWJvbGlzbSwgRGVwYXJ0bWVudCBvZiBJbnRlcm5hbCBNZWRpY2luZSwgS29yZWEgVW5pdmVyc2l0
eSBBbmFtIEhvc3BpdGFsLCBTZW91bCwgS29yZWEuJiN4RDtEaXZpc2lvbiBvZiBSZXNwaXJhdG9y
eSBhbmQgQ3JpdGljYWwgQ2FyZSBNZWRpY2luZSwgRGVwYXJ0bWVudCBvZiBJbnRlcm5hbCBNZWRp
Y2luZSwgS29yZWEgVW5pdmVyc2l0eSBBbnNhbiBIb3NwaXRhbCwgQW5zYW4sIEtvcmVhLjwvYXV0
aC1hZGRyZXNzPjx0aXRsZXM+PHRpdGxlPk9ic3RydWN0aXZlIHNsZWVwIGFwbmVhIHdpdGggZXhj
ZXNzaXZlIGRheXRpbWUgc2xlZXBpbmVzcyBpcyBhc3NvY2lhdGVkIHdpdGggbm9uLWFsY29ob2xp
YyBmYXR0eSBsaXZlciBkaXNlYXNlIHJlZ2FyZGxlc3Mgb2YgdmlzY2VyYWwgZmF0PC90aXRsZT48
c2Vjb25kYXJ5LXRpdGxlPktvcmVhbiBKIEludGVybiBNZWQ8L3NlY29uZGFyeS10aXRsZT48L3Rp
dGxlcz48cGVyaW9kaWNhbD48ZnVsbC10aXRsZT5Lb3JlYW4gSm91cm5hbCBvZiBJbnRlcm5hbCBN
ZWRpY2luZTwvZnVsbC10aXRsZT48YWJici0xPktvcmVhbiBKLiBJbnRlcm4uIE1lZC48L2FiYnIt
MT48YWJici0yPktvcmVhbiBKIEludGVybiBNZWQ8L2FiYnItMj48L3BlcmlvZGljYWw+PHBhZ2Vz
Pjg0Ni01NTwvcGFnZXM+PHZvbHVtZT4zMDwvdm9sdW1lPjxudW1iZXI+NjwvbnVtYmVyPjxlZGl0
aW9uPjIwMTUvMTEvMTE8L2VkaXRpb24+PGtleXdvcmRzPjxrZXl3b3JkPipBZGlwb3NpdHk8L2tl
eXdvcmQ+PGtleXdvcmQ+QWdlZDwva2V5d29yZD48a2V5d29yZD5Bc2lhbiBQZW9wbGU8L2tleXdv
cmQ+PGtleXdvcmQ+Q2hpLVNxdWFyZSBEaXN0cmlidXRpb248L2tleXdvcmQ+PGtleXdvcmQ+RGlz
b3JkZXJzIG9mIEV4Y2Vzc2l2ZSBTb21ub2xlbmNlL2RpYWdub3Npcy8qZXBpZGVtaW9sb2d5L3Bo
eXNpb3BhdGhvbG9neTwva2V5d29yZD48a2V5d29yZD5GZW1hbGU8L2tleXdvcmQ+PGtleXdvcmQ+
SHVtYW5zPC9rZXl3b3JkPjxrZXl3b3JkPkludHJhLUFiZG9taW5hbCBGYXQvKnBoeXNpb3BhdGhv
bG9neTwva2V5d29yZD48a2V5d29yZD5Mb2dpc3RpYyBNb2RlbHM8L2tleXdvcmQ+PGtleXdvcmQ+
TWFsZTwva2V5d29yZD48a2V5d29yZD5NaWRkbGUgQWdlZDwva2V5d29yZD48a2V5d29yZD5NdWx0
aXZhcmlhdGUgQW5hbHlzaXM8L2tleXdvcmQ+PGtleXdvcmQ+Tm9uLWFsY29ob2xpYyBGYXR0eSBM
aXZlciBEaXNlYXNlL2RpYWdub3Npcy8qZXBpZGVtaW9sb2d5L3BoeXNpb3BhdGhvbG9neTwva2V5
d29yZD48a2V5d29yZD5PYmVzaXR5LCBBYmRvbWluYWwvZGlhZ25vc2lzLyplcGlkZW1pb2xvZ3kv
cGh5c2lvcGF0aG9sb2d5PC9rZXl3b3JkPjxrZXl3b3JkPk9kZHMgUmF0aW88L2tleXdvcmQ+PGtl
eXdvcmQ+UmVwdWJsaWMgb2YgS29yZWEvZXBpZGVtaW9sb2d5PC9rZXl3b3JkPjxrZXl3b3JkPlJp
c2sgRmFjdG9yczwva2V5d29yZD48a2V5d29yZD4qU2xlZXA8L2tleXdvcmQ+PGtleXdvcmQ+U2xl
ZXAgQXBuZWEsIE9ic3RydWN0aXZlL2RpYWdub3Npcy8qZXBpZGVtaW9sb2d5L3BoeXNpb3BhdGhv
bG9neTwva2V5d29yZD48a2V5d29yZD5GYXR0eSBsaXZlcjwva2V5d29yZD48a2V5d29yZD5JbnRy
YS1hYmRvbWluYWwgZmF0PC9rZXl3b3JkPjxrZXl3b3JkPlNsZWVwIGFwbmVhLCBvYnN0cnVjdGl2
ZTwva2V5d29yZD48L2tleXdvcmRzPjxkYXRlcz48eWVhcj4yMDE1PC95ZWFyPjxwdWItZGF0ZXM+
PGRhdGU+Tm92PC9kYXRlPjwvcHViLWRhdGVzPjwvZGF0ZXM+PGlzYm4+MTIyNi0zMzAzIChQcmlu
dCkmI3hEOzEyMjYtMzMwMzwvaXNibj48YWNjZXNzaW9uLW51bT4yNjU1MjQ2MDwvYWNjZXNzaW9u
LW51bT48dXJscz48L3VybHM+PGN1c3RvbTI+UE1DNDY0MjAxNDwvY3VzdG9tMj48ZWxlY3Ryb25p
Yy1yZXNvdXJjZS1udW0+aHR0cHM6Ly9kb2kub3JnLzEwLjM5MDQva2ppbS4yMDE1LjMwLjYuODQ2
PC9lbGVjdHJvbmljLXJlc291cmNlLW51bT48cmVtb3RlLWRhdGFiYXNlLXByb3ZpZGVyPk5MTTwv
cmVtb3RlLWRhdGFiYXNlLXByb3ZpZGVyPjxsYW5ndWFnZT5lbmc8L2xhbmd1YWdlPjwvcmVjb3Jk
PjwvQ2l0ZT48L0VuZE5vdGU+
</w:fldData>
        </w:fldChar>
      </w:r>
      <w:r w:rsidR="00F67A79">
        <w:rPr>
          <w:rFonts w:asciiTheme="majorBidi" w:hAnsiTheme="majorBidi" w:cstheme="majorBidi"/>
          <w:color w:val="0D0D0D" w:themeColor="text1" w:themeTint="F2"/>
          <w:sz w:val="24"/>
          <w:szCs w:val="24"/>
          <w:shd w:val="clear" w:color="auto" w:fill="FFFFFF"/>
        </w:rPr>
        <w:instrText xml:space="preserve"> ADDIN EN.CITE </w:instrText>
      </w:r>
      <w:r w:rsidR="00F67A79">
        <w:rPr>
          <w:rFonts w:asciiTheme="majorBidi" w:hAnsiTheme="majorBidi" w:cstheme="majorBidi"/>
          <w:color w:val="0D0D0D" w:themeColor="text1" w:themeTint="F2"/>
          <w:sz w:val="24"/>
          <w:szCs w:val="24"/>
          <w:shd w:val="clear" w:color="auto" w:fill="FFFFFF"/>
        </w:rPr>
        <w:fldChar w:fldCharType="begin">
          <w:fldData xml:space="preserve">PEVuZE5vdGU+PENpdGU+PEF1dGhvcj5ZdTwvQXV0aG9yPjxZZWFyPjIwMTU8L1llYXI+PFJlY051
bT40NDY8L1JlY051bT48RGlzcGxheVRleHQ+WzNdPC9EaXNwbGF5VGV4dD48cmVjb3JkPjxyZWMt
bnVtYmVyPjQ0NjwvcmVjLW51bWJlcj48Zm9yZWlnbi1rZXlzPjxrZXkgYXBwPSJFTiIgZGItaWQ9
IjJmdmVlOWRzYXhweHYxZXJyc3A1YWQ1NHBwc3NkenA1OTl2cyIgdGltZXN0YW1wPSIxNzA4OTY3
NjgzIj40NDY8L2tleT48L2ZvcmVpZ24ta2V5cz48cmVmLXR5cGUgbmFtZT0iSm91cm5hbCBBcnRp
Y2xlIj4xNzwvcmVmLXR5cGU+PGNvbnRyaWJ1dG9ycz48YXV0aG9ycz48YXV0aG9yPll1LCBKLiBI
LjwvYXV0aG9yPjxhdXRob3I+QWhuLCBKLiBILjwvYXV0aG9yPjxhdXRob3I+WW9vLCBILiBKLjwv
YXV0aG9yPjxhdXRob3I+U2VvLCBKLiBBLjwvYXV0aG9yPjxhdXRob3I+S2ltLCBTLiBHLjwvYXV0
aG9yPjxhdXRob3I+Q2hvaSwgSy4gTS48L2F1dGhvcj48YXV0aG9yPkJhaWssIFMuIEguPC9hdXRo
b3I+PGF1dGhvcj5DaG9pLCBELiBTLjwvYXV0aG9yPjxhdXRob3I+U2hpbiwgQy48L2F1dGhvcj48
YXV0aG9yPktpbSwgTi4gSC48L2F1dGhvcj48L2F1dGhvcnM+PC9jb250cmlidXRvcnM+PGF1dGgt
YWRkcmVzcz5EaXZpc2lvbiBvZiBFbmRvY3Jpbm9sb2d5IGFuZCBNZXRhYm9saXNtLCBEZXBhcnRt
ZW50IG9mIEludGVybmFsIE1lZGljaW5lLCBLb3JlYSBVbml2ZXJzaXR5IEFuc2FuIEhvc3BpdGFs
LCBBbnNhbiwgS29yZWEuJiN4RDtEaXZpc2lvbiBvZiBFbmRvY3Jpbm9sb2d5IGFuZCBNZXRhYm9s
aXNtLCBEZXBhcnRtZW50IG9mIEludGVybmFsIE1lZGljaW5lLCBLb3JlYSBVbml2ZXJzaXR5IEd1
cm8gSG9zcGl0YWwsIEtvcmVhLiYjeEQ7RGl2aXNpb24gb2YgRW5kb2NyaW5vbG9neSBhbmQgTWV0
YWJvbGlzbSwgRGVwYXJ0bWVudCBvZiBJbnRlcm5hbCBNZWRpY2luZSwgS29yZWEgVW5pdmVyc2l0
eSBBbmFtIEhvc3BpdGFsLCBTZW91bCwgS29yZWEuJiN4RDtEaXZpc2lvbiBvZiBSZXNwaXJhdG9y
eSBhbmQgQ3JpdGljYWwgQ2FyZSBNZWRpY2luZSwgRGVwYXJ0bWVudCBvZiBJbnRlcm5hbCBNZWRp
Y2luZSwgS29yZWEgVW5pdmVyc2l0eSBBbnNhbiBIb3NwaXRhbCwgQW5zYW4sIEtvcmVhLjwvYXV0
aC1hZGRyZXNzPjx0aXRsZXM+PHRpdGxlPk9ic3RydWN0aXZlIHNsZWVwIGFwbmVhIHdpdGggZXhj
ZXNzaXZlIGRheXRpbWUgc2xlZXBpbmVzcyBpcyBhc3NvY2lhdGVkIHdpdGggbm9uLWFsY29ob2xp
YyBmYXR0eSBsaXZlciBkaXNlYXNlIHJlZ2FyZGxlc3Mgb2YgdmlzY2VyYWwgZmF0PC90aXRsZT48
c2Vjb25kYXJ5LXRpdGxlPktvcmVhbiBKIEludGVybiBNZWQ8L3NlY29uZGFyeS10aXRsZT48L3Rp
dGxlcz48cGVyaW9kaWNhbD48ZnVsbC10aXRsZT5Lb3JlYW4gSm91cm5hbCBvZiBJbnRlcm5hbCBN
ZWRpY2luZTwvZnVsbC10aXRsZT48YWJici0xPktvcmVhbiBKLiBJbnRlcm4uIE1lZC48L2FiYnIt
MT48YWJici0yPktvcmVhbiBKIEludGVybiBNZWQ8L2FiYnItMj48L3BlcmlvZGljYWw+PHBhZ2Vz
Pjg0Ni01NTwvcGFnZXM+PHZvbHVtZT4zMDwvdm9sdW1lPjxudW1iZXI+NjwvbnVtYmVyPjxlZGl0
aW9uPjIwMTUvMTEvMTE8L2VkaXRpb24+PGtleXdvcmRzPjxrZXl3b3JkPipBZGlwb3NpdHk8L2tl
eXdvcmQ+PGtleXdvcmQ+QWdlZDwva2V5d29yZD48a2V5d29yZD5Bc2lhbiBQZW9wbGU8L2tleXdv
cmQ+PGtleXdvcmQ+Q2hpLVNxdWFyZSBEaXN0cmlidXRpb248L2tleXdvcmQ+PGtleXdvcmQ+RGlz
b3JkZXJzIG9mIEV4Y2Vzc2l2ZSBTb21ub2xlbmNlL2RpYWdub3Npcy8qZXBpZGVtaW9sb2d5L3Bo
eXNpb3BhdGhvbG9neTwva2V5d29yZD48a2V5d29yZD5GZW1hbGU8L2tleXdvcmQ+PGtleXdvcmQ+
SHVtYW5zPC9rZXl3b3JkPjxrZXl3b3JkPkludHJhLUFiZG9taW5hbCBGYXQvKnBoeXNpb3BhdGhv
bG9neTwva2V5d29yZD48a2V5d29yZD5Mb2dpc3RpYyBNb2RlbHM8L2tleXdvcmQ+PGtleXdvcmQ+
TWFsZTwva2V5d29yZD48a2V5d29yZD5NaWRkbGUgQWdlZDwva2V5d29yZD48a2V5d29yZD5NdWx0
aXZhcmlhdGUgQW5hbHlzaXM8L2tleXdvcmQ+PGtleXdvcmQ+Tm9uLWFsY29ob2xpYyBGYXR0eSBM
aXZlciBEaXNlYXNlL2RpYWdub3Npcy8qZXBpZGVtaW9sb2d5L3BoeXNpb3BhdGhvbG9neTwva2V5
d29yZD48a2V5d29yZD5PYmVzaXR5LCBBYmRvbWluYWwvZGlhZ25vc2lzLyplcGlkZW1pb2xvZ3kv
cGh5c2lvcGF0aG9sb2d5PC9rZXl3b3JkPjxrZXl3b3JkPk9kZHMgUmF0aW88L2tleXdvcmQ+PGtl
eXdvcmQ+UmVwdWJsaWMgb2YgS29yZWEvZXBpZGVtaW9sb2d5PC9rZXl3b3JkPjxrZXl3b3JkPlJp
c2sgRmFjdG9yczwva2V5d29yZD48a2V5d29yZD4qU2xlZXA8L2tleXdvcmQ+PGtleXdvcmQ+U2xl
ZXAgQXBuZWEsIE9ic3RydWN0aXZlL2RpYWdub3Npcy8qZXBpZGVtaW9sb2d5L3BoeXNpb3BhdGhv
bG9neTwva2V5d29yZD48a2V5d29yZD5GYXR0eSBsaXZlcjwva2V5d29yZD48a2V5d29yZD5JbnRy
YS1hYmRvbWluYWwgZmF0PC9rZXl3b3JkPjxrZXl3b3JkPlNsZWVwIGFwbmVhLCBvYnN0cnVjdGl2
ZTwva2V5d29yZD48L2tleXdvcmRzPjxkYXRlcz48eWVhcj4yMDE1PC95ZWFyPjxwdWItZGF0ZXM+
PGRhdGU+Tm92PC9kYXRlPjwvcHViLWRhdGVzPjwvZGF0ZXM+PGlzYm4+MTIyNi0zMzAzIChQcmlu
dCkmI3hEOzEyMjYtMzMwMzwvaXNibj48YWNjZXNzaW9uLW51bT4yNjU1MjQ2MDwvYWNjZXNzaW9u
LW51bT48dXJscz48L3VybHM+PGN1c3RvbTI+UE1DNDY0MjAxNDwvY3VzdG9tMj48ZWxlY3Ryb25p
Yy1yZXNvdXJjZS1udW0+aHR0cHM6Ly9kb2kub3JnLzEwLjM5MDQva2ppbS4yMDE1LjMwLjYuODQ2
PC9lbGVjdHJvbmljLXJlc291cmNlLW51bT48cmVtb3RlLWRhdGFiYXNlLXByb3ZpZGVyPk5MTTwv
cmVtb3RlLWRhdGFiYXNlLXByb3ZpZGVyPjxsYW5ndWFnZT5lbmc8L2xhbmd1YWdlPjwvcmVjb3Jk
PjwvQ2l0ZT48L0VuZE5vdGU+
</w:fldData>
        </w:fldChar>
      </w:r>
      <w:r w:rsidR="00F67A79">
        <w:rPr>
          <w:rFonts w:asciiTheme="majorBidi" w:hAnsiTheme="majorBidi" w:cstheme="majorBidi"/>
          <w:color w:val="0D0D0D" w:themeColor="text1" w:themeTint="F2"/>
          <w:sz w:val="24"/>
          <w:szCs w:val="24"/>
          <w:shd w:val="clear" w:color="auto" w:fill="FFFFFF"/>
        </w:rPr>
        <w:instrText xml:space="preserve"> ADDIN EN.CITE.DATA </w:instrText>
      </w:r>
      <w:r w:rsidR="00F67A79">
        <w:rPr>
          <w:rFonts w:asciiTheme="majorBidi" w:hAnsiTheme="majorBidi" w:cstheme="majorBidi"/>
          <w:color w:val="0D0D0D" w:themeColor="text1" w:themeTint="F2"/>
          <w:sz w:val="24"/>
          <w:szCs w:val="24"/>
          <w:shd w:val="clear" w:color="auto" w:fill="FFFFFF"/>
        </w:rPr>
      </w:r>
      <w:r w:rsidR="00F67A79">
        <w:rPr>
          <w:rFonts w:asciiTheme="majorBidi" w:hAnsiTheme="majorBidi" w:cstheme="majorBidi"/>
          <w:color w:val="0D0D0D" w:themeColor="text1" w:themeTint="F2"/>
          <w:sz w:val="24"/>
          <w:szCs w:val="24"/>
          <w:shd w:val="clear" w:color="auto" w:fill="FFFFFF"/>
        </w:rPr>
        <w:fldChar w:fldCharType="end"/>
      </w:r>
      <w:r w:rsidR="008E4CF8">
        <w:rPr>
          <w:rFonts w:asciiTheme="majorBidi" w:hAnsiTheme="majorBidi" w:cstheme="majorBidi"/>
          <w:color w:val="0D0D0D" w:themeColor="text1" w:themeTint="F2"/>
          <w:sz w:val="24"/>
          <w:szCs w:val="24"/>
          <w:shd w:val="clear" w:color="auto" w:fill="FFFFFF"/>
        </w:rPr>
      </w:r>
      <w:r w:rsidR="008E4CF8">
        <w:rPr>
          <w:rFonts w:asciiTheme="majorBidi" w:hAnsiTheme="majorBidi" w:cstheme="majorBidi"/>
          <w:color w:val="0D0D0D" w:themeColor="text1" w:themeTint="F2"/>
          <w:sz w:val="24"/>
          <w:szCs w:val="24"/>
          <w:shd w:val="clear" w:color="auto" w:fill="FFFFFF"/>
        </w:rPr>
        <w:fldChar w:fldCharType="separate"/>
      </w:r>
      <w:r w:rsidR="008E4CF8">
        <w:rPr>
          <w:rFonts w:asciiTheme="majorBidi" w:hAnsiTheme="majorBidi" w:cstheme="majorBidi"/>
          <w:noProof/>
          <w:color w:val="0D0D0D" w:themeColor="text1" w:themeTint="F2"/>
          <w:sz w:val="24"/>
          <w:szCs w:val="24"/>
          <w:shd w:val="clear" w:color="auto" w:fill="FFFFFF"/>
        </w:rPr>
        <w:t>[3]</w:t>
      </w:r>
      <w:r w:rsidR="008E4CF8">
        <w:rPr>
          <w:rFonts w:asciiTheme="majorBidi" w:hAnsiTheme="majorBidi" w:cstheme="majorBidi"/>
          <w:color w:val="0D0D0D" w:themeColor="text1" w:themeTint="F2"/>
          <w:sz w:val="24"/>
          <w:szCs w:val="24"/>
          <w:shd w:val="clear" w:color="auto" w:fill="FFFFFF"/>
        </w:rPr>
        <w:fldChar w:fldCharType="end"/>
      </w:r>
      <w:r w:rsidR="00606CB5" w:rsidRPr="006B1B02">
        <w:rPr>
          <w:rFonts w:asciiTheme="majorBidi" w:hAnsiTheme="majorBidi" w:cstheme="majorBidi"/>
          <w:color w:val="0D0D0D" w:themeColor="text1" w:themeTint="F2"/>
          <w:sz w:val="24"/>
          <w:szCs w:val="24"/>
          <w:shd w:val="clear" w:color="auto" w:fill="FFFFFF"/>
        </w:rPr>
        <w:t>.</w:t>
      </w:r>
      <w:r w:rsidR="00B773F1" w:rsidRPr="006B1B02">
        <w:rPr>
          <w:rFonts w:asciiTheme="majorBidi" w:hAnsiTheme="majorBidi" w:cstheme="majorBidi"/>
          <w:sz w:val="24"/>
          <w:szCs w:val="24"/>
        </w:rPr>
        <w:t xml:space="preserve"> </w:t>
      </w:r>
      <w:r w:rsidR="00F5525A" w:rsidRPr="006B1B02">
        <w:rPr>
          <w:rFonts w:asciiTheme="majorBidi" w:hAnsiTheme="majorBidi" w:cstheme="majorBidi"/>
          <w:sz w:val="24"/>
          <w:szCs w:val="24"/>
        </w:rPr>
        <w:t>Prior investigations </w:t>
      </w:r>
      <w:r w:rsidR="004340C2" w:rsidRPr="006B1B02">
        <w:rPr>
          <w:rFonts w:asciiTheme="majorBidi" w:hAnsiTheme="majorBidi" w:cstheme="majorBidi"/>
          <w:sz w:val="24"/>
          <w:szCs w:val="24"/>
        </w:rPr>
        <w:t>could not</w:t>
      </w:r>
      <w:r w:rsidR="00F5525A" w:rsidRPr="006B1B02">
        <w:rPr>
          <w:rFonts w:asciiTheme="majorBidi" w:hAnsiTheme="majorBidi" w:cstheme="majorBidi"/>
          <w:sz w:val="24"/>
          <w:szCs w:val="24"/>
        </w:rPr>
        <w:t xml:space="preserve"> determine the caus</w:t>
      </w:r>
      <w:r w:rsidR="00F92FFE">
        <w:rPr>
          <w:rFonts w:asciiTheme="majorBidi" w:hAnsiTheme="majorBidi" w:cstheme="majorBidi"/>
          <w:sz w:val="24"/>
          <w:szCs w:val="24"/>
        </w:rPr>
        <w:t xml:space="preserve">al relation </w:t>
      </w:r>
      <w:r w:rsidR="00F5525A" w:rsidRPr="006B1B02">
        <w:rPr>
          <w:rFonts w:asciiTheme="majorBidi" w:hAnsiTheme="majorBidi" w:cstheme="majorBidi"/>
          <w:sz w:val="24"/>
          <w:szCs w:val="24"/>
        </w:rPr>
        <w:t>relationship between sleep quantity and duration and NAFLD. However, sleep disruptions could impact the</w:t>
      </w:r>
      <w:r w:rsidR="00410EAE">
        <w:rPr>
          <w:rFonts w:asciiTheme="majorBidi" w:hAnsiTheme="majorBidi" w:cstheme="majorBidi"/>
          <w:sz w:val="24"/>
          <w:szCs w:val="24"/>
        </w:rPr>
        <w:t>ir</w:t>
      </w:r>
      <w:r w:rsidR="00F5525A" w:rsidRPr="006B1B02">
        <w:rPr>
          <w:rFonts w:asciiTheme="majorBidi" w:hAnsiTheme="majorBidi" w:cstheme="majorBidi"/>
          <w:sz w:val="24"/>
          <w:szCs w:val="24"/>
        </w:rPr>
        <w:t xml:space="preserve"> quality of life and p</w:t>
      </w:r>
      <w:r w:rsidR="00101A6D">
        <w:rPr>
          <w:rFonts w:asciiTheme="majorBidi" w:hAnsiTheme="majorBidi" w:cstheme="majorBidi"/>
          <w:sz w:val="24"/>
          <w:szCs w:val="24"/>
        </w:rPr>
        <w:t>robably</w:t>
      </w:r>
      <w:r w:rsidR="00F5525A" w:rsidRPr="006B1B02">
        <w:rPr>
          <w:rFonts w:asciiTheme="majorBidi" w:hAnsiTheme="majorBidi" w:cstheme="majorBidi"/>
          <w:sz w:val="24"/>
          <w:szCs w:val="24"/>
        </w:rPr>
        <w:t xml:space="preserve"> impair their prognosis </w:t>
      </w:r>
      <w:r w:rsidR="00101A6D">
        <w:rPr>
          <w:rFonts w:asciiTheme="majorBidi" w:hAnsiTheme="majorBidi" w:cstheme="majorBidi"/>
          <w:sz w:val="24"/>
          <w:szCs w:val="24"/>
        </w:rPr>
        <w:fldChar w:fldCharType="begin"/>
      </w:r>
      <w:r w:rsidR="00F67A79">
        <w:rPr>
          <w:rFonts w:asciiTheme="majorBidi" w:hAnsiTheme="majorBidi" w:cstheme="majorBidi"/>
          <w:sz w:val="24"/>
          <w:szCs w:val="24"/>
        </w:rPr>
        <w:instrText xml:space="preserve"> ADDIN EN.CITE &lt;EndNote&gt;&lt;Cite&gt;&lt;Author&gt;Zarean&lt;/Author&gt;&lt;Year&gt;2023&lt;/Year&gt;&lt;RecNum&gt;445&lt;/RecNum&gt;&lt;DisplayText&gt;[4]&lt;/DisplayText&gt;&lt;record&gt;&lt;rec-number&gt;445&lt;/rec-number&gt;&lt;foreign-keys&gt;&lt;key app="EN" db-id="2fvee9dsaxpxv1errsp5ad54ppssdzp599vs" timestamp="1708967665"&gt;445&lt;/key&gt;&lt;/foreign-keys&gt;&lt;ref-type name="Journal Article"&gt;17&lt;/ref-type&gt;&lt;contributors&gt;&lt;authors&gt;&lt;author&gt;Zarean, Elaheh&lt;/author&gt;&lt;author&gt;Looha, Mehdi Azizmohammad&lt;/author&gt;&lt;author&gt;Amini, Payam&lt;/author&gt;&lt;author&gt;Ahmadi, Ali&lt;/author&gt;&lt;author&gt;Dugué, Pierre-Antoine&lt;/author&gt;&lt;/authors&gt;&lt;/contributors&gt;&lt;titles&gt;&lt;title&gt;Sleep characteristics of middle-aged adults with non-alcoholic fatty liver disease: findings from the Shahrekord PERSIAN cohort study&lt;/title&gt;&lt;secondary-title&gt;BMC Public Health&lt;/secondary-title&gt;&lt;/titles&gt;&lt;periodical&gt;&lt;full-title&gt;BMC Public Health&lt;/full-title&gt;&lt;abbr-1&gt;BMC Public Health&lt;/abbr-1&gt;&lt;abbr-2&gt;BMC Public Health&lt;/abbr-2&gt;&lt;/periodical&gt;&lt;pages&gt;312&lt;/pages&gt;&lt;volume&gt;23&lt;/volume&gt;&lt;number&gt;1&lt;/number&gt;&lt;dates&gt;&lt;year&gt;2023&lt;/year&gt;&lt;pub-dates&gt;&lt;date&gt;2023/02/11&lt;/date&gt;&lt;/pub-dates&gt;&lt;/dates&gt;&lt;isbn&gt;1471-2458&lt;/isbn&gt;&lt;urls&gt;&lt;related-urls&gt;&lt;url&gt;https://doi.org/10.1186/s12889-023-15251-4&lt;/url&gt;&lt;/related-urls&gt;&lt;/urls&gt;&lt;electronic-resource-num&gt;https://doi.org/10.1186/s12889-023-15251-4&lt;/electronic-resource-num&gt;&lt;/record&gt;&lt;/Cite&gt;&lt;/EndNote&gt;</w:instrText>
      </w:r>
      <w:r w:rsidR="00101A6D">
        <w:rPr>
          <w:rFonts w:asciiTheme="majorBidi" w:hAnsiTheme="majorBidi" w:cstheme="majorBidi"/>
          <w:sz w:val="24"/>
          <w:szCs w:val="24"/>
        </w:rPr>
        <w:fldChar w:fldCharType="separate"/>
      </w:r>
      <w:r w:rsidR="00101A6D">
        <w:rPr>
          <w:rFonts w:asciiTheme="majorBidi" w:hAnsiTheme="majorBidi" w:cstheme="majorBidi"/>
          <w:noProof/>
          <w:sz w:val="24"/>
          <w:szCs w:val="24"/>
        </w:rPr>
        <w:t>[4]</w:t>
      </w:r>
      <w:r w:rsidR="00101A6D">
        <w:rPr>
          <w:rFonts w:asciiTheme="majorBidi" w:hAnsiTheme="majorBidi" w:cstheme="majorBidi"/>
          <w:sz w:val="24"/>
          <w:szCs w:val="24"/>
        </w:rPr>
        <w:fldChar w:fldCharType="end"/>
      </w:r>
      <w:r w:rsidR="00F5525A" w:rsidRPr="006B1B02">
        <w:rPr>
          <w:rFonts w:asciiTheme="majorBidi" w:hAnsiTheme="majorBidi" w:cstheme="majorBidi"/>
          <w:color w:val="0D0D0D" w:themeColor="text1" w:themeTint="F2"/>
          <w:sz w:val="24"/>
          <w:szCs w:val="24"/>
          <w:shd w:val="clear" w:color="auto" w:fill="FFFFFF"/>
        </w:rPr>
        <w:t>.</w:t>
      </w:r>
    </w:p>
    <w:p w14:paraId="6AC6F28F" w14:textId="110ADDE3" w:rsidR="00EC5DA7" w:rsidRPr="00956C69" w:rsidRDefault="00F5525A" w:rsidP="009610A3">
      <w:pPr>
        <w:spacing w:after="0" w:line="360" w:lineRule="auto"/>
        <w:ind w:firstLine="360"/>
        <w:jc w:val="both"/>
        <w:rPr>
          <w:rFonts w:asciiTheme="majorBidi" w:hAnsiTheme="majorBidi" w:cstheme="majorBidi"/>
          <w:sz w:val="24"/>
          <w:szCs w:val="24"/>
        </w:rPr>
      </w:pPr>
      <w:r w:rsidRPr="006B1B02">
        <w:rPr>
          <w:rFonts w:asciiTheme="majorBidi" w:hAnsiTheme="majorBidi" w:cstheme="majorBidi"/>
          <w:sz w:val="24"/>
          <w:szCs w:val="24"/>
        </w:rPr>
        <w:t>Although e</w:t>
      </w:r>
      <w:r w:rsidR="00D21724" w:rsidRPr="006B1B02">
        <w:rPr>
          <w:rFonts w:asciiTheme="majorBidi" w:hAnsiTheme="majorBidi" w:cstheme="majorBidi"/>
          <w:sz w:val="24"/>
          <w:szCs w:val="24"/>
        </w:rPr>
        <w:t xml:space="preserve">xercise </w:t>
      </w:r>
      <w:r w:rsidR="003D24E6">
        <w:rPr>
          <w:rFonts w:asciiTheme="majorBidi" w:hAnsiTheme="majorBidi" w:cstheme="majorBidi"/>
          <w:sz w:val="24"/>
          <w:szCs w:val="24"/>
        </w:rPr>
        <w:t xml:space="preserve">can alleviate </w:t>
      </w:r>
      <w:r w:rsidR="00D21724" w:rsidRPr="006B1B02">
        <w:rPr>
          <w:rFonts w:asciiTheme="majorBidi" w:hAnsiTheme="majorBidi" w:cstheme="majorBidi"/>
          <w:sz w:val="24"/>
          <w:szCs w:val="24"/>
        </w:rPr>
        <w:t xml:space="preserve">NAFLD regardless of weight loss, </w:t>
      </w:r>
      <w:r w:rsidRPr="006B1B02">
        <w:rPr>
          <w:rFonts w:asciiTheme="majorBidi" w:hAnsiTheme="majorBidi" w:cstheme="majorBidi"/>
          <w:sz w:val="24"/>
          <w:szCs w:val="24"/>
        </w:rPr>
        <w:t xml:space="preserve">the ideal exercise </w:t>
      </w:r>
      <w:r w:rsidR="00120518" w:rsidRPr="006B1B02">
        <w:rPr>
          <w:rFonts w:asciiTheme="majorBidi" w:hAnsiTheme="majorBidi" w:cstheme="majorBidi"/>
          <w:sz w:val="24"/>
          <w:szCs w:val="24"/>
        </w:rPr>
        <w:t>intensity</w:t>
      </w:r>
      <w:r w:rsidRPr="006B1B02">
        <w:rPr>
          <w:rFonts w:asciiTheme="majorBidi" w:hAnsiTheme="majorBidi" w:cstheme="majorBidi"/>
          <w:sz w:val="24"/>
          <w:szCs w:val="24"/>
        </w:rPr>
        <w:t xml:space="preserve"> and the pathophysiologic processes remain</w:t>
      </w:r>
      <w:r w:rsidR="00D21724" w:rsidRPr="006B1B02">
        <w:rPr>
          <w:rFonts w:asciiTheme="majorBidi" w:hAnsiTheme="majorBidi" w:cstheme="majorBidi"/>
          <w:sz w:val="24"/>
          <w:szCs w:val="24"/>
        </w:rPr>
        <w:t xml:space="preserve"> unclear </w:t>
      </w:r>
      <w:r w:rsidR="002D2D88">
        <w:rPr>
          <w:rFonts w:asciiTheme="majorBidi" w:hAnsiTheme="majorBidi" w:cstheme="majorBidi"/>
          <w:sz w:val="24"/>
          <w:szCs w:val="24"/>
        </w:rPr>
        <w:fldChar w:fldCharType="begin">
          <w:fldData xml:space="preserve">PEVuZE5vdGU+PENpdGU+PEF1dGhvcj5Ib3VnaHRvbjwvQXV0aG9yPjxZZWFyPjIwMTc8L1llYXI+
PFJlY051bT40NDQ8L1JlY051bT48RGlzcGxheVRleHQ+WzVdPC9EaXNwbGF5VGV4dD48cmVjb3Jk
PjxyZWMtbnVtYmVyPjQ0NDwvcmVjLW51bWJlcj48Zm9yZWlnbi1rZXlzPjxrZXkgYXBwPSJFTiIg
ZGItaWQ9IjJmdmVlOWRzYXhweHYxZXJyc3A1YWQ1NHBwc3NkenA1OTl2cyIgdGltZXN0YW1wPSIx
NzA4OTY3NjQyIj40NDQ8L2tleT48L2ZvcmVpZ24ta2V5cz48cmVmLXR5cGUgbmFtZT0iSm91cm5h
bCBBcnRpY2xlIj4xNzwvcmVmLXR5cGU+PGNvbnRyaWJ1dG9ycz48YXV0aG9ycz48YXV0aG9yPkhv
dWdodG9uLCBELjwvYXV0aG9yPjxhdXRob3I+VGhvbWEsIEMuPC9hdXRob3I+PGF1dGhvcj5IYWxs
c3dvcnRoLCBLLjwvYXV0aG9yPjxhdXRob3I+Q2Fzc2lkeSwgUy48L2F1dGhvcj48YXV0aG9yPkhh
cmR5LCBULjwvYXV0aG9yPjxhdXRob3I+QnVydCwgQS4gRC48L2F1dGhvcj48YXV0aG9yPlRpbmlh
a29zLCBELjwvYXV0aG9yPjxhdXRob3I+SG9sbGluZ3N3b3J0aCwgSy4gRy48L2F1dGhvcj48YXV0
aG9yPlRheWxvciwgUi48L2F1dGhvcj48YXV0aG9yPkRheSwgQy4gUC48L2F1dGhvcj48YXV0aG9y
Pk1jUGhlcnNvbiwgUy48L2F1dGhvcj48YXV0aG9yPkFuc3RlZSwgUS4gTS48L2F1dGhvcj48YXV0
aG9yPlRyZW5lbGwsIE0uIEkuPC9hdXRob3I+PC9hdXRob3JzPjwvY29udHJpYnV0b3JzPjxhdXRo
LWFkZHJlc3M+SW5zdGl0dXRlIG9mIENlbGx1bGFyIE1lZGljaW5lLCBOZXdjYXN0bGUgVW5pdmVy
c2l0eSwgTmV3Y2FzdGxlIHVwb24gVHluZSwgVW5pdGVkIEtpbmdkb20uJiN4RDtJbnN0aXR1dGUg
b2YgQ2VsbHVsYXIgTWVkaWNpbmUsIE5ld2Nhc3RsZSBVbml2ZXJzaXR5LCBOZXdjYXN0bGUgdXBv
biBUeW5lLCBVbml0ZWQgS2luZ2RvbTsgTGl2ZXIgVW5pdCwgTmV3Y2FzdGxlIFVwb24gVHluZSBI
b3NwaXRhbHMgTkhTIFRydXN0LCBGcmVlbWFuIEhvc3BpdGFsLCBOZXdjYXN0bGUgVXBvbiBUeW5l
LCBVbml0ZWQgS2luZ2RvbS4mI3hEO0ZhY3VsdHkgb2YgSGVhbHRoIFNjaWVuY2VzLCBUaGUgVW5p
dmVyc2l0eSBvZiBBZGVsYWlkZSwgQWRlbGFpZGUsIFNBLCBBdXN0cmFsaWEuJiN4RDtJbnN0aXR1
dGUgb2YgQ2VsbHVsYXIgTWVkaWNpbmUsIE5ld2Nhc3RsZSBVbml2ZXJzaXR5LCBOZXdjYXN0bGUg
dXBvbiBUeW5lLCBVbml0ZWQgS2luZ2RvbS4gRWxlY3Ryb25pYyBhZGRyZXNzOiBtaWNoYWVsLnRy
ZW5lbGxAbmNsLmFjLnVrLjwvYXV0aC1hZGRyZXNzPjx0aXRsZXM+PHRpdGxlPkV4ZXJjaXNlIFJl
ZHVjZXMgTGl2ZXIgTGlwaWRzIGFuZCBWaXNjZXJhbCBBZGlwb3NpdHkgaW4gUGF0aWVudHPCoFdp
dGggTm9uYWxjb2hvbGljIFN0ZWF0b2hlcGF0aXRpcyBpbiBhIFJhbmRvbWl6ZWQgQ29udHJvbGxl
ZCBUcmlhbDwvdGl0bGU+PHNlY29uZGFyeS10aXRsZT5DbGluIEdhc3Ryb2VudGVyb2wgSGVwYXRv
bDwvc2Vjb25kYXJ5LXRpdGxlPjwvdGl0bGVzPjxwZXJpb2RpY2FsPjxmdWxsLXRpdGxlPkNsaW5p
Y2FsIEdhc3Ryb2VudGVyb2xvZ3kgYW5kIEhlcGF0b2xvZ3k8L2Z1bGwtdGl0bGU+PGFiYnItMT5D
bGluLiBHYXN0cm9lbnRlcm9sLiBIZXBhdG9sLjwvYWJici0xPjxhYmJyLTI+Q2xpbiBHYXN0cm9l
bnRlcm9sIEhlcGF0b2w8L2FiYnItMj48YWJici0zPkNsaW5pY2FsIEdhc3Ryb2VudGVyb2xvZ3kg
JmFtcDsgSGVwYXRvbG9neTwvYWJici0zPjwvcGVyaW9kaWNhbD48cGFnZXM+OTYtMTAyLmUzPC9w
YWdlcz48dm9sdW1lPjE1PC92b2x1bWU+PG51bWJlcj4xPC9udW1iZXI+PGVkaXRpb24+MjAxNi8x
MC8yMTwvZWRpdGlvbj48a2V5d29yZHM+PGtleXdvcmQ+KkFkaXBvc2l0eTwva2V5d29yZD48a2V5
d29yZD5BZ2VkPC9rZXl3b3JkPjxrZXl3b3JkPipFeGVyY2lzZTwva2V5d29yZD48a2V5d29yZD5G
ZW1hbGU8L2tleXdvcmQ+PGtleXdvcmQ+SHVtYW5zPC9rZXl3b3JkPjxrZXl3b3JkPkxpcGlkcy8q
YW5hbHlzaXM8L2tleXdvcmQ+PGtleXdvcmQ+TGl2ZXIvKnBhdGhvbG9neTwva2V5d29yZD48a2V5
d29yZD5NYWxlPC9rZXl3b3JkPjxrZXl3b3JkPk1pZGRsZSBBZ2VkPC9rZXl3b3JkPjxrZXl3b3Jk
Pk5vbi1hbGNvaG9saWMgRmF0dHkgTGl2ZXIgRGlzZWFzZS8qcGF0aG9sb2d5Lyp0aGVyYXB5PC9r
ZXl3b3JkPjxrZXl3b3JkPlRyZWF0bWVudCBPdXRjb21lPC9rZXl3b3JkPjxrZXl3b3JkPlRyaWds
eWNlcmlkZXMvYmxvb2Q8L2tleXdvcmQ+PGtleXdvcmQ+Qm9keSBDb21wb3NpdGlvbjwva2V5d29y
ZD48a2V5d29yZD5JbmZsYW1tYXRpb248L2tleXdvcmQ+PGtleXdvcmQ+TmFmbGQ8L2tleXdvcmQ+
PGtleXdvcmQ+VGhlcmFweTwva2V5d29yZD48L2tleXdvcmRzPjxkYXRlcz48eWVhcj4yMDE3PC95
ZWFyPjxwdWItZGF0ZXM+PGRhdGU+SmFuPC9kYXRlPjwvcHViLWRhdGVzPjwvZGF0ZXM+PGlzYm4+
MTU0Mi0zNTY1IChQcmludCkmI3hEOzE1NDItMzU2NTwvaXNibj48YWNjZXNzaW9uLW51bT4yNzUy
MTUwOTwvYWNjZXNzaW9uLW51bT48dXJscz48L3VybHM+PGN1c3RvbTI+UE1DNTE5NjAwNjwvY3Vz
dG9tMj48ZWxlY3Ryb25pYy1yZXNvdXJjZS1udW0+aHR0cHM6Ly9kb2kub3JnLzEwLjEwMTYvai5j
Z2guMjAxNi4wNy4wMzE8L2VsZWN0cm9uaWMtcmVzb3VyY2UtbnVtPjxyZW1vdGUtZGF0YWJhc2Ut
cHJvdmlkZXI+TkxNPC9yZW1vdGUtZGF0YWJhc2UtcHJvdmlkZXI+PGxhbmd1YWdlPmVuZzwvbGFu
Z3VhZ2U+PC9yZWNvcmQ+PC9DaXRlPjwvRW5kTm90ZT5=
</w:fldData>
        </w:fldChar>
      </w:r>
      <w:r w:rsidR="00F67A79">
        <w:rPr>
          <w:rFonts w:asciiTheme="majorBidi" w:hAnsiTheme="majorBidi" w:cstheme="majorBidi"/>
          <w:sz w:val="24"/>
          <w:szCs w:val="24"/>
        </w:rPr>
        <w:instrText xml:space="preserve"> ADDIN EN.CITE </w:instrText>
      </w:r>
      <w:r w:rsidR="00F67A79">
        <w:rPr>
          <w:rFonts w:asciiTheme="majorBidi" w:hAnsiTheme="majorBidi" w:cstheme="majorBidi"/>
          <w:sz w:val="24"/>
          <w:szCs w:val="24"/>
        </w:rPr>
        <w:fldChar w:fldCharType="begin">
          <w:fldData xml:space="preserve">PEVuZE5vdGU+PENpdGU+PEF1dGhvcj5Ib3VnaHRvbjwvQXV0aG9yPjxZZWFyPjIwMTc8L1llYXI+
PFJlY051bT40NDQ8L1JlY051bT48RGlzcGxheVRleHQ+WzVdPC9EaXNwbGF5VGV4dD48cmVjb3Jk
PjxyZWMtbnVtYmVyPjQ0NDwvcmVjLW51bWJlcj48Zm9yZWlnbi1rZXlzPjxrZXkgYXBwPSJFTiIg
ZGItaWQ9IjJmdmVlOWRzYXhweHYxZXJyc3A1YWQ1NHBwc3NkenA1OTl2cyIgdGltZXN0YW1wPSIx
NzA4OTY3NjQyIj40NDQ8L2tleT48L2ZvcmVpZ24ta2V5cz48cmVmLXR5cGUgbmFtZT0iSm91cm5h
bCBBcnRpY2xlIj4xNzwvcmVmLXR5cGU+PGNvbnRyaWJ1dG9ycz48YXV0aG9ycz48YXV0aG9yPkhv
dWdodG9uLCBELjwvYXV0aG9yPjxhdXRob3I+VGhvbWEsIEMuPC9hdXRob3I+PGF1dGhvcj5IYWxs
c3dvcnRoLCBLLjwvYXV0aG9yPjxhdXRob3I+Q2Fzc2lkeSwgUy48L2F1dGhvcj48YXV0aG9yPkhh
cmR5LCBULjwvYXV0aG9yPjxhdXRob3I+QnVydCwgQS4gRC48L2F1dGhvcj48YXV0aG9yPlRpbmlh
a29zLCBELjwvYXV0aG9yPjxhdXRob3I+SG9sbGluZ3N3b3J0aCwgSy4gRy48L2F1dGhvcj48YXV0
aG9yPlRheWxvciwgUi48L2F1dGhvcj48YXV0aG9yPkRheSwgQy4gUC48L2F1dGhvcj48YXV0aG9y
Pk1jUGhlcnNvbiwgUy48L2F1dGhvcj48YXV0aG9yPkFuc3RlZSwgUS4gTS48L2F1dGhvcj48YXV0
aG9yPlRyZW5lbGwsIE0uIEkuPC9hdXRob3I+PC9hdXRob3JzPjwvY29udHJpYnV0b3JzPjxhdXRo
LWFkZHJlc3M+SW5zdGl0dXRlIG9mIENlbGx1bGFyIE1lZGljaW5lLCBOZXdjYXN0bGUgVW5pdmVy
c2l0eSwgTmV3Y2FzdGxlIHVwb24gVHluZSwgVW5pdGVkIEtpbmdkb20uJiN4RDtJbnN0aXR1dGUg
b2YgQ2VsbHVsYXIgTWVkaWNpbmUsIE5ld2Nhc3RsZSBVbml2ZXJzaXR5LCBOZXdjYXN0bGUgdXBv
biBUeW5lLCBVbml0ZWQgS2luZ2RvbTsgTGl2ZXIgVW5pdCwgTmV3Y2FzdGxlIFVwb24gVHluZSBI
b3NwaXRhbHMgTkhTIFRydXN0LCBGcmVlbWFuIEhvc3BpdGFsLCBOZXdjYXN0bGUgVXBvbiBUeW5l
LCBVbml0ZWQgS2luZ2RvbS4mI3hEO0ZhY3VsdHkgb2YgSGVhbHRoIFNjaWVuY2VzLCBUaGUgVW5p
dmVyc2l0eSBvZiBBZGVsYWlkZSwgQWRlbGFpZGUsIFNBLCBBdXN0cmFsaWEuJiN4RDtJbnN0aXR1
dGUgb2YgQ2VsbHVsYXIgTWVkaWNpbmUsIE5ld2Nhc3RsZSBVbml2ZXJzaXR5LCBOZXdjYXN0bGUg
dXBvbiBUeW5lLCBVbml0ZWQgS2luZ2RvbS4gRWxlY3Ryb25pYyBhZGRyZXNzOiBtaWNoYWVsLnRy
ZW5lbGxAbmNsLmFjLnVrLjwvYXV0aC1hZGRyZXNzPjx0aXRsZXM+PHRpdGxlPkV4ZXJjaXNlIFJl
ZHVjZXMgTGl2ZXIgTGlwaWRzIGFuZCBWaXNjZXJhbCBBZGlwb3NpdHkgaW4gUGF0aWVudHPCoFdp
dGggTm9uYWxjb2hvbGljIFN0ZWF0b2hlcGF0aXRpcyBpbiBhIFJhbmRvbWl6ZWQgQ29udHJvbGxl
ZCBUcmlhbDwvdGl0bGU+PHNlY29uZGFyeS10aXRsZT5DbGluIEdhc3Ryb2VudGVyb2wgSGVwYXRv
bDwvc2Vjb25kYXJ5LXRpdGxlPjwvdGl0bGVzPjxwZXJpb2RpY2FsPjxmdWxsLXRpdGxlPkNsaW5p
Y2FsIEdhc3Ryb2VudGVyb2xvZ3kgYW5kIEhlcGF0b2xvZ3k8L2Z1bGwtdGl0bGU+PGFiYnItMT5D
bGluLiBHYXN0cm9lbnRlcm9sLiBIZXBhdG9sLjwvYWJici0xPjxhYmJyLTI+Q2xpbiBHYXN0cm9l
bnRlcm9sIEhlcGF0b2w8L2FiYnItMj48YWJici0zPkNsaW5pY2FsIEdhc3Ryb2VudGVyb2xvZ3kg
JmFtcDsgSGVwYXRvbG9neTwvYWJici0zPjwvcGVyaW9kaWNhbD48cGFnZXM+OTYtMTAyLmUzPC9w
YWdlcz48dm9sdW1lPjE1PC92b2x1bWU+PG51bWJlcj4xPC9udW1iZXI+PGVkaXRpb24+MjAxNi8x
MC8yMTwvZWRpdGlvbj48a2V5d29yZHM+PGtleXdvcmQ+KkFkaXBvc2l0eTwva2V5d29yZD48a2V5
d29yZD5BZ2VkPC9rZXl3b3JkPjxrZXl3b3JkPipFeGVyY2lzZTwva2V5d29yZD48a2V5d29yZD5G
ZW1hbGU8L2tleXdvcmQ+PGtleXdvcmQ+SHVtYW5zPC9rZXl3b3JkPjxrZXl3b3JkPkxpcGlkcy8q
YW5hbHlzaXM8L2tleXdvcmQ+PGtleXdvcmQ+TGl2ZXIvKnBhdGhvbG9neTwva2V5d29yZD48a2V5
d29yZD5NYWxlPC9rZXl3b3JkPjxrZXl3b3JkPk1pZGRsZSBBZ2VkPC9rZXl3b3JkPjxrZXl3b3Jk
Pk5vbi1hbGNvaG9saWMgRmF0dHkgTGl2ZXIgRGlzZWFzZS8qcGF0aG9sb2d5Lyp0aGVyYXB5PC9r
ZXl3b3JkPjxrZXl3b3JkPlRyZWF0bWVudCBPdXRjb21lPC9rZXl3b3JkPjxrZXl3b3JkPlRyaWds
eWNlcmlkZXMvYmxvb2Q8L2tleXdvcmQ+PGtleXdvcmQ+Qm9keSBDb21wb3NpdGlvbjwva2V5d29y
ZD48a2V5d29yZD5JbmZsYW1tYXRpb248L2tleXdvcmQ+PGtleXdvcmQ+TmFmbGQ8L2tleXdvcmQ+
PGtleXdvcmQ+VGhlcmFweTwva2V5d29yZD48L2tleXdvcmRzPjxkYXRlcz48eWVhcj4yMDE3PC95
ZWFyPjxwdWItZGF0ZXM+PGRhdGU+SmFuPC9kYXRlPjwvcHViLWRhdGVzPjwvZGF0ZXM+PGlzYm4+
MTU0Mi0zNTY1IChQcmludCkmI3hEOzE1NDItMzU2NTwvaXNibj48YWNjZXNzaW9uLW51bT4yNzUy
MTUwOTwvYWNjZXNzaW9uLW51bT48dXJscz48L3VybHM+PGN1c3RvbTI+UE1DNTE5NjAwNjwvY3Vz
dG9tMj48ZWxlY3Ryb25pYy1yZXNvdXJjZS1udW0+aHR0cHM6Ly9kb2kub3JnLzEwLjEwMTYvai5j
Z2guMjAxNi4wNy4wMzE8L2VsZWN0cm9uaWMtcmVzb3VyY2UtbnVtPjxyZW1vdGUtZGF0YWJhc2Ut
cHJvdmlkZXI+TkxNPC9yZW1vdGUtZGF0YWJhc2UtcHJvdmlkZXI+PGxhbmd1YWdlPmVuZzwvbGFu
Z3VhZ2U+PC9yZWNvcmQ+PC9DaXRlPjwvRW5kTm90ZT5=
</w:fldData>
        </w:fldChar>
      </w:r>
      <w:r w:rsidR="00F67A79">
        <w:rPr>
          <w:rFonts w:asciiTheme="majorBidi" w:hAnsiTheme="majorBidi" w:cstheme="majorBidi"/>
          <w:sz w:val="24"/>
          <w:szCs w:val="24"/>
        </w:rPr>
        <w:instrText xml:space="preserve"> ADDIN EN.CITE.DATA </w:instrText>
      </w:r>
      <w:r w:rsidR="00F67A79">
        <w:rPr>
          <w:rFonts w:asciiTheme="majorBidi" w:hAnsiTheme="majorBidi" w:cstheme="majorBidi"/>
          <w:sz w:val="24"/>
          <w:szCs w:val="24"/>
        </w:rPr>
      </w:r>
      <w:r w:rsidR="00F67A79">
        <w:rPr>
          <w:rFonts w:asciiTheme="majorBidi" w:hAnsiTheme="majorBidi" w:cstheme="majorBidi"/>
          <w:sz w:val="24"/>
          <w:szCs w:val="24"/>
        </w:rPr>
        <w:fldChar w:fldCharType="end"/>
      </w:r>
      <w:r w:rsidR="002D2D88">
        <w:rPr>
          <w:rFonts w:asciiTheme="majorBidi" w:hAnsiTheme="majorBidi" w:cstheme="majorBidi"/>
          <w:sz w:val="24"/>
          <w:szCs w:val="24"/>
        </w:rPr>
      </w:r>
      <w:r w:rsidR="002D2D88">
        <w:rPr>
          <w:rFonts w:asciiTheme="majorBidi" w:hAnsiTheme="majorBidi" w:cstheme="majorBidi"/>
          <w:sz w:val="24"/>
          <w:szCs w:val="24"/>
        </w:rPr>
        <w:fldChar w:fldCharType="separate"/>
      </w:r>
      <w:r w:rsidR="002D2D88">
        <w:rPr>
          <w:rFonts w:asciiTheme="majorBidi" w:hAnsiTheme="majorBidi" w:cstheme="majorBidi"/>
          <w:noProof/>
          <w:sz w:val="24"/>
          <w:szCs w:val="24"/>
        </w:rPr>
        <w:t>[5]</w:t>
      </w:r>
      <w:r w:rsidR="002D2D88">
        <w:rPr>
          <w:rFonts w:asciiTheme="majorBidi" w:hAnsiTheme="majorBidi" w:cstheme="majorBidi"/>
          <w:sz w:val="24"/>
          <w:szCs w:val="24"/>
        </w:rPr>
        <w:fldChar w:fldCharType="end"/>
      </w:r>
      <w:r w:rsidRPr="006B1B02">
        <w:rPr>
          <w:rFonts w:asciiTheme="majorBidi" w:hAnsiTheme="majorBidi" w:cstheme="majorBidi"/>
          <w:sz w:val="24"/>
          <w:szCs w:val="24"/>
        </w:rPr>
        <w:t>.</w:t>
      </w:r>
      <w:r w:rsidR="0081048D" w:rsidRPr="006B1B02">
        <w:rPr>
          <w:rFonts w:asciiTheme="majorBidi" w:hAnsiTheme="majorBidi" w:cstheme="majorBidi"/>
          <w:sz w:val="24"/>
          <w:szCs w:val="24"/>
        </w:rPr>
        <w:t xml:space="preserve"> </w:t>
      </w:r>
      <w:r w:rsidR="00D21724" w:rsidRPr="006B1B02">
        <w:rPr>
          <w:rFonts w:asciiTheme="majorBidi" w:hAnsiTheme="majorBidi" w:cstheme="majorBidi"/>
          <w:sz w:val="24"/>
          <w:szCs w:val="24"/>
        </w:rPr>
        <w:t xml:space="preserve">The best way to cure NAFLD is to adapt to a more active lifestyle because the present pharmacologic treatments </w:t>
      </w:r>
      <w:r w:rsidR="00CD1EE8" w:rsidRPr="006B1B02">
        <w:rPr>
          <w:rFonts w:asciiTheme="majorBidi" w:hAnsiTheme="majorBidi" w:cstheme="majorBidi"/>
          <w:sz w:val="24"/>
          <w:szCs w:val="24"/>
        </w:rPr>
        <w:t>are ineffective</w:t>
      </w:r>
      <w:r w:rsidR="00D21724" w:rsidRPr="006B1B02">
        <w:rPr>
          <w:rFonts w:asciiTheme="majorBidi" w:hAnsiTheme="majorBidi" w:cstheme="majorBidi"/>
          <w:sz w:val="24"/>
          <w:szCs w:val="24"/>
        </w:rPr>
        <w:t xml:space="preserve">. </w:t>
      </w:r>
      <w:r w:rsidR="00EC5DA7" w:rsidRPr="006B1B02">
        <w:rPr>
          <w:rFonts w:asciiTheme="majorBidi" w:hAnsiTheme="majorBidi" w:cstheme="majorBidi"/>
          <w:sz w:val="24"/>
          <w:szCs w:val="24"/>
        </w:rPr>
        <w:t>Th</w:t>
      </w:r>
      <w:r w:rsidR="00120518" w:rsidRPr="006B1B02">
        <w:rPr>
          <w:rFonts w:asciiTheme="majorBidi" w:hAnsiTheme="majorBidi" w:cstheme="majorBidi"/>
          <w:sz w:val="24"/>
          <w:szCs w:val="24"/>
        </w:rPr>
        <w:t>is</w:t>
      </w:r>
      <w:r w:rsidR="00D21724" w:rsidRPr="006B1B02">
        <w:rPr>
          <w:rFonts w:asciiTheme="majorBidi" w:hAnsiTheme="majorBidi" w:cstheme="majorBidi"/>
          <w:sz w:val="24"/>
          <w:szCs w:val="24"/>
        </w:rPr>
        <w:t xml:space="preserve"> enhances vascular endothelial function, lowers liver inflammation and hepatic steatosis, alters body composition favorably, boosts cardiorespiratory fitness, and may cause a histologic reaction </w:t>
      </w:r>
      <w:r w:rsidR="00AD291B">
        <w:rPr>
          <w:rFonts w:asciiTheme="majorBidi" w:hAnsiTheme="majorBidi" w:cstheme="majorBidi"/>
          <w:sz w:val="24"/>
          <w:szCs w:val="24"/>
        </w:rPr>
        <w:fldChar w:fldCharType="begin"/>
      </w:r>
      <w:r w:rsidR="00F67A79">
        <w:rPr>
          <w:rFonts w:asciiTheme="majorBidi" w:hAnsiTheme="majorBidi" w:cstheme="majorBidi"/>
          <w:sz w:val="24"/>
          <w:szCs w:val="24"/>
        </w:rPr>
        <w:instrText xml:space="preserve"> ADDIN EN.CITE &lt;EndNote&gt;&lt;Cite&gt;&lt;Author&gt;Thorp&lt;/Author&gt;&lt;Year&gt;2020&lt;/Year&gt;&lt;RecNum&gt;448&lt;/RecNum&gt;&lt;DisplayText&gt;[1]&lt;/DisplayText&gt;&lt;record&gt;&lt;rec-number&gt;448&lt;/rec-number&gt;&lt;foreign-keys&gt;&lt;key app="EN" db-id="2fvee9dsaxpxv1errsp5ad54ppssdzp599vs" timestamp="1708967721"&gt;448&lt;/key&gt;&lt;/foreign-keys&gt;&lt;ref-type name="Journal Article"&gt;17&lt;/ref-type&gt;&lt;contributors&gt;&lt;authors&gt;&lt;author&gt;Thorp, A.&lt;/author&gt;&lt;author&gt;Stine, J. G.&lt;/author&gt;&lt;/authors&gt;&lt;/contributors&gt;&lt;auth-address&gt;Department of Medicine, The Pennsylvania State University- Milton S. Hershey Medical Center, Hershey PA, USA.&amp;#xD;Division of Gastroenterology and Hepatology, Department of Medicine, The Pennsylvania State University- Milton S. Hershey Medical Center, Hershey PA, USA.&amp;#xD;Department of Public Health Sciences, The Pennsylvania State University- Milton S. Hershey Medical Center, Hershey PA, USA.&amp;#xD;Liver Center, The Pennsylvania State University- Milton S. Hershey Medical Center, Hershey PA, USA.&amp;#xD;Cancer Institute, The Pennsylvania State University- Milton S. Hershey Medical Center, Hershey PA, USA.&lt;/auth-address&gt;&lt;titles&gt;&lt;title&gt;Exercise as Medicine: The Impact of Exercise Training on Nonalcoholic Fatty Liver Disease&lt;/title&gt;&lt;secondary-title&gt;Curr Hepatol Rep&lt;/secondary-title&gt;&lt;/titles&gt;&lt;pages&gt;402-411&lt;/pages&gt;&lt;volume&gt;19&lt;/volume&gt;&lt;number&gt;4&lt;/number&gt;&lt;edition&gt;2021/03/27&lt;/edition&gt;&lt;keywords&gt;&lt;keyword&gt;cardiovascular disease&lt;/keyword&gt;&lt;keyword&gt;fatty liver&lt;/keyword&gt;&lt;keyword&gt;lifestyle modification&lt;/keyword&gt;&lt;keyword&gt;nonalcoholic steatohepatitis&lt;/keyword&gt;&lt;keyword&gt;physical activity&lt;/keyword&gt;&lt;/keywords&gt;&lt;dates&gt;&lt;year&gt;2020&lt;/year&gt;&lt;pub-dates&gt;&lt;date&gt;Dec&lt;/date&gt;&lt;/pub-dates&gt;&lt;/dates&gt;&lt;isbn&gt;2195-9595 (Print)&amp;#xD;2195-9595&lt;/isbn&gt;&lt;accession-num&gt;33767944&lt;/accession-num&gt;&lt;urls&gt;&lt;/urls&gt;&lt;custom2&gt;PMC7987125&lt;/custom2&gt;&lt;custom6&gt;NIHMS1627259&lt;/custom6&gt;&lt;electronic-resource-num&gt;https://doi.org/10.1007/s11901-020-00543-9&lt;/electronic-resource-num&gt;&lt;remote-database-provider&gt;NLM&lt;/remote-database-provider&gt;&lt;language&gt;eng&lt;/language&gt;&lt;/record&gt;&lt;/Cite&gt;&lt;/EndNote&gt;</w:instrText>
      </w:r>
      <w:r w:rsidR="00AD291B">
        <w:rPr>
          <w:rFonts w:asciiTheme="majorBidi" w:hAnsiTheme="majorBidi" w:cstheme="majorBidi"/>
          <w:sz w:val="24"/>
          <w:szCs w:val="24"/>
        </w:rPr>
        <w:fldChar w:fldCharType="separate"/>
      </w:r>
      <w:r w:rsidR="00AD291B">
        <w:rPr>
          <w:rFonts w:asciiTheme="majorBidi" w:hAnsiTheme="majorBidi" w:cstheme="majorBidi"/>
          <w:noProof/>
          <w:sz w:val="24"/>
          <w:szCs w:val="24"/>
        </w:rPr>
        <w:t>[1]</w:t>
      </w:r>
      <w:r w:rsidR="00AD291B">
        <w:rPr>
          <w:rFonts w:asciiTheme="majorBidi" w:hAnsiTheme="majorBidi" w:cstheme="majorBidi"/>
          <w:sz w:val="24"/>
          <w:szCs w:val="24"/>
        </w:rPr>
        <w:fldChar w:fldCharType="end"/>
      </w:r>
      <w:r w:rsidR="00D21724" w:rsidRPr="006B1B02">
        <w:rPr>
          <w:rFonts w:asciiTheme="majorBidi" w:hAnsiTheme="majorBidi" w:cstheme="majorBidi"/>
          <w:sz w:val="24"/>
          <w:szCs w:val="24"/>
        </w:rPr>
        <w:t>.</w:t>
      </w:r>
      <w:r w:rsidR="00CD1EE8" w:rsidRPr="006B1B02">
        <w:rPr>
          <w:rFonts w:asciiTheme="majorBidi" w:hAnsiTheme="majorBidi" w:cstheme="majorBidi"/>
          <w:sz w:val="24"/>
          <w:szCs w:val="24"/>
        </w:rPr>
        <w:t xml:space="preserve"> </w:t>
      </w:r>
      <w:r w:rsidR="00D21724" w:rsidRPr="006B1B02">
        <w:rPr>
          <w:rFonts w:asciiTheme="majorBidi" w:hAnsiTheme="majorBidi" w:cstheme="majorBidi"/>
          <w:sz w:val="24"/>
          <w:szCs w:val="24"/>
        </w:rPr>
        <w:t xml:space="preserve">The American Association for the Study of Liver Diseases </w:t>
      </w:r>
      <w:r w:rsidR="00B1152B">
        <w:rPr>
          <w:rFonts w:asciiTheme="majorBidi" w:hAnsiTheme="majorBidi" w:cstheme="majorBidi"/>
          <w:sz w:val="24"/>
          <w:szCs w:val="24"/>
        </w:rPr>
        <w:t>ha</w:t>
      </w:r>
      <w:r w:rsidR="00083662">
        <w:rPr>
          <w:rFonts w:asciiTheme="majorBidi" w:hAnsiTheme="majorBidi" w:cstheme="majorBidi"/>
          <w:sz w:val="24"/>
          <w:szCs w:val="24"/>
        </w:rPr>
        <w:t>s</w:t>
      </w:r>
      <w:r w:rsidR="00B1152B">
        <w:rPr>
          <w:rFonts w:asciiTheme="majorBidi" w:hAnsiTheme="majorBidi" w:cstheme="majorBidi"/>
          <w:sz w:val="24"/>
          <w:szCs w:val="24"/>
        </w:rPr>
        <w:t xml:space="preserve"> </w:t>
      </w:r>
      <w:r w:rsidR="00B1152B" w:rsidRPr="006B1B02">
        <w:rPr>
          <w:rFonts w:asciiTheme="majorBidi" w:hAnsiTheme="majorBidi" w:cstheme="majorBidi"/>
          <w:sz w:val="24"/>
          <w:szCs w:val="24"/>
        </w:rPr>
        <w:t>suggest</w:t>
      </w:r>
      <w:r w:rsidR="00B1152B">
        <w:rPr>
          <w:rFonts w:asciiTheme="majorBidi" w:hAnsiTheme="majorBidi" w:cstheme="majorBidi"/>
          <w:sz w:val="24"/>
          <w:szCs w:val="24"/>
        </w:rPr>
        <w:t>ed</w:t>
      </w:r>
      <w:r w:rsidR="00B1152B" w:rsidRPr="006B1B02">
        <w:rPr>
          <w:rFonts w:asciiTheme="majorBidi" w:hAnsiTheme="majorBidi" w:cstheme="majorBidi"/>
          <w:sz w:val="24"/>
          <w:szCs w:val="24"/>
        </w:rPr>
        <w:t xml:space="preserve"> exercise </w:t>
      </w:r>
      <w:r w:rsidR="00D21724" w:rsidRPr="006B1B02">
        <w:rPr>
          <w:rFonts w:asciiTheme="majorBidi" w:hAnsiTheme="majorBidi" w:cstheme="majorBidi"/>
          <w:sz w:val="24"/>
          <w:szCs w:val="24"/>
        </w:rPr>
        <w:t xml:space="preserve">practice guidelines for </w:t>
      </w:r>
      <w:r w:rsidR="00156A0A" w:rsidRPr="006B1B02">
        <w:rPr>
          <w:rFonts w:asciiTheme="majorBidi" w:hAnsiTheme="majorBidi" w:cstheme="majorBidi"/>
          <w:sz w:val="24"/>
          <w:szCs w:val="24"/>
        </w:rPr>
        <w:t>managing</w:t>
      </w:r>
      <w:r w:rsidR="00D21724" w:rsidRPr="006B1B02">
        <w:rPr>
          <w:rFonts w:asciiTheme="majorBidi" w:hAnsiTheme="majorBidi" w:cstheme="majorBidi"/>
          <w:sz w:val="24"/>
          <w:szCs w:val="24"/>
        </w:rPr>
        <w:t xml:space="preserve"> NAFLD</w:t>
      </w:r>
      <w:r w:rsidR="00156A0A" w:rsidRPr="006B1B02">
        <w:rPr>
          <w:rFonts w:asciiTheme="majorBidi" w:hAnsiTheme="majorBidi" w:cstheme="majorBidi"/>
          <w:sz w:val="24"/>
          <w:szCs w:val="24"/>
        </w:rPr>
        <w:t>.</w:t>
      </w:r>
      <w:r w:rsidR="00D21724" w:rsidRPr="006B1B02">
        <w:rPr>
          <w:rFonts w:asciiTheme="majorBidi" w:hAnsiTheme="majorBidi" w:cstheme="majorBidi"/>
          <w:sz w:val="24"/>
          <w:szCs w:val="24"/>
        </w:rPr>
        <w:t xml:space="preserve"> </w:t>
      </w:r>
      <w:r w:rsidR="00156A0A" w:rsidRPr="006B1B02">
        <w:rPr>
          <w:rFonts w:asciiTheme="majorBidi" w:hAnsiTheme="majorBidi" w:cstheme="majorBidi"/>
          <w:sz w:val="24"/>
          <w:szCs w:val="24"/>
        </w:rPr>
        <w:t>Nonetheless</w:t>
      </w:r>
      <w:r w:rsidR="00D21724" w:rsidRPr="006B1B02">
        <w:rPr>
          <w:rFonts w:asciiTheme="majorBidi" w:hAnsiTheme="majorBidi" w:cstheme="majorBidi"/>
          <w:sz w:val="24"/>
          <w:szCs w:val="24"/>
        </w:rPr>
        <w:t>, they do not provide practitioners with specific guidelines about the type or duration of exercise</w:t>
      </w:r>
      <w:r w:rsidR="00156A0A" w:rsidRPr="006B1B02">
        <w:rPr>
          <w:rFonts w:asciiTheme="majorBidi" w:hAnsiTheme="majorBidi" w:cstheme="majorBidi"/>
          <w:sz w:val="24"/>
          <w:szCs w:val="24"/>
        </w:rPr>
        <w:t xml:space="preserve"> </w:t>
      </w:r>
      <w:r w:rsidR="00D02E53">
        <w:rPr>
          <w:rFonts w:asciiTheme="majorBidi" w:hAnsiTheme="majorBidi" w:cstheme="majorBidi"/>
          <w:sz w:val="24"/>
          <w:szCs w:val="24"/>
        </w:rPr>
        <w:fldChar w:fldCharType="begin"/>
      </w:r>
      <w:r w:rsidR="00F67A79">
        <w:rPr>
          <w:rFonts w:asciiTheme="majorBidi" w:hAnsiTheme="majorBidi" w:cstheme="majorBidi"/>
          <w:sz w:val="24"/>
          <w:szCs w:val="24"/>
        </w:rPr>
        <w:instrText xml:space="preserve"> ADDIN EN.CITE &lt;EndNote&gt;&lt;Cite&gt;&lt;Author&gt;Chalasani&lt;/Author&gt;&lt;Year&gt;2012&lt;/Year&gt;&lt;RecNum&gt;443&lt;/RecNum&gt;&lt;DisplayText&gt;[6]&lt;/DisplayText&gt;&lt;record&gt;&lt;rec-number&gt;443&lt;/rec-number&gt;&lt;foreign-keys&gt;&lt;key app="EN" db-id="2fvee9dsaxpxv1errsp5ad54ppssdzp599vs" timestamp="1708967622"&gt;443&lt;/key&gt;&lt;/foreign-keys&gt;&lt;ref-type name="Journal Article"&gt;17&lt;/ref-type&gt;&lt;contributors&gt;&lt;authors&gt;&lt;author&gt;Chalasani, N.&lt;/author&gt;&lt;author&gt;Younossi, Z.&lt;/author&gt;&lt;author&gt;Lavine, J. E.&lt;/author&gt;&lt;author&gt;Diehl, A. M.&lt;/author&gt;&lt;author&gt;Brunt, E. M.&lt;/author&gt;&lt;author&gt;Cusi, K.&lt;/author&gt;&lt;author&gt;Charlton, M.&lt;/author&gt;&lt;author&gt;Sanyal, A. J.&lt;/author&gt;&lt;/authors&gt;&lt;/contributors&gt;&lt;auth-address&gt;Indiana University School of Medicine, Indianapolis, IN, USA. nchalasa@iupui.edu&lt;/auth-address&gt;&lt;titles&gt;&lt;title&gt;The diagnosis and management of non-alcoholic fatty liver disease: practice Guideline by the American Association for the Study of Liver Diseases, American College of Gastroenterology, and the American Gastroenterological Association&lt;/title&gt;&lt;secondary-title&gt;Hepatology&lt;/secondary-title&gt;&lt;/titles&gt;&lt;periodical&gt;&lt;full-title&gt;Hepatology&lt;/full-title&gt;&lt;abbr-1&gt;Hepatology&lt;/abbr-1&gt;&lt;abbr-2&gt;Hepatology&lt;/abbr-2&gt;&lt;/periodical&gt;&lt;pages&gt;2005-23&lt;/pages&gt;&lt;volume&gt;55&lt;/volume&gt;&lt;number&gt;6&lt;/number&gt;&lt;edition&gt;2012/04/11&lt;/edition&gt;&lt;keywords&gt;&lt;keyword&gt;Fatty Liver/*diagnosis/epidemiology/*therapy&lt;/keyword&gt;&lt;keyword&gt;Humans&lt;/keyword&gt;&lt;keyword&gt;Hydroxymethylglutaryl-CoA Reductase Inhibitors/therapeutic use&lt;/keyword&gt;&lt;keyword&gt;Life Style&lt;/keyword&gt;&lt;keyword&gt;Metformin/therapeutic use&lt;/keyword&gt;&lt;keyword&gt;Non-alcoholic Fatty Liver Disease&lt;/keyword&gt;&lt;keyword&gt;Prevalence&lt;/keyword&gt;&lt;keyword&gt;Risk Factors&lt;/keyword&gt;&lt;keyword&gt;Thiazolidinediones/therapeutic use&lt;/keyword&gt;&lt;keyword&gt;Vitamin E/therapeutic use&lt;/keyword&gt;&lt;/keywords&gt;&lt;dates&gt;&lt;year&gt;2012&lt;/year&gt;&lt;pub-dates&gt;&lt;date&gt;Jun&lt;/date&gt;&lt;/pub-dates&gt;&lt;/dates&gt;&lt;isbn&gt;0270-9139&lt;/isbn&gt;&lt;accession-num&gt;22488764&lt;/accession-num&gt;&lt;urls&gt;&lt;/urls&gt;&lt;electronic-resource-num&gt;https://doi.org/10.1038/ajg.2012.217&lt;/electronic-resource-num&gt;&lt;remote-database-provider&gt;NLM&lt;/remote-database-provider&gt;&lt;language&gt;eng&lt;/language&gt;&lt;/record&gt;&lt;/Cite&gt;&lt;/EndNote&gt;</w:instrText>
      </w:r>
      <w:r w:rsidR="00D02E53">
        <w:rPr>
          <w:rFonts w:asciiTheme="majorBidi" w:hAnsiTheme="majorBidi" w:cstheme="majorBidi"/>
          <w:sz w:val="24"/>
          <w:szCs w:val="24"/>
        </w:rPr>
        <w:fldChar w:fldCharType="separate"/>
      </w:r>
      <w:r w:rsidR="00D02E53">
        <w:rPr>
          <w:rFonts w:asciiTheme="majorBidi" w:hAnsiTheme="majorBidi" w:cstheme="majorBidi"/>
          <w:noProof/>
          <w:sz w:val="24"/>
          <w:szCs w:val="24"/>
        </w:rPr>
        <w:t>[6]</w:t>
      </w:r>
      <w:r w:rsidR="00D02E53">
        <w:rPr>
          <w:rFonts w:asciiTheme="majorBidi" w:hAnsiTheme="majorBidi" w:cstheme="majorBidi"/>
          <w:sz w:val="24"/>
          <w:szCs w:val="24"/>
        </w:rPr>
        <w:fldChar w:fldCharType="end"/>
      </w:r>
      <w:r w:rsidR="00156A0A" w:rsidRPr="006B1B02">
        <w:rPr>
          <w:rFonts w:asciiTheme="majorBidi" w:hAnsiTheme="majorBidi" w:cstheme="majorBidi"/>
          <w:sz w:val="24"/>
          <w:szCs w:val="24"/>
        </w:rPr>
        <w:t>.</w:t>
      </w:r>
      <w:r w:rsidR="007208B1" w:rsidRPr="006B1B02">
        <w:rPr>
          <w:rFonts w:asciiTheme="majorBidi" w:hAnsiTheme="majorBidi" w:cstheme="majorBidi"/>
          <w:sz w:val="24"/>
          <w:szCs w:val="24"/>
        </w:rPr>
        <w:t xml:space="preserve"> </w:t>
      </w:r>
      <w:r w:rsidR="00EC5DA7" w:rsidRPr="006B1B02">
        <w:rPr>
          <w:rFonts w:asciiTheme="majorBidi" w:hAnsiTheme="majorBidi" w:cstheme="majorBidi"/>
          <w:sz w:val="24"/>
          <w:szCs w:val="24"/>
        </w:rPr>
        <w:t>Exercise reduces fatty acid</w:t>
      </w:r>
      <w:r w:rsidR="007208B1" w:rsidRPr="006B1B02">
        <w:rPr>
          <w:rFonts w:asciiTheme="majorBidi" w:hAnsiTheme="majorBidi" w:cstheme="majorBidi"/>
          <w:sz w:val="24"/>
          <w:szCs w:val="24"/>
        </w:rPr>
        <w:t xml:space="preserve"> synthesis</w:t>
      </w:r>
      <w:r w:rsidR="00EC5DA7" w:rsidRPr="006B1B02">
        <w:rPr>
          <w:rFonts w:asciiTheme="majorBidi" w:hAnsiTheme="majorBidi" w:cstheme="majorBidi"/>
          <w:sz w:val="24"/>
          <w:szCs w:val="24"/>
        </w:rPr>
        <w:t>, boosts fatty acid oxidation in the liver, and l</w:t>
      </w:r>
      <w:r w:rsidR="007208B1" w:rsidRPr="006B1B02">
        <w:rPr>
          <w:rFonts w:asciiTheme="majorBidi" w:hAnsiTheme="majorBidi" w:cstheme="majorBidi"/>
          <w:sz w:val="24"/>
          <w:szCs w:val="24"/>
        </w:rPr>
        <w:t xml:space="preserve">owers </w:t>
      </w:r>
      <w:r w:rsidR="00EC5DA7" w:rsidRPr="006B1B02">
        <w:rPr>
          <w:rFonts w:asciiTheme="majorBidi" w:hAnsiTheme="majorBidi" w:cstheme="majorBidi"/>
          <w:sz w:val="24"/>
          <w:szCs w:val="24"/>
        </w:rPr>
        <w:t>releas</w:t>
      </w:r>
      <w:r w:rsidR="007208B1" w:rsidRPr="006B1B02">
        <w:rPr>
          <w:rFonts w:asciiTheme="majorBidi" w:hAnsiTheme="majorBidi" w:cstheme="majorBidi"/>
          <w:sz w:val="24"/>
          <w:szCs w:val="24"/>
        </w:rPr>
        <w:t xml:space="preserve">ing </w:t>
      </w:r>
      <w:r w:rsidR="00EC5DA7" w:rsidRPr="006B1B02">
        <w:rPr>
          <w:rFonts w:asciiTheme="majorBidi" w:hAnsiTheme="majorBidi" w:cstheme="majorBidi"/>
          <w:sz w:val="24"/>
          <w:szCs w:val="24"/>
        </w:rPr>
        <w:t xml:space="preserve">molecules linked to hepatocellular and mitochondrial damage. </w:t>
      </w:r>
      <w:r w:rsidR="00C34D22" w:rsidRPr="006B1B02">
        <w:rPr>
          <w:rFonts w:asciiTheme="majorBidi" w:hAnsiTheme="majorBidi" w:cstheme="majorBidi"/>
          <w:sz w:val="24"/>
          <w:szCs w:val="24"/>
        </w:rPr>
        <w:t>Despite</w:t>
      </w:r>
      <w:r w:rsidR="00860090" w:rsidRPr="006B1B02">
        <w:rPr>
          <w:rFonts w:asciiTheme="majorBidi" w:hAnsiTheme="majorBidi" w:cstheme="majorBidi"/>
          <w:sz w:val="24"/>
          <w:szCs w:val="24"/>
        </w:rPr>
        <w:t xml:space="preserve"> physical activity </w:t>
      </w:r>
      <w:r w:rsidR="00C34D22" w:rsidRPr="006B1B02">
        <w:rPr>
          <w:rFonts w:asciiTheme="majorBidi" w:hAnsiTheme="majorBidi" w:cstheme="majorBidi"/>
          <w:sz w:val="24"/>
          <w:szCs w:val="24"/>
        </w:rPr>
        <w:t>being prove</w:t>
      </w:r>
      <w:r w:rsidR="00860090" w:rsidRPr="006B1B02">
        <w:rPr>
          <w:rFonts w:asciiTheme="majorBidi" w:hAnsiTheme="majorBidi" w:cstheme="majorBidi"/>
          <w:sz w:val="24"/>
          <w:szCs w:val="24"/>
        </w:rPr>
        <w:t>n eff</w:t>
      </w:r>
      <w:r w:rsidR="001F70BF" w:rsidRPr="006B1B02">
        <w:rPr>
          <w:rFonts w:asciiTheme="majorBidi" w:hAnsiTheme="majorBidi" w:cstheme="majorBidi"/>
          <w:sz w:val="24"/>
          <w:szCs w:val="24"/>
        </w:rPr>
        <w:t>ica</w:t>
      </w:r>
      <w:r w:rsidR="00C34D22" w:rsidRPr="006B1B02">
        <w:rPr>
          <w:rFonts w:asciiTheme="majorBidi" w:hAnsiTheme="majorBidi" w:cstheme="majorBidi"/>
          <w:sz w:val="24"/>
          <w:szCs w:val="24"/>
        </w:rPr>
        <w:t>cy</w:t>
      </w:r>
      <w:r w:rsidR="00860090" w:rsidRPr="006B1B02">
        <w:rPr>
          <w:rFonts w:asciiTheme="majorBidi" w:hAnsiTheme="majorBidi" w:cstheme="majorBidi"/>
          <w:sz w:val="24"/>
          <w:szCs w:val="24"/>
        </w:rPr>
        <w:t xml:space="preserve"> for improving fatty liver disease </w:t>
      </w:r>
      <w:r w:rsidR="003F35EB">
        <w:rPr>
          <w:rFonts w:asciiTheme="majorBidi" w:hAnsiTheme="majorBidi" w:cstheme="majorBidi"/>
          <w:sz w:val="24"/>
          <w:szCs w:val="24"/>
        </w:rPr>
        <w:fldChar w:fldCharType="begin"/>
      </w:r>
      <w:r w:rsidR="003F35EB">
        <w:rPr>
          <w:rFonts w:asciiTheme="majorBidi" w:hAnsiTheme="majorBidi" w:cstheme="majorBidi"/>
          <w:sz w:val="24"/>
          <w:szCs w:val="24"/>
        </w:rPr>
        <w:instrText xml:space="preserve"> ADDIN EN.CITE &lt;EndNote&gt;&lt;Cite&gt;&lt;Author&gt;Risikesan&lt;/Author&gt;&lt;Year&gt;2023&lt;/Year&gt;&lt;RecNum&gt;442&lt;/RecNum&gt;&lt;DisplayText&gt;[7]&lt;/DisplayText&gt;&lt;record&gt;&lt;rec-number&gt;442&lt;/rec-number&gt;&lt;foreign-keys&gt;&lt;key app="EN" db-id="2fvee9dsaxpxv1errsp5ad54ppssdzp599vs" timestamp="1708967604"&gt;442&lt;/key&gt;&lt;/foreign-keys&gt;&lt;ref-type name="Journal Article"&gt;17&lt;/ref-type&gt;&lt;contributors&gt;&lt;authors&gt;&lt;author&gt;Risikesan, Jeyanthini&lt;/author&gt;&lt;author&gt;Heebøll, Sara&lt;/author&gt;&lt;author&gt;Kumarathas, Indumathi&lt;/author&gt;&lt;author&gt;Funck, Kristian L.&lt;/author&gt;&lt;author&gt;Søndergaard, Esben&lt;/author&gt;&lt;author&gt;Johansen, Rakel F.&lt;/author&gt;&lt;author&gt;Ringgaard, Steffen&lt;/author&gt;&lt;author&gt;Tolbod, Lars P.&lt;/author&gt;&lt;author&gt;Johannsen, Mogens&lt;/author&gt;&lt;author&gt;Kanstrup, Helle L.&lt;/author&gt;&lt;author&gt;Grønbæk, Henning&lt;/author&gt;&lt;author&gt;Frystyk, Jan&lt;/author&gt;&lt;author&gt;Gormsen, Lars C.&lt;/author&gt;&lt;author&gt;Nielsen, Søren&lt;/author&gt;&lt;/authors&gt;&lt;/contributors&gt;&lt;titles&gt;&lt;title&gt;Exercise increases myocardial free fatty acid oxidation in subjects with metabolic dysfunction-associated fatty liver disease&lt;/title&gt;&lt;secondary-title&gt;Atherosclerosis&lt;/secondary-title&gt;&lt;/titles&gt;&lt;periodical&gt;&lt;full-title&gt;Atherosclerosis&lt;/full-title&gt;&lt;abbr-1&gt;Atherosclerosis&lt;/abbr-1&gt;&lt;abbr-2&gt;Atherosclerosis&lt;/abbr-2&gt;&lt;/periodical&gt;&lt;pages&gt;10-18&lt;/pages&gt;&lt;volume&gt;372&lt;/volume&gt;&lt;keywords&gt;&lt;keyword&gt;Fatty liver disease&lt;/keyword&gt;&lt;keyword&gt;MAFLD&lt;/keyword&gt;&lt;keyword&gt;Lipoprotein metabolism&lt;/keyword&gt;&lt;keyword&gt;Free fatty acids&lt;/keyword&gt;&lt;keyword&gt;FFA&lt;/keyword&gt;&lt;keyword&gt;VLDL-Triglycerides&lt;/keyword&gt;&lt;keyword&gt;PET scanning&lt;/keyword&gt;&lt;keyword&gt;Exercise&lt;/keyword&gt;&lt;keyword&gt;PET palmitate Tracer&lt;/keyword&gt;&lt;keyword&gt;VLDL-TG tracer&lt;/keyword&gt;&lt;/keywords&gt;&lt;dates&gt;&lt;year&gt;2023&lt;/year&gt;&lt;pub-dates&gt;&lt;date&gt;2023/05/01/&lt;/date&gt;&lt;/pub-dates&gt;&lt;/dates&gt;&lt;isbn&gt;0021-9150&lt;/isbn&gt;&lt;urls&gt;&lt;related-urls&gt;&lt;url&gt;https://www.sciencedirect.com/science/article/pii/S002191502300117X&lt;/url&gt;&lt;/related-urls&gt;&lt;/urls&gt;&lt;electronic-resource-num&gt;https://doi.org/10.1016/j.atherosclerosis.2023.03.015&lt;/electronic-resource-num&gt;&lt;/record&gt;&lt;/Cite&gt;&lt;/EndNote&gt;</w:instrText>
      </w:r>
      <w:r w:rsidR="003F35EB">
        <w:rPr>
          <w:rFonts w:asciiTheme="majorBidi" w:hAnsiTheme="majorBidi" w:cstheme="majorBidi"/>
          <w:sz w:val="24"/>
          <w:szCs w:val="24"/>
        </w:rPr>
        <w:fldChar w:fldCharType="separate"/>
      </w:r>
      <w:r w:rsidR="003F35EB">
        <w:rPr>
          <w:rFonts w:asciiTheme="majorBidi" w:hAnsiTheme="majorBidi" w:cstheme="majorBidi"/>
          <w:noProof/>
          <w:sz w:val="24"/>
          <w:szCs w:val="24"/>
        </w:rPr>
        <w:t>[7]</w:t>
      </w:r>
      <w:r w:rsidR="003F35EB">
        <w:rPr>
          <w:rFonts w:asciiTheme="majorBidi" w:hAnsiTheme="majorBidi" w:cstheme="majorBidi"/>
          <w:sz w:val="24"/>
          <w:szCs w:val="24"/>
        </w:rPr>
        <w:fldChar w:fldCharType="end"/>
      </w:r>
      <w:r w:rsidR="00860090" w:rsidRPr="006B1B02">
        <w:rPr>
          <w:rFonts w:asciiTheme="majorBidi" w:hAnsiTheme="majorBidi" w:cstheme="majorBidi"/>
          <w:sz w:val="24"/>
          <w:szCs w:val="24"/>
        </w:rPr>
        <w:t xml:space="preserve">, the most </w:t>
      </w:r>
      <w:r w:rsidR="00956C69" w:rsidRPr="00956C69">
        <w:rPr>
          <w:rFonts w:asciiTheme="majorBidi" w:hAnsiTheme="majorBidi" w:cstheme="majorBidi"/>
          <w:sz w:val="24"/>
          <w:szCs w:val="24"/>
        </w:rPr>
        <w:t>efficient exercise protocol</w:t>
      </w:r>
      <w:r w:rsidR="00840280">
        <w:rPr>
          <w:rFonts w:asciiTheme="majorBidi" w:hAnsiTheme="majorBidi" w:cstheme="majorBidi"/>
          <w:sz w:val="24"/>
          <w:szCs w:val="24"/>
        </w:rPr>
        <w:t xml:space="preserve"> </w:t>
      </w:r>
      <w:r w:rsidR="00860090" w:rsidRPr="006B1B02">
        <w:rPr>
          <w:rFonts w:asciiTheme="majorBidi" w:hAnsiTheme="majorBidi" w:cstheme="majorBidi"/>
          <w:sz w:val="24"/>
          <w:szCs w:val="24"/>
        </w:rPr>
        <w:t>for NAFLD remains unclear</w:t>
      </w:r>
      <w:r w:rsidR="00FC7681" w:rsidRPr="006B1B02">
        <w:rPr>
          <w:rFonts w:asciiTheme="majorBidi" w:hAnsiTheme="majorBidi" w:cstheme="majorBidi"/>
          <w:color w:val="1F1F1F"/>
          <w:sz w:val="24"/>
          <w:szCs w:val="24"/>
        </w:rPr>
        <w:t xml:space="preserve">. </w:t>
      </w:r>
      <w:r w:rsidR="00840280">
        <w:rPr>
          <w:rFonts w:asciiTheme="majorBidi" w:hAnsiTheme="majorBidi" w:cstheme="majorBidi"/>
          <w:color w:val="1F1F1F"/>
          <w:sz w:val="24"/>
          <w:szCs w:val="24"/>
        </w:rPr>
        <w:t xml:space="preserve">However, </w:t>
      </w:r>
      <w:r w:rsidR="00840280">
        <w:rPr>
          <w:rFonts w:asciiTheme="majorBidi" w:hAnsiTheme="majorBidi" w:cstheme="majorBidi"/>
          <w:sz w:val="24"/>
          <w:szCs w:val="24"/>
        </w:rPr>
        <w:t>m</w:t>
      </w:r>
      <w:r w:rsidR="00C847B7" w:rsidRPr="006B1B02">
        <w:rPr>
          <w:rFonts w:asciiTheme="majorBidi" w:hAnsiTheme="majorBidi" w:cstheme="majorBidi"/>
          <w:sz w:val="24"/>
          <w:szCs w:val="24"/>
        </w:rPr>
        <w:t xml:space="preserve">ost patients </w:t>
      </w:r>
      <w:r w:rsidR="00D15E9D">
        <w:rPr>
          <w:rFonts w:asciiTheme="majorBidi" w:hAnsiTheme="majorBidi" w:cstheme="majorBidi"/>
          <w:sz w:val="24"/>
          <w:szCs w:val="24"/>
        </w:rPr>
        <w:t xml:space="preserve">are </w:t>
      </w:r>
      <w:r w:rsidR="009610A3" w:rsidRPr="009610A3">
        <w:rPr>
          <w:rFonts w:asciiTheme="majorBidi" w:hAnsiTheme="majorBidi" w:cstheme="majorBidi"/>
          <w:sz w:val="24"/>
          <w:szCs w:val="24"/>
        </w:rPr>
        <w:t xml:space="preserve">unable to </w:t>
      </w:r>
      <w:r w:rsidR="009610A3" w:rsidRPr="006B1B02">
        <w:rPr>
          <w:rFonts w:asciiTheme="majorBidi" w:hAnsiTheme="majorBidi" w:cstheme="majorBidi"/>
          <w:sz w:val="24"/>
          <w:szCs w:val="24"/>
        </w:rPr>
        <w:t>consistently</w:t>
      </w:r>
      <w:r w:rsidR="009610A3" w:rsidRPr="009610A3">
        <w:rPr>
          <w:rFonts w:asciiTheme="majorBidi" w:hAnsiTheme="majorBidi" w:cstheme="majorBidi"/>
          <w:sz w:val="24"/>
          <w:szCs w:val="24"/>
        </w:rPr>
        <w:t xml:space="preserve"> participate</w:t>
      </w:r>
      <w:r w:rsidR="009610A3">
        <w:rPr>
          <w:rFonts w:asciiTheme="majorBidi" w:hAnsiTheme="majorBidi" w:cstheme="majorBidi"/>
          <w:sz w:val="24"/>
          <w:szCs w:val="24"/>
        </w:rPr>
        <w:t xml:space="preserve"> in</w:t>
      </w:r>
      <w:r w:rsidR="00C847B7" w:rsidRPr="006B1B02">
        <w:rPr>
          <w:rFonts w:asciiTheme="majorBidi" w:hAnsiTheme="majorBidi" w:cstheme="majorBidi"/>
          <w:sz w:val="24"/>
          <w:szCs w:val="24"/>
        </w:rPr>
        <w:t xml:space="preserve"> exercise programs due to experiencing early fatigue </w:t>
      </w:r>
      <w:r w:rsidR="00252D36">
        <w:rPr>
          <w:rFonts w:asciiTheme="majorBidi" w:hAnsiTheme="majorBidi" w:cstheme="majorBidi"/>
          <w:sz w:val="24"/>
          <w:szCs w:val="24"/>
        </w:rPr>
        <w:fldChar w:fldCharType="begin">
          <w:fldData xml:space="preserve">PEVuZE5vdGU+PENpdGU+PEF1dGhvcj5IdWg8L0F1dGhvcj48WWVhcj4yMDE0PC9ZZWFyPjxSZWNO
dW0+NDQxPC9SZWNOdW0+PERpc3BsYXlUZXh0Pls4XTwvRGlzcGxheVRleHQ+PHJlY29yZD48cmVj
LW51bWJlcj40NDE8L3JlYy1udW1iZXI+PGZvcmVpZ24ta2V5cz48a2V5IGFwcD0iRU4iIGRiLWlk
PSIyZnZlZTlkc2F4cHh2MWVycnNwNWFkNTRwcHNzZHpwNTk5dnMiIHRpbWVzdGFtcD0iMTcwODk2
NzU4MyI+NDQxPC9rZXk+PC9mb3JlaWduLWtleXM+PHJlZi10eXBlIG5hbWU9IkpvdXJuYWwgQXJ0
aWNsZSI+MTc8L3JlZi10eXBlPjxjb250cmlidXRvcnM+PGF1dGhvcnM+PGF1dGhvcj5IdWgsIEou
IFkuPC9hdXRob3I+PGF1dGhvcj5Nb3VnaW9zLCBWLjwvYXV0aG9yPjxhdXRob3I+U2tyYXBhcmxp
cywgQS48L2F1dGhvcj48YXV0aG9yPkthYmFzYWthbGlzLCBBLjwvYXV0aG9yPjxhdXRob3I+TWFu
dHpvcm9zLCBDLiBTLjwvYXV0aG9yPjwvYXV0aG9ycz48L2NvbnRyaWJ1dG9ycz48YXV0aC1hZGRy
ZXNzPlNlY3Rpb24gb2YgRW5kb2NyaW5vbG9neSwgQm9zdG9uIFZBIEhlYWx0aGNhcmUgU3lzdGVt
LCBIYXJ2YXJkIE1lZGljYWwgU2Nob29sLCBCb3N0b24sIE1BLiBFbGVjdHJvbmljIGFkZHJlc3M6
IGpodWhAYmlkbWMuaGFydmFyZC5lZHUuJiN4RDtTY2hvb2wgb2YgUGh5c2ljYWwgRWR1Y2F0aW9u
IGFuZCBTcG9ydHMgU2NpZW5jZSwgQXJpc3RvdGxlIFVuaXZlcnNpdHkgb2YgVGhlc3NhbG9uaWtp
LCBUaGVzc2Fsb25pa2ksIEdyZWVjZS4mI3hEO1NlY3Rpb24gb2YgRW5kb2NyaW5vbG9neSwgQm9z
dG9uIFZBIEhlYWx0aGNhcmUgU3lzdGVtLCBIYXJ2YXJkIE1lZGljYWwgU2Nob29sLCBCb3N0b24s
IE1BLjwvYXV0aC1hZGRyZXNzPjx0aXRsZXM+PHRpdGxlPklyaXNpbiBpbiByZXNwb25zZSB0byBh
Y3V0ZSBhbmQgY2hyb25pYyB3aG9sZS1ib2R5IHZpYnJhdGlvbiBleGVyY2lzZSBpbiBodW1hbnM8
L3RpdGxlPjxzZWNvbmRhcnktdGl0bGU+TWV0YWJvbGlzbTwvc2Vjb25kYXJ5LXRpdGxlPjwvdGl0
bGVzPjxwZXJpb2RpY2FsPjxmdWxsLXRpdGxlPk1ldGFib2xpc206IENsaW5pY2FsIGFuZCBFeHBl
cmltZW50YWw8L2Z1bGwtdGl0bGU+PGFiYnItMT5NZXRhYm9saXNtPC9hYmJyLTE+PGFiYnItMj5N
ZXRhYm9saXNtPC9hYmJyLTI+PGFiYnItMz5NZXRhYm9saXNtOiBDbGluaWNhbCAmYW1wOyBFeHBl
cmltZW50YWw8L2FiYnItMz48L3BlcmlvZGljYWw+PHBhZ2VzPjkxOC0yMTwvcGFnZXM+PHZvbHVt
ZT42Mzwvdm9sdW1lPjxudW1iZXI+NzwvbnVtYmVyPjxlZGl0aW9uPjIwMTQvMDUvMTM8L2VkaXRp
b24+PGtleXdvcmRzPjxrZXl3b3JkPkFkdWx0PC9rZXl3b3JkPjxrZXl3b3JkPkVuenltZS1MaW5r
ZWQgSW1tdW5vc29yYmVudCBBc3NheTwva2V5d29yZD48a2V5d29yZD4qRXhlcmNpc2U8L2tleXdv
cmQ+PGtleXdvcmQ+RmVtYWxlPC9rZXl3b3JkPjxrZXl3b3JkPkZpYnJvbmVjdGlucy8qYmxvb2Qv
bWV0YWJvbGlzbTwva2V5d29yZD48a2V5d29yZD5IdW1hbnM8L2tleXdvcmQ+PGtleXdvcmQ+SXNv
bWV0cmljIENvbnRyYWN0aW9uPC9rZXl3b3JkPjxrZXl3b3JkPk11c2NsZSwgU2tlbGV0YWwvbWV0
YWJvbGlzbS8qcGh5c2lvbG9neTwva2V5d29yZD48a2V5d29yZD5TaGl2ZXJpbmc8L2tleXdvcmQ+
PGtleXdvcmQ+VGltZSBGYWN0b3JzPC9rZXl3b3JkPjxrZXl3b3JkPipVcC1SZWd1bGF0aW9uPC9r
ZXl3b3JkPjxrZXl3b3JkPipWaWJyYXRpb248L2tleXdvcmQ+PGtleXdvcmQ+WW91bmcgQWR1bHQ8
L2tleXdvcmQ+PGtleXdvcmQ+Rm5kYzU8L2tleXdvcmQ+PGtleXdvcmQ+SXJpc2luPC9rZXl3b3Jk
PjxrZXl3b3JkPk15b2tpbmU8L2tleXdvcmQ+PGtleXdvcmQ+V2hvbGUgYm9keSB2aWJyYXRpb24g
ZXhlcmNpc2U8L2tleXdvcmQ+PC9rZXl3b3Jkcz48ZGF0ZXM+PHllYXI+MjAxNDwveWVhcj48cHVi
LWRhdGVzPjxkYXRlPkp1bDwvZGF0ZT48L3B1Yi1kYXRlcz48L2RhdGVzPjxpc2JuPjAwMjYtMDQ5
NTwvaXNibj48YWNjZXNzaW9uLW51bT4yNDgxNDY4NTwvYWNjZXNzaW9uLW51bT48dXJscz48L3Vy
bHM+PGVsZWN0cm9uaWMtcmVzb3VyY2UtbnVtPmh0dHBzOi8vZG9pLm9yZy8xMC4xMDE2L2oubWV0
YWJvbC4yMDE0LjA0LjAwMTwvZWxlY3Ryb25pYy1yZXNvdXJjZS1udW0+PHJlbW90ZS1kYXRhYmFz
ZS1wcm92aWRlcj5OTE08L3JlbW90ZS1kYXRhYmFzZS1wcm92aWRlcj48bGFuZ3VhZ2U+ZW5nPC9s
YW5ndWFnZT48L3JlY29yZD48L0NpdGU+PC9FbmROb3RlPgB=
</w:fldData>
        </w:fldChar>
      </w:r>
      <w:r w:rsidR="00F67A79">
        <w:rPr>
          <w:rFonts w:asciiTheme="majorBidi" w:hAnsiTheme="majorBidi" w:cstheme="majorBidi"/>
          <w:sz w:val="24"/>
          <w:szCs w:val="24"/>
        </w:rPr>
        <w:instrText xml:space="preserve"> ADDIN EN.CITE </w:instrText>
      </w:r>
      <w:r w:rsidR="00F67A79">
        <w:rPr>
          <w:rFonts w:asciiTheme="majorBidi" w:hAnsiTheme="majorBidi" w:cstheme="majorBidi"/>
          <w:sz w:val="24"/>
          <w:szCs w:val="24"/>
        </w:rPr>
        <w:fldChar w:fldCharType="begin">
          <w:fldData xml:space="preserve">PEVuZE5vdGU+PENpdGU+PEF1dGhvcj5IdWg8L0F1dGhvcj48WWVhcj4yMDE0PC9ZZWFyPjxSZWNO
dW0+NDQxPC9SZWNOdW0+PERpc3BsYXlUZXh0Pls4XTwvRGlzcGxheVRleHQ+PHJlY29yZD48cmVj
LW51bWJlcj40NDE8L3JlYy1udW1iZXI+PGZvcmVpZ24ta2V5cz48a2V5IGFwcD0iRU4iIGRiLWlk
PSIyZnZlZTlkc2F4cHh2MWVycnNwNWFkNTRwcHNzZHpwNTk5dnMiIHRpbWVzdGFtcD0iMTcwODk2
NzU4MyI+NDQxPC9rZXk+PC9mb3JlaWduLWtleXM+PHJlZi10eXBlIG5hbWU9IkpvdXJuYWwgQXJ0
aWNsZSI+MTc8L3JlZi10eXBlPjxjb250cmlidXRvcnM+PGF1dGhvcnM+PGF1dGhvcj5IdWgsIEou
IFkuPC9hdXRob3I+PGF1dGhvcj5Nb3VnaW9zLCBWLjwvYXV0aG9yPjxhdXRob3I+U2tyYXBhcmxp
cywgQS48L2F1dGhvcj48YXV0aG9yPkthYmFzYWthbGlzLCBBLjwvYXV0aG9yPjxhdXRob3I+TWFu
dHpvcm9zLCBDLiBTLjwvYXV0aG9yPjwvYXV0aG9ycz48L2NvbnRyaWJ1dG9ycz48YXV0aC1hZGRy
ZXNzPlNlY3Rpb24gb2YgRW5kb2NyaW5vbG9neSwgQm9zdG9uIFZBIEhlYWx0aGNhcmUgU3lzdGVt
LCBIYXJ2YXJkIE1lZGljYWwgU2Nob29sLCBCb3N0b24sIE1BLiBFbGVjdHJvbmljIGFkZHJlc3M6
IGpodWhAYmlkbWMuaGFydmFyZC5lZHUuJiN4RDtTY2hvb2wgb2YgUGh5c2ljYWwgRWR1Y2F0aW9u
IGFuZCBTcG9ydHMgU2NpZW5jZSwgQXJpc3RvdGxlIFVuaXZlcnNpdHkgb2YgVGhlc3NhbG9uaWtp
LCBUaGVzc2Fsb25pa2ksIEdyZWVjZS4mI3hEO1NlY3Rpb24gb2YgRW5kb2NyaW5vbG9neSwgQm9z
dG9uIFZBIEhlYWx0aGNhcmUgU3lzdGVtLCBIYXJ2YXJkIE1lZGljYWwgU2Nob29sLCBCb3N0b24s
IE1BLjwvYXV0aC1hZGRyZXNzPjx0aXRsZXM+PHRpdGxlPklyaXNpbiBpbiByZXNwb25zZSB0byBh
Y3V0ZSBhbmQgY2hyb25pYyB3aG9sZS1ib2R5IHZpYnJhdGlvbiBleGVyY2lzZSBpbiBodW1hbnM8
L3RpdGxlPjxzZWNvbmRhcnktdGl0bGU+TWV0YWJvbGlzbTwvc2Vjb25kYXJ5LXRpdGxlPjwvdGl0
bGVzPjxwZXJpb2RpY2FsPjxmdWxsLXRpdGxlPk1ldGFib2xpc206IENsaW5pY2FsIGFuZCBFeHBl
cmltZW50YWw8L2Z1bGwtdGl0bGU+PGFiYnItMT5NZXRhYm9saXNtPC9hYmJyLTE+PGFiYnItMj5N
ZXRhYm9saXNtPC9hYmJyLTI+PGFiYnItMz5NZXRhYm9saXNtOiBDbGluaWNhbCAmYW1wOyBFeHBl
cmltZW50YWw8L2FiYnItMz48L3BlcmlvZGljYWw+PHBhZ2VzPjkxOC0yMTwvcGFnZXM+PHZvbHVt
ZT42Mzwvdm9sdW1lPjxudW1iZXI+NzwvbnVtYmVyPjxlZGl0aW9uPjIwMTQvMDUvMTM8L2VkaXRp
b24+PGtleXdvcmRzPjxrZXl3b3JkPkFkdWx0PC9rZXl3b3JkPjxrZXl3b3JkPkVuenltZS1MaW5r
ZWQgSW1tdW5vc29yYmVudCBBc3NheTwva2V5d29yZD48a2V5d29yZD4qRXhlcmNpc2U8L2tleXdv
cmQ+PGtleXdvcmQ+RmVtYWxlPC9rZXl3b3JkPjxrZXl3b3JkPkZpYnJvbmVjdGlucy8qYmxvb2Qv
bWV0YWJvbGlzbTwva2V5d29yZD48a2V5d29yZD5IdW1hbnM8L2tleXdvcmQ+PGtleXdvcmQ+SXNv
bWV0cmljIENvbnRyYWN0aW9uPC9rZXl3b3JkPjxrZXl3b3JkPk11c2NsZSwgU2tlbGV0YWwvbWV0
YWJvbGlzbS8qcGh5c2lvbG9neTwva2V5d29yZD48a2V5d29yZD5TaGl2ZXJpbmc8L2tleXdvcmQ+
PGtleXdvcmQ+VGltZSBGYWN0b3JzPC9rZXl3b3JkPjxrZXl3b3JkPipVcC1SZWd1bGF0aW9uPC9r
ZXl3b3JkPjxrZXl3b3JkPipWaWJyYXRpb248L2tleXdvcmQ+PGtleXdvcmQ+WW91bmcgQWR1bHQ8
L2tleXdvcmQ+PGtleXdvcmQ+Rm5kYzU8L2tleXdvcmQ+PGtleXdvcmQ+SXJpc2luPC9rZXl3b3Jk
PjxrZXl3b3JkPk15b2tpbmU8L2tleXdvcmQ+PGtleXdvcmQ+V2hvbGUgYm9keSB2aWJyYXRpb24g
ZXhlcmNpc2U8L2tleXdvcmQ+PC9rZXl3b3Jkcz48ZGF0ZXM+PHllYXI+MjAxNDwveWVhcj48cHVi
LWRhdGVzPjxkYXRlPkp1bDwvZGF0ZT48L3B1Yi1kYXRlcz48L2RhdGVzPjxpc2JuPjAwMjYtMDQ5
NTwvaXNibj48YWNjZXNzaW9uLW51bT4yNDgxNDY4NTwvYWNjZXNzaW9uLW51bT48dXJscz48L3Vy
bHM+PGVsZWN0cm9uaWMtcmVzb3VyY2UtbnVtPmh0dHBzOi8vZG9pLm9yZy8xMC4xMDE2L2oubWV0
YWJvbC4yMDE0LjA0LjAwMTwvZWxlY3Ryb25pYy1yZXNvdXJjZS1udW0+PHJlbW90ZS1kYXRhYmFz
ZS1wcm92aWRlcj5OTE08L3JlbW90ZS1kYXRhYmFzZS1wcm92aWRlcj48bGFuZ3VhZ2U+ZW5nPC9s
YW5ndWFnZT48L3JlY29yZD48L0NpdGU+PC9FbmROb3RlPgB=
</w:fldData>
        </w:fldChar>
      </w:r>
      <w:r w:rsidR="00F67A79">
        <w:rPr>
          <w:rFonts w:asciiTheme="majorBidi" w:hAnsiTheme="majorBidi" w:cstheme="majorBidi"/>
          <w:sz w:val="24"/>
          <w:szCs w:val="24"/>
        </w:rPr>
        <w:instrText xml:space="preserve"> ADDIN EN.CITE.DATA </w:instrText>
      </w:r>
      <w:r w:rsidR="00F67A79">
        <w:rPr>
          <w:rFonts w:asciiTheme="majorBidi" w:hAnsiTheme="majorBidi" w:cstheme="majorBidi"/>
          <w:sz w:val="24"/>
          <w:szCs w:val="24"/>
        </w:rPr>
      </w:r>
      <w:r w:rsidR="00F67A79">
        <w:rPr>
          <w:rFonts w:asciiTheme="majorBidi" w:hAnsiTheme="majorBidi" w:cstheme="majorBidi"/>
          <w:sz w:val="24"/>
          <w:szCs w:val="24"/>
        </w:rPr>
        <w:fldChar w:fldCharType="end"/>
      </w:r>
      <w:r w:rsidR="00252D36">
        <w:rPr>
          <w:rFonts w:asciiTheme="majorBidi" w:hAnsiTheme="majorBidi" w:cstheme="majorBidi"/>
          <w:sz w:val="24"/>
          <w:szCs w:val="24"/>
        </w:rPr>
      </w:r>
      <w:r w:rsidR="00252D36">
        <w:rPr>
          <w:rFonts w:asciiTheme="majorBidi" w:hAnsiTheme="majorBidi" w:cstheme="majorBidi"/>
          <w:sz w:val="24"/>
          <w:szCs w:val="24"/>
        </w:rPr>
        <w:fldChar w:fldCharType="separate"/>
      </w:r>
      <w:r w:rsidR="00252D36">
        <w:rPr>
          <w:rFonts w:asciiTheme="majorBidi" w:hAnsiTheme="majorBidi" w:cstheme="majorBidi"/>
          <w:noProof/>
          <w:sz w:val="24"/>
          <w:szCs w:val="24"/>
        </w:rPr>
        <w:t>[8]</w:t>
      </w:r>
      <w:r w:rsidR="00252D36">
        <w:rPr>
          <w:rFonts w:asciiTheme="majorBidi" w:hAnsiTheme="majorBidi" w:cstheme="majorBidi"/>
          <w:sz w:val="24"/>
          <w:szCs w:val="24"/>
        </w:rPr>
        <w:fldChar w:fldCharType="end"/>
      </w:r>
      <w:r w:rsidR="00A34808" w:rsidRPr="006B1B02">
        <w:rPr>
          <w:rFonts w:asciiTheme="majorBidi" w:hAnsiTheme="majorBidi" w:cstheme="majorBidi"/>
          <w:sz w:val="24"/>
          <w:szCs w:val="24"/>
        </w:rPr>
        <w:t>.</w:t>
      </w:r>
      <w:r w:rsidR="00A34808" w:rsidRPr="006B1B02">
        <w:rPr>
          <w:rFonts w:asciiTheme="majorBidi" w:hAnsiTheme="majorBidi" w:cstheme="majorBidi"/>
          <w:color w:val="1F1F1F"/>
          <w:sz w:val="24"/>
          <w:szCs w:val="24"/>
        </w:rPr>
        <w:t xml:space="preserve"> </w:t>
      </w:r>
      <w:r w:rsidR="00D15E9D">
        <w:rPr>
          <w:rFonts w:asciiTheme="majorBidi" w:hAnsiTheme="majorBidi" w:cstheme="majorBidi"/>
          <w:sz w:val="24"/>
          <w:szCs w:val="24"/>
        </w:rPr>
        <w:t>A</w:t>
      </w:r>
      <w:r w:rsidR="00EC5DA7" w:rsidRPr="006B1B02">
        <w:rPr>
          <w:rFonts w:asciiTheme="majorBidi" w:hAnsiTheme="majorBidi" w:cstheme="majorBidi"/>
          <w:sz w:val="24"/>
          <w:szCs w:val="24"/>
        </w:rPr>
        <w:t xml:space="preserve">erobic exercise mostly depends on the </w:t>
      </w:r>
      <w:r w:rsidR="00D15E9D" w:rsidRPr="006B1B02">
        <w:rPr>
          <w:rFonts w:asciiTheme="majorBidi" w:hAnsiTheme="majorBidi" w:cstheme="majorBidi"/>
          <w:sz w:val="24"/>
          <w:szCs w:val="24"/>
        </w:rPr>
        <w:t xml:space="preserve">ability </w:t>
      </w:r>
      <w:r w:rsidR="00D15E9D">
        <w:rPr>
          <w:rFonts w:asciiTheme="majorBidi" w:hAnsiTheme="majorBidi" w:cstheme="majorBidi"/>
          <w:sz w:val="24"/>
          <w:szCs w:val="24"/>
        </w:rPr>
        <w:t xml:space="preserve">of the </w:t>
      </w:r>
      <w:r w:rsidR="00EC5DA7" w:rsidRPr="006B1B02">
        <w:rPr>
          <w:rFonts w:asciiTheme="majorBidi" w:hAnsiTheme="majorBidi" w:cstheme="majorBidi"/>
          <w:sz w:val="24"/>
          <w:szCs w:val="24"/>
        </w:rPr>
        <w:t xml:space="preserve">skeletal muscle to use oxygen during aerobic respiration to create </w:t>
      </w:r>
      <w:r w:rsidR="00A34808" w:rsidRPr="006B1B02">
        <w:rPr>
          <w:rFonts w:asciiTheme="majorBidi" w:hAnsiTheme="majorBidi" w:cstheme="majorBidi"/>
          <w:sz w:val="24"/>
          <w:szCs w:val="24"/>
        </w:rPr>
        <w:t xml:space="preserve">the energy source </w:t>
      </w:r>
      <w:r w:rsidR="00EC5DA7" w:rsidRPr="006B1B02">
        <w:rPr>
          <w:rFonts w:asciiTheme="majorBidi" w:hAnsiTheme="majorBidi" w:cstheme="majorBidi"/>
          <w:sz w:val="24"/>
          <w:szCs w:val="24"/>
        </w:rPr>
        <w:t xml:space="preserve">adenosine triphosphate </w:t>
      </w:r>
      <w:r w:rsidR="00876FA9">
        <w:rPr>
          <w:rFonts w:asciiTheme="majorBidi" w:hAnsiTheme="majorBidi" w:cstheme="majorBidi"/>
          <w:sz w:val="24"/>
          <w:szCs w:val="24"/>
        </w:rPr>
        <w:fldChar w:fldCharType="begin"/>
      </w:r>
      <w:r w:rsidR="00F67A79">
        <w:rPr>
          <w:rFonts w:asciiTheme="majorBidi" w:hAnsiTheme="majorBidi" w:cstheme="majorBidi"/>
          <w:sz w:val="24"/>
          <w:szCs w:val="24"/>
        </w:rPr>
        <w:instrText xml:space="preserve"> ADDIN EN.CITE &lt;EndNote&gt;&lt;Cite&gt;&lt;Author&gt;Patel&lt;/Author&gt;&lt;Year&gt;2017&lt;/Year&gt;&lt;RecNum&gt;440&lt;/RecNum&gt;&lt;DisplayText&gt;[9]&lt;/DisplayText&gt;&lt;record&gt;&lt;rec-number&gt;440&lt;/rec-number&gt;&lt;foreign-keys&gt;&lt;key app="EN" db-id="2fvee9dsaxpxv1errsp5ad54ppssdzp599vs" timestamp="1708967565"&gt;440&lt;/key&gt;&lt;/foreign-keys&gt;&lt;ref-type name="Journal Article"&gt;17&lt;/ref-type&gt;&lt;contributors&gt;&lt;authors&gt;&lt;author&gt;Patel, H.&lt;/author&gt;&lt;author&gt;Alkhawam, H.&lt;/author&gt;&lt;author&gt;Madanieh, R.&lt;/author&gt;&lt;author&gt;Shah, N.&lt;/author&gt;&lt;author&gt;Kosmas, C. E.&lt;/author&gt;&lt;author&gt;Vittorio, T. J.&lt;/author&gt;&lt;/authors&gt;&lt;/contributors&gt;&lt;auth-address&gt;Harsh Patel, Department of Internal Medicine, State University of New York at Brooklyn - School of Medicine, Brooklyn, NY 11203, United States.&lt;/auth-address&gt;&lt;titles&gt;&lt;title&gt;Aerobic vs anaerobic exercise training effects on the cardiovascular system&lt;/title&gt;&lt;secondary-title&gt;World J Cardiol&lt;/secondary-title&gt;&lt;/titles&gt;&lt;periodical&gt;&lt;full-title&gt;World Journal of Cardiology&lt;/full-title&gt;&lt;abbr-1&gt;World J. Cardiol.&lt;/abbr-1&gt;&lt;abbr-2&gt;World J Cardiol&lt;/abbr-2&gt;&lt;/periodical&gt;&lt;pages&gt;134-138&lt;/pages&gt;&lt;volume&gt;9&lt;/volume&gt;&lt;number&gt;2&lt;/number&gt;&lt;edition&gt;2017/03/16&lt;/edition&gt;&lt;keywords&gt;&lt;keyword&gt;Aerobic&lt;/keyword&gt;&lt;keyword&gt;Anaerobic&lt;/keyword&gt;&lt;keyword&gt;Cardiovascular&lt;/keyword&gt;&lt;keyword&gt;Exercise&lt;/keyword&gt;&lt;keyword&gt;Training&lt;/keyword&gt;&lt;/keywords&gt;&lt;dates&gt;&lt;year&gt;2017&lt;/year&gt;&lt;pub-dates&gt;&lt;date&gt;Feb 26&lt;/date&gt;&lt;/pub-dates&gt;&lt;/dates&gt;&lt;isbn&gt;1949-8462 (Print)&lt;/isbn&gt;&lt;accession-num&gt;28289526&lt;/accession-num&gt;&lt;urls&gt;&lt;/urls&gt;&lt;custom2&gt;PMC5329739&lt;/custom2&gt;&lt;electronic-resource-num&gt;https://doi.org/10.4330/wjc.v9.i2.134&lt;/electronic-resource-num&gt;&lt;remote-database-provider&gt;NLM&lt;/remote-database-provider&gt;&lt;language&gt;eng&lt;/language&gt;&lt;/record&gt;&lt;/Cite&gt;&lt;/EndNote&gt;</w:instrText>
      </w:r>
      <w:r w:rsidR="00876FA9">
        <w:rPr>
          <w:rFonts w:asciiTheme="majorBidi" w:hAnsiTheme="majorBidi" w:cstheme="majorBidi"/>
          <w:sz w:val="24"/>
          <w:szCs w:val="24"/>
        </w:rPr>
        <w:fldChar w:fldCharType="separate"/>
      </w:r>
      <w:r w:rsidR="00876FA9">
        <w:rPr>
          <w:rFonts w:asciiTheme="majorBidi" w:hAnsiTheme="majorBidi" w:cstheme="majorBidi"/>
          <w:noProof/>
          <w:sz w:val="24"/>
          <w:szCs w:val="24"/>
        </w:rPr>
        <w:t>[9]</w:t>
      </w:r>
      <w:r w:rsidR="00876FA9">
        <w:rPr>
          <w:rFonts w:asciiTheme="majorBidi" w:hAnsiTheme="majorBidi" w:cstheme="majorBidi"/>
          <w:sz w:val="24"/>
          <w:szCs w:val="24"/>
        </w:rPr>
        <w:fldChar w:fldCharType="end"/>
      </w:r>
      <w:r w:rsidR="002E454A" w:rsidRPr="006B1B02">
        <w:rPr>
          <w:rFonts w:asciiTheme="majorBidi" w:hAnsiTheme="majorBidi" w:cstheme="majorBidi"/>
          <w:sz w:val="24"/>
          <w:szCs w:val="24"/>
        </w:rPr>
        <w:t xml:space="preserve">. </w:t>
      </w:r>
      <w:r w:rsidR="00426138" w:rsidRPr="006B1B02">
        <w:rPr>
          <w:rFonts w:asciiTheme="majorBidi" w:hAnsiTheme="majorBidi" w:cstheme="majorBidi"/>
          <w:sz w:val="24"/>
          <w:szCs w:val="24"/>
        </w:rPr>
        <w:t xml:space="preserve">Aerobic training techniques included optional gym workouts, treadmills, bicycles, Nordic quick walks, and walking. </w:t>
      </w:r>
      <w:r w:rsidR="00876FA9">
        <w:rPr>
          <w:rFonts w:asciiTheme="majorBidi" w:hAnsiTheme="majorBidi" w:cstheme="majorBidi"/>
          <w:sz w:val="24"/>
          <w:szCs w:val="24"/>
        </w:rPr>
        <w:t>A</w:t>
      </w:r>
      <w:r w:rsidR="00426138" w:rsidRPr="006B1B02">
        <w:rPr>
          <w:rFonts w:asciiTheme="majorBidi" w:hAnsiTheme="majorBidi" w:cstheme="majorBidi"/>
          <w:sz w:val="24"/>
          <w:szCs w:val="24"/>
        </w:rPr>
        <w:t xml:space="preserve">erobic exercise </w:t>
      </w:r>
      <w:r w:rsidR="00876FA9" w:rsidRPr="006B1B02">
        <w:rPr>
          <w:rFonts w:asciiTheme="majorBidi" w:hAnsiTheme="majorBidi" w:cstheme="majorBidi"/>
          <w:sz w:val="24"/>
          <w:szCs w:val="24"/>
        </w:rPr>
        <w:t>ha</w:t>
      </w:r>
      <w:r w:rsidR="00876FA9">
        <w:rPr>
          <w:rFonts w:asciiTheme="majorBidi" w:hAnsiTheme="majorBidi" w:cstheme="majorBidi"/>
          <w:sz w:val="24"/>
          <w:szCs w:val="24"/>
        </w:rPr>
        <w:t>s been found</w:t>
      </w:r>
      <w:r w:rsidR="00876FA9" w:rsidRPr="006B1B02">
        <w:rPr>
          <w:rFonts w:asciiTheme="majorBidi" w:hAnsiTheme="majorBidi" w:cstheme="majorBidi"/>
          <w:sz w:val="24"/>
          <w:szCs w:val="24"/>
        </w:rPr>
        <w:t xml:space="preserve"> </w:t>
      </w:r>
      <w:r w:rsidR="00876FA9">
        <w:rPr>
          <w:rFonts w:asciiTheme="majorBidi" w:hAnsiTheme="majorBidi" w:cstheme="majorBidi"/>
          <w:sz w:val="24"/>
          <w:szCs w:val="24"/>
        </w:rPr>
        <w:t>to be</w:t>
      </w:r>
      <w:r w:rsidR="00426138" w:rsidRPr="006B1B02">
        <w:rPr>
          <w:rFonts w:asciiTheme="majorBidi" w:hAnsiTheme="majorBidi" w:cstheme="majorBidi"/>
          <w:sz w:val="24"/>
          <w:szCs w:val="24"/>
        </w:rPr>
        <w:t xml:space="preserve"> a cost-effective and practical way to improve NAFLD and address obesity effectively</w:t>
      </w:r>
      <w:r w:rsidR="00DF3CBA">
        <w:rPr>
          <w:rFonts w:asciiTheme="majorBidi" w:hAnsiTheme="majorBidi" w:cstheme="majorBidi"/>
          <w:sz w:val="24"/>
          <w:szCs w:val="24"/>
        </w:rPr>
        <w:t xml:space="preserve"> </w:t>
      </w:r>
      <w:r w:rsidR="00DF3CBA">
        <w:rPr>
          <w:rFonts w:asciiTheme="majorBidi" w:hAnsiTheme="majorBidi" w:cstheme="majorBidi"/>
          <w:sz w:val="24"/>
          <w:szCs w:val="24"/>
        </w:rPr>
        <w:fldChar w:fldCharType="begin"/>
      </w:r>
      <w:r w:rsidR="00F67A79">
        <w:rPr>
          <w:rFonts w:asciiTheme="majorBidi" w:hAnsiTheme="majorBidi" w:cstheme="majorBidi"/>
          <w:sz w:val="24"/>
          <w:szCs w:val="24"/>
        </w:rPr>
        <w:instrText xml:space="preserve"> ADDIN EN.CITE &lt;EndNote&gt;&lt;Cite&gt;&lt;Author&gt;Keating&lt;/Author&gt;&lt;Year&gt;2023&lt;/Year&gt;&lt;RecNum&gt;439&lt;/RecNum&gt;&lt;DisplayText&gt;[10]&lt;/DisplayText&gt;&lt;record&gt;&lt;rec-number&gt;439&lt;/rec-number&gt;&lt;foreign-keys&gt;&lt;key app="EN" db-id="2fvee9dsaxpxv1errsp5ad54ppssdzp599vs" timestamp="1708967547"&gt;439&lt;/key&gt;&lt;/foreign-keys&gt;&lt;ref-type name="Journal Article"&gt;17&lt;/ref-type&gt;&lt;contributors&gt;&lt;authors&gt;&lt;author&gt;Keating, Shelley E.&lt;/author&gt;&lt;author&gt;Sabag, Angelo&lt;/author&gt;&lt;author&gt;Hallsworth, Kate&lt;/author&gt;&lt;author&gt;Hickman, Ingrid J.&lt;/author&gt;&lt;author&gt;Macdonald, Graeme A.&lt;/author&gt;&lt;author&gt;Stine, Jonathan G.&lt;/author&gt;&lt;author&gt;George, Jacob&lt;/author&gt;&lt;author&gt;Johnson, Nathan A.&lt;/author&gt;&lt;/authors&gt;&lt;/contributors&gt;&lt;titles&gt;&lt;title&gt;Exercise in the Management of Metabolic-Associated Fatty Liver Disease (MAFLD) in Adults: A Position Statement from Exercise and Sport Science Australia&lt;/title&gt;&lt;secondary-title&gt;Sports Medicine&lt;/secondary-title&gt;&lt;/titles&gt;&lt;periodical&gt;&lt;full-title&gt;Sports Medicine&lt;/full-title&gt;&lt;abbr-1&gt;Sports Med.&lt;/abbr-1&gt;&lt;abbr-2&gt;Sports Med&lt;/abbr-2&gt;&lt;/periodical&gt;&lt;pages&gt;2347-2371&lt;/pages&gt;&lt;volume&gt;53&lt;/volume&gt;&lt;number&gt;12&lt;/number&gt;&lt;dates&gt;&lt;year&gt;2023&lt;/year&gt;&lt;pub-dates&gt;&lt;date&gt;2023/12/01&lt;/date&gt;&lt;/pub-dates&gt;&lt;/dates&gt;&lt;isbn&gt;1179-2035&lt;/isbn&gt;&lt;urls&gt;&lt;related-urls&gt;&lt;url&gt;https://doi.org/10.1007/s40279-023-01918-w&lt;/url&gt;&lt;/related-urls&gt;&lt;/urls&gt;&lt;electronic-resource-num&gt;https://doi.org/10.1007/s40279-023-01918-w&lt;/electronic-resource-num&gt;&lt;/record&gt;&lt;/Cite&gt;&lt;/EndNote&gt;</w:instrText>
      </w:r>
      <w:r w:rsidR="00DF3CBA">
        <w:rPr>
          <w:rFonts w:asciiTheme="majorBidi" w:hAnsiTheme="majorBidi" w:cstheme="majorBidi"/>
          <w:sz w:val="24"/>
          <w:szCs w:val="24"/>
        </w:rPr>
        <w:fldChar w:fldCharType="separate"/>
      </w:r>
      <w:r w:rsidR="00DF3CBA">
        <w:rPr>
          <w:rFonts w:asciiTheme="majorBidi" w:hAnsiTheme="majorBidi" w:cstheme="majorBidi"/>
          <w:noProof/>
          <w:sz w:val="24"/>
          <w:szCs w:val="24"/>
        </w:rPr>
        <w:t>[10]</w:t>
      </w:r>
      <w:r w:rsidR="00DF3CBA">
        <w:rPr>
          <w:rFonts w:asciiTheme="majorBidi" w:hAnsiTheme="majorBidi" w:cstheme="majorBidi"/>
          <w:sz w:val="24"/>
          <w:szCs w:val="24"/>
        </w:rPr>
        <w:fldChar w:fldCharType="end"/>
      </w:r>
      <w:r w:rsidR="002E454A" w:rsidRPr="006B1B02">
        <w:rPr>
          <w:rFonts w:asciiTheme="majorBidi" w:hAnsiTheme="majorBidi" w:cstheme="majorBidi"/>
          <w:sz w:val="24"/>
          <w:szCs w:val="24"/>
        </w:rPr>
        <w:t xml:space="preserve">. </w:t>
      </w:r>
      <w:r w:rsidR="00EC5DA7" w:rsidRPr="006B1B02">
        <w:rPr>
          <w:rFonts w:asciiTheme="majorBidi" w:hAnsiTheme="majorBidi" w:cstheme="majorBidi"/>
          <w:sz w:val="24"/>
          <w:szCs w:val="24"/>
        </w:rPr>
        <w:t>Therefore, managing NAFLD requires a</w:t>
      </w:r>
      <w:r w:rsidR="00426138" w:rsidRPr="006B1B02">
        <w:rPr>
          <w:rFonts w:asciiTheme="majorBidi" w:hAnsiTheme="majorBidi" w:cstheme="majorBidi"/>
          <w:sz w:val="24"/>
          <w:szCs w:val="24"/>
        </w:rPr>
        <w:t>t least 20 min of aerobic exercise dail</w:t>
      </w:r>
      <w:r w:rsidR="00EC5DA7" w:rsidRPr="006B1B02">
        <w:rPr>
          <w:rFonts w:asciiTheme="majorBidi" w:hAnsiTheme="majorBidi" w:cstheme="majorBidi"/>
          <w:sz w:val="24"/>
          <w:szCs w:val="24"/>
        </w:rPr>
        <w:t>y</w:t>
      </w:r>
      <w:r w:rsidR="00DF3CBA">
        <w:rPr>
          <w:rFonts w:asciiTheme="majorBidi" w:hAnsiTheme="majorBidi" w:cstheme="majorBidi"/>
          <w:sz w:val="24"/>
          <w:szCs w:val="24"/>
        </w:rPr>
        <w:t xml:space="preserve"> </w:t>
      </w:r>
      <w:r w:rsidR="00727CC1">
        <w:rPr>
          <w:rFonts w:asciiTheme="majorBidi" w:hAnsiTheme="majorBidi" w:cstheme="majorBidi"/>
          <w:sz w:val="24"/>
          <w:szCs w:val="24"/>
        </w:rPr>
        <w:fldChar w:fldCharType="begin"/>
      </w:r>
      <w:r w:rsidR="00F67A79">
        <w:rPr>
          <w:rFonts w:asciiTheme="majorBidi" w:hAnsiTheme="majorBidi" w:cstheme="majorBidi"/>
          <w:sz w:val="24"/>
          <w:szCs w:val="24"/>
        </w:rPr>
        <w:instrText xml:space="preserve"> ADDIN EN.CITE &lt;EndNote&gt;&lt;Cite&gt;&lt;Author&gt;Johnson&lt;/Author&gt;&lt;Year&gt;2010&lt;/Year&gt;&lt;RecNum&gt;438&lt;/RecNum&gt;&lt;DisplayText&gt;[11]&lt;/DisplayText&gt;&lt;record&gt;&lt;rec-number&gt;438&lt;/rec-number&gt;&lt;foreign-keys&gt;&lt;key app="EN" db-id="2fvee9dsaxpxv1errsp5ad54ppssdzp599vs" timestamp="1708967527"&gt;438&lt;/key&gt;&lt;/foreign-keys&gt;&lt;ref-type name="Journal Article"&gt;17&lt;/ref-type&gt;&lt;contributors&gt;&lt;authors&gt;&lt;author&gt;Johnson, N. A.&lt;/author&gt;&lt;author&gt;George, J.&lt;/author&gt;&lt;/authors&gt;&lt;/contributors&gt;&lt;auth-address&gt;Discipline of Exercise and Sport Science, University of Sydney, Sydney, Australia.&lt;/auth-address&gt;&lt;titles&gt;&lt;title&gt;Fitness versus fatness: moving beyond weight loss in nonalcoholic fatty liver disease&lt;/title&gt;&lt;secondary-title&gt;Hepatology&lt;/secondary-title&gt;&lt;/titles&gt;&lt;periodical&gt;&lt;full-title&gt;Hepatology&lt;/full-title&gt;&lt;abbr-1&gt;Hepatology&lt;/abbr-1&gt;&lt;abbr-2&gt;Hepatology&lt;/abbr-2&gt;&lt;/periodical&gt;&lt;pages&gt;370-81&lt;/pages&gt;&lt;volume&gt;52&lt;/volume&gt;&lt;number&gt;1&lt;/number&gt;&lt;edition&gt;2010/06/26&lt;/edition&gt;&lt;keywords&gt;&lt;keyword&gt;Exercise&lt;/keyword&gt;&lt;keyword&gt;*Exercise Therapy&lt;/keyword&gt;&lt;keyword&gt;Fatty Liver/physiopathology/*prevention &amp;amp; control&lt;/keyword&gt;&lt;keyword&gt;Female&lt;/keyword&gt;&lt;keyword&gt;Humans&lt;/keyword&gt;&lt;keyword&gt;*Life Style&lt;/keyword&gt;&lt;keyword&gt;Male&lt;/keyword&gt;&lt;keyword&gt;*Motor Activity&lt;/keyword&gt;&lt;keyword&gt;Obesity/prevention &amp;amp; control&lt;/keyword&gt;&lt;keyword&gt;*Physical Fitness&lt;/keyword&gt;&lt;keyword&gt;Weight Gain&lt;/keyword&gt;&lt;keyword&gt;*Weight Loss&lt;/keyword&gt;&lt;/keywords&gt;&lt;dates&gt;&lt;year&gt;2010&lt;/year&gt;&lt;pub-dates&gt;&lt;date&gt;Jul&lt;/date&gt;&lt;/pub-dates&gt;&lt;/dates&gt;&lt;isbn&gt;0270-9139&lt;/isbn&gt;&lt;accession-num&gt;20578153&lt;/accession-num&gt;&lt;urls&gt;&lt;/urls&gt;&lt;electronic-resource-num&gt;https://doi.org/10.1002/hep.23711&lt;/electronic-resource-num&gt;&lt;remote-database-provider&gt;NLM&lt;/remote-database-provider&gt;&lt;language&gt;eng&lt;/language&gt;&lt;/record&gt;&lt;/Cite&gt;&lt;/EndNote&gt;</w:instrText>
      </w:r>
      <w:r w:rsidR="00727CC1">
        <w:rPr>
          <w:rFonts w:asciiTheme="majorBidi" w:hAnsiTheme="majorBidi" w:cstheme="majorBidi"/>
          <w:sz w:val="24"/>
          <w:szCs w:val="24"/>
        </w:rPr>
        <w:fldChar w:fldCharType="separate"/>
      </w:r>
      <w:r w:rsidR="00727CC1">
        <w:rPr>
          <w:rFonts w:asciiTheme="majorBidi" w:hAnsiTheme="majorBidi" w:cstheme="majorBidi"/>
          <w:noProof/>
          <w:sz w:val="24"/>
          <w:szCs w:val="24"/>
        </w:rPr>
        <w:t>[11]</w:t>
      </w:r>
      <w:r w:rsidR="00727CC1">
        <w:rPr>
          <w:rFonts w:asciiTheme="majorBidi" w:hAnsiTheme="majorBidi" w:cstheme="majorBidi"/>
          <w:sz w:val="24"/>
          <w:szCs w:val="24"/>
        </w:rPr>
        <w:fldChar w:fldCharType="end"/>
      </w:r>
      <w:r w:rsidR="002E454A" w:rsidRPr="006B1B02">
        <w:rPr>
          <w:rFonts w:asciiTheme="majorBidi" w:hAnsiTheme="majorBidi" w:cstheme="majorBidi"/>
          <w:sz w:val="24"/>
          <w:szCs w:val="24"/>
        </w:rPr>
        <w:t>.</w:t>
      </w:r>
    </w:p>
    <w:p w14:paraId="0900C308" w14:textId="019AC238" w:rsidR="00C73F06" w:rsidRPr="006B1B02" w:rsidRDefault="00D87B5D" w:rsidP="0012544A">
      <w:pPr>
        <w:spacing w:after="0" w:line="360" w:lineRule="auto"/>
        <w:ind w:firstLine="360"/>
        <w:jc w:val="both"/>
        <w:rPr>
          <w:rFonts w:asciiTheme="majorBidi" w:hAnsiTheme="majorBidi" w:cstheme="majorBidi"/>
          <w:sz w:val="24"/>
          <w:szCs w:val="24"/>
        </w:rPr>
      </w:pPr>
      <w:r w:rsidRPr="006B1B02">
        <w:rPr>
          <w:rFonts w:asciiTheme="majorBidi" w:hAnsiTheme="majorBidi" w:cstheme="majorBidi"/>
          <w:sz w:val="24"/>
          <w:szCs w:val="24"/>
        </w:rPr>
        <w:t>Because the most efficient way to induce positive effects on the human body has been thought to be through vertical acceleration</w:t>
      </w:r>
      <w:r w:rsidR="004B52F2">
        <w:rPr>
          <w:rFonts w:asciiTheme="majorBidi" w:hAnsiTheme="majorBidi" w:cstheme="majorBidi"/>
          <w:sz w:val="24"/>
          <w:szCs w:val="24"/>
        </w:rPr>
        <w:t xml:space="preserve"> </w:t>
      </w:r>
      <w:r w:rsidR="00AD30E6">
        <w:rPr>
          <w:rFonts w:asciiTheme="majorBidi" w:hAnsiTheme="majorBidi" w:cstheme="majorBidi"/>
          <w:sz w:val="24"/>
          <w:szCs w:val="24"/>
        </w:rPr>
        <w:fldChar w:fldCharType="begin">
          <w:fldData xml:space="preserve">PEVuZE5vdGU+PENpdGU+PEF1dGhvcj5PaDwvQXV0aG9yPjxZZWFyPjIwMTQ8L1llYXI+PFJlY051
bT40Mzc8L1JlY051bT48RGlzcGxheVRleHQ+WzEyXTwvRGlzcGxheVRleHQ+PHJlY29yZD48cmVj
LW51bWJlcj40Mzc8L3JlYy1udW1iZXI+PGZvcmVpZ24ta2V5cz48a2V5IGFwcD0iRU4iIGRiLWlk
PSIyZnZlZTlkc2F4cHh2MWVycnNwNWFkNTRwcHNzZHpwNTk5dnMiIHRpbWVzdGFtcD0iMTcwODk2
NzUwNiI+NDM3PC9rZXk+PC9mb3JlaWduLWtleXM+PHJlZi10eXBlIG5hbWU9IkpvdXJuYWwgQXJ0
aWNsZSI+MTc8L3JlZi10eXBlPjxjb250cmlidXRvcnM+PGF1dGhvcnM+PGF1dGhvcj5PaCwgUy48
L2F1dGhvcj48YXV0aG9yPlNoaWRhLCBULjwvYXV0aG9yPjxhdXRob3I+U2F3YWksIEEuPC9hdXRo
b3I+PGF1dGhvcj5NYXJ1eWFtYSwgVC48L2F1dGhvcj48YXV0aG9yPkVndWNoaSwgSy48L2F1dGhv
cj48YXV0aG9yPklzb2JlLCBULjwvYXV0aG9yPjxhdXRob3I+T2thbW90bywgWS48L2F1dGhvcj48
YXV0aG9yPlNvbWV5YSwgTi48L2F1dGhvcj48YXV0aG9yPlRhbmFrYSwgSy48L2F1dGhvcj48YXV0
aG9yPkFyYWksIEUuPC9hdXRob3I+PGF1dGhvcj5Ub3phd2EsIEEuPC9hdXRob3I+PGF1dGhvcj5T
aG9kYSwgSi48L2F1dGhvcj48L2F1dGhvcnM+PC9jb250cmlidXRvcnM+PGF1dGgtYWRkcmVzcz5E
ZXBhcnRtZW50IG9mIE1lZGljYWwgU2NpZW5jZXMsIEZhY3VsdHkgb2YgTWVkaWNpbmUsIFVuaXZl
cnNpdHkgb2YgVHN1a3ViYSwgSWJhcmFraSwgVG9reW8sIEphcGFuLiYjeEQ7RGVwYXJ0bWVudCBv
ZiBSZWhhYmlsaXRhdGlvbiwgVHN1a3ViYSBVbml2ZXJzaXR5IEhvc3BpdGFsLCBJYmFyYWtpLCBU
b2t5bywgSmFwYW4uJiN4RDtEZXBhcnRtZW50IG9mIERpYWdub3N0aWMgUmFkaW9sb2d5LCBVbml2
ZXJzaXR5IG9mIFRzdWt1YmEsIEliYXJha2ksIFRva3lvLCBKYXBhbi4mI3hEO0RlcGFydG1lbnQg
b2YgU3BvcnRzIE1lZGljaW5lLCBGYWN1bHR5IG9mIEhlYWx0aCBhbmQgU3BvcnQgU2NpZW5jZXMs
IFVuaXZlcnNpdHkgb2YgVHN1a3ViYSwgSWJhcmFraSwgVG9reW8sIEphcGFuLiYjeEQ7UHJvdGVh
IEphcGFuIENvIEx0ZCwgQ2hpeW9kYSwgVG9reW8sIEphcGFuLjwvYXV0aC1hZGRyZXNzPjx0aXRs
ZXM+PHRpdGxlPkFjY2VsZXJhdGlvbiB0cmFpbmluZyBmb3IgbWFuYWdpbmcgbm9uYWxjb2hvbGlj
IGZhdHR5IGxpdmVyIGRpc2Vhc2U6IGEgcGlsb3Qgc3R1ZHk8L3RpdGxlPjxzZWNvbmRhcnktdGl0
bGU+VGhlciBDbGluIFJpc2sgTWFuYWc8L3NlY29uZGFyeS10aXRsZT48L3RpdGxlcz48cGVyaW9k
aWNhbD48ZnVsbC10aXRsZT5UaGVyYXBldXRpY3MgYW5kIENsaW5pY2FsIFJpc2sgTWFuYWdlbWVu
dDwvZnVsbC10aXRsZT48YWJici0xPlRoZXIuIENsaW4uIFJpc2sgTWFuYWcuPC9hYmJyLTE+PGFi
YnItMj5UaGVyIENsaW4gUmlzayBNYW5hZzwvYWJici0yPjxhYmJyLTM+VGhlcmFwZXV0aWNzICZh
bXA7IENsaW5pY2FsIFJpc2sgTWFuYWdlbWVudDwvYWJici0zPjwvcGVyaW9kaWNhbD48cGFnZXM+
OTI1LTM2PC9wYWdlcz48dm9sdW1lPjEwPC92b2x1bWU+PGVkaXRpb24+MjAxNC8xMS8xOTwvZWRp
dGlvbj48a2V5d29yZHM+PGtleXdvcmQ+YWRpcG9raW5lPC9rZXl3b3JkPjxrZXl3b3JkPmxpdmVy
IHN0ZWF0b3Npczwva2V5d29yZD48a2V5d29yZD5vYmVzaXR5PC9rZXl3b3JkPjxrZXl3b3JkPnF1
YWxpdHkgb2YgbGlmZTwva2V5d29yZD48a2V5d29yZD53aG9sZS1ib2R5IHZpYnJhdGlvbjwva2V5
d29yZD48L2tleXdvcmRzPjxkYXRlcz48eWVhcj4yMDE0PC95ZWFyPjwvZGF0ZXM+PGlzYm4+MTE3
Ni02MzM2IChQcmludCkmI3hEOzExNzYtNjMzNjwvaXNibj48YWNjZXNzaW9uLW51bT4yNTQwNDg1
NzwvYWNjZXNzaW9uLW51bT48dXJscz48L3VybHM+PGN1c3RvbTI+UE1DNDIzMDE3NjwvY3VzdG9t
Mj48ZWxlY3Ryb25pYy1yZXNvdXJjZS1udW0+aHR0cHM6Ly9kb2kub3JnLzEwLjIxNDcvdGNybS5z
NjgzMjI8L2VsZWN0cm9uaWMtcmVzb3VyY2UtbnVtPjxyZW1vdGUtZGF0YWJhc2UtcHJvdmlkZXI+
TkxNPC9yZW1vdGUtZGF0YWJhc2UtcHJvdmlkZXI+PGxhbmd1YWdlPmVuZzwvbGFuZ3VhZ2U+PC9y
ZWNvcmQ+PC9DaXRlPjwvRW5kTm90ZT5=
</w:fldData>
        </w:fldChar>
      </w:r>
      <w:r w:rsidR="00F67A79">
        <w:rPr>
          <w:rFonts w:asciiTheme="majorBidi" w:hAnsiTheme="majorBidi" w:cstheme="majorBidi"/>
          <w:sz w:val="24"/>
          <w:szCs w:val="24"/>
        </w:rPr>
        <w:instrText xml:space="preserve"> ADDIN EN.CITE </w:instrText>
      </w:r>
      <w:r w:rsidR="00F67A79">
        <w:rPr>
          <w:rFonts w:asciiTheme="majorBidi" w:hAnsiTheme="majorBidi" w:cstheme="majorBidi"/>
          <w:sz w:val="24"/>
          <w:szCs w:val="24"/>
        </w:rPr>
        <w:fldChar w:fldCharType="begin">
          <w:fldData xml:space="preserve">PEVuZE5vdGU+PENpdGU+PEF1dGhvcj5PaDwvQXV0aG9yPjxZZWFyPjIwMTQ8L1llYXI+PFJlY051
bT40Mzc8L1JlY051bT48RGlzcGxheVRleHQ+WzEyXTwvRGlzcGxheVRleHQ+PHJlY29yZD48cmVj
LW51bWJlcj40Mzc8L3JlYy1udW1iZXI+PGZvcmVpZ24ta2V5cz48a2V5IGFwcD0iRU4iIGRiLWlk
PSIyZnZlZTlkc2F4cHh2MWVycnNwNWFkNTRwcHNzZHpwNTk5dnMiIHRpbWVzdGFtcD0iMTcwODk2
NzUwNiI+NDM3PC9rZXk+PC9mb3JlaWduLWtleXM+PHJlZi10eXBlIG5hbWU9IkpvdXJuYWwgQXJ0
aWNsZSI+MTc8L3JlZi10eXBlPjxjb250cmlidXRvcnM+PGF1dGhvcnM+PGF1dGhvcj5PaCwgUy48
L2F1dGhvcj48YXV0aG9yPlNoaWRhLCBULjwvYXV0aG9yPjxhdXRob3I+U2F3YWksIEEuPC9hdXRo
b3I+PGF1dGhvcj5NYXJ1eWFtYSwgVC48L2F1dGhvcj48YXV0aG9yPkVndWNoaSwgSy48L2F1dGhv
cj48YXV0aG9yPklzb2JlLCBULjwvYXV0aG9yPjxhdXRob3I+T2thbW90bywgWS48L2F1dGhvcj48
YXV0aG9yPlNvbWV5YSwgTi48L2F1dGhvcj48YXV0aG9yPlRhbmFrYSwgSy48L2F1dGhvcj48YXV0
aG9yPkFyYWksIEUuPC9hdXRob3I+PGF1dGhvcj5Ub3phd2EsIEEuPC9hdXRob3I+PGF1dGhvcj5T
aG9kYSwgSi48L2F1dGhvcj48L2F1dGhvcnM+PC9jb250cmlidXRvcnM+PGF1dGgtYWRkcmVzcz5E
ZXBhcnRtZW50IG9mIE1lZGljYWwgU2NpZW5jZXMsIEZhY3VsdHkgb2YgTWVkaWNpbmUsIFVuaXZl
cnNpdHkgb2YgVHN1a3ViYSwgSWJhcmFraSwgVG9reW8sIEphcGFuLiYjeEQ7RGVwYXJ0bWVudCBv
ZiBSZWhhYmlsaXRhdGlvbiwgVHN1a3ViYSBVbml2ZXJzaXR5IEhvc3BpdGFsLCBJYmFyYWtpLCBU
b2t5bywgSmFwYW4uJiN4RDtEZXBhcnRtZW50IG9mIERpYWdub3N0aWMgUmFkaW9sb2d5LCBVbml2
ZXJzaXR5IG9mIFRzdWt1YmEsIEliYXJha2ksIFRva3lvLCBKYXBhbi4mI3hEO0RlcGFydG1lbnQg
b2YgU3BvcnRzIE1lZGljaW5lLCBGYWN1bHR5IG9mIEhlYWx0aCBhbmQgU3BvcnQgU2NpZW5jZXMs
IFVuaXZlcnNpdHkgb2YgVHN1a3ViYSwgSWJhcmFraSwgVG9reW8sIEphcGFuLiYjeEQ7UHJvdGVh
IEphcGFuIENvIEx0ZCwgQ2hpeW9kYSwgVG9reW8sIEphcGFuLjwvYXV0aC1hZGRyZXNzPjx0aXRs
ZXM+PHRpdGxlPkFjY2VsZXJhdGlvbiB0cmFpbmluZyBmb3IgbWFuYWdpbmcgbm9uYWxjb2hvbGlj
IGZhdHR5IGxpdmVyIGRpc2Vhc2U6IGEgcGlsb3Qgc3R1ZHk8L3RpdGxlPjxzZWNvbmRhcnktdGl0
bGU+VGhlciBDbGluIFJpc2sgTWFuYWc8L3NlY29uZGFyeS10aXRsZT48L3RpdGxlcz48cGVyaW9k
aWNhbD48ZnVsbC10aXRsZT5UaGVyYXBldXRpY3MgYW5kIENsaW5pY2FsIFJpc2sgTWFuYWdlbWVu
dDwvZnVsbC10aXRsZT48YWJici0xPlRoZXIuIENsaW4uIFJpc2sgTWFuYWcuPC9hYmJyLTE+PGFi
YnItMj5UaGVyIENsaW4gUmlzayBNYW5hZzwvYWJici0yPjxhYmJyLTM+VGhlcmFwZXV0aWNzICZh
bXA7IENsaW5pY2FsIFJpc2sgTWFuYWdlbWVudDwvYWJici0zPjwvcGVyaW9kaWNhbD48cGFnZXM+
OTI1LTM2PC9wYWdlcz48dm9sdW1lPjEwPC92b2x1bWU+PGVkaXRpb24+MjAxNC8xMS8xOTwvZWRp
dGlvbj48a2V5d29yZHM+PGtleXdvcmQ+YWRpcG9raW5lPC9rZXl3b3JkPjxrZXl3b3JkPmxpdmVy
IHN0ZWF0b3Npczwva2V5d29yZD48a2V5d29yZD5vYmVzaXR5PC9rZXl3b3JkPjxrZXl3b3JkPnF1
YWxpdHkgb2YgbGlmZTwva2V5d29yZD48a2V5d29yZD53aG9sZS1ib2R5IHZpYnJhdGlvbjwva2V5
d29yZD48L2tleXdvcmRzPjxkYXRlcz48eWVhcj4yMDE0PC95ZWFyPjwvZGF0ZXM+PGlzYm4+MTE3
Ni02MzM2IChQcmludCkmI3hEOzExNzYtNjMzNjwvaXNibj48YWNjZXNzaW9uLW51bT4yNTQwNDg1
NzwvYWNjZXNzaW9uLW51bT48dXJscz48L3VybHM+PGN1c3RvbTI+UE1DNDIzMDE3NjwvY3VzdG9t
Mj48ZWxlY3Ryb25pYy1yZXNvdXJjZS1udW0+aHR0cHM6Ly9kb2kub3JnLzEwLjIxNDcvdGNybS5z
NjgzMjI8L2VsZWN0cm9uaWMtcmVzb3VyY2UtbnVtPjxyZW1vdGUtZGF0YWJhc2UtcHJvdmlkZXI+
TkxNPC9yZW1vdGUtZGF0YWJhc2UtcHJvdmlkZXI+PGxhbmd1YWdlPmVuZzwvbGFuZ3VhZ2U+PC9y
ZWNvcmQ+PC9DaXRlPjwvRW5kTm90ZT5=
</w:fldData>
        </w:fldChar>
      </w:r>
      <w:r w:rsidR="00F67A79">
        <w:rPr>
          <w:rFonts w:asciiTheme="majorBidi" w:hAnsiTheme="majorBidi" w:cstheme="majorBidi"/>
          <w:sz w:val="24"/>
          <w:szCs w:val="24"/>
        </w:rPr>
        <w:instrText xml:space="preserve"> ADDIN EN.CITE.DATA </w:instrText>
      </w:r>
      <w:r w:rsidR="00F67A79">
        <w:rPr>
          <w:rFonts w:asciiTheme="majorBidi" w:hAnsiTheme="majorBidi" w:cstheme="majorBidi"/>
          <w:sz w:val="24"/>
          <w:szCs w:val="24"/>
        </w:rPr>
      </w:r>
      <w:r w:rsidR="00F67A79">
        <w:rPr>
          <w:rFonts w:asciiTheme="majorBidi" w:hAnsiTheme="majorBidi" w:cstheme="majorBidi"/>
          <w:sz w:val="24"/>
          <w:szCs w:val="24"/>
        </w:rPr>
        <w:fldChar w:fldCharType="end"/>
      </w:r>
      <w:r w:rsidR="00AD30E6">
        <w:rPr>
          <w:rFonts w:asciiTheme="majorBidi" w:hAnsiTheme="majorBidi" w:cstheme="majorBidi"/>
          <w:sz w:val="24"/>
          <w:szCs w:val="24"/>
        </w:rPr>
      </w:r>
      <w:r w:rsidR="00AD30E6">
        <w:rPr>
          <w:rFonts w:asciiTheme="majorBidi" w:hAnsiTheme="majorBidi" w:cstheme="majorBidi"/>
          <w:sz w:val="24"/>
          <w:szCs w:val="24"/>
        </w:rPr>
        <w:fldChar w:fldCharType="separate"/>
      </w:r>
      <w:r w:rsidR="00AD30E6">
        <w:rPr>
          <w:rFonts w:asciiTheme="majorBidi" w:hAnsiTheme="majorBidi" w:cstheme="majorBidi"/>
          <w:noProof/>
          <w:sz w:val="24"/>
          <w:szCs w:val="24"/>
        </w:rPr>
        <w:t>[12]</w:t>
      </w:r>
      <w:r w:rsidR="00AD30E6">
        <w:rPr>
          <w:rFonts w:asciiTheme="majorBidi" w:hAnsiTheme="majorBidi" w:cstheme="majorBidi"/>
          <w:sz w:val="24"/>
          <w:szCs w:val="24"/>
        </w:rPr>
        <w:fldChar w:fldCharType="end"/>
      </w:r>
      <w:r w:rsidRPr="006B1B02">
        <w:rPr>
          <w:rFonts w:asciiTheme="majorBidi" w:hAnsiTheme="majorBidi" w:cstheme="majorBidi"/>
          <w:sz w:val="24"/>
          <w:szCs w:val="24"/>
        </w:rPr>
        <w:t xml:space="preserve">, </w:t>
      </w:r>
      <w:r w:rsidR="00C15993" w:rsidRPr="006B1B02">
        <w:rPr>
          <w:rFonts w:asciiTheme="majorBidi" w:hAnsiTheme="majorBidi" w:cstheme="majorBidi"/>
          <w:sz w:val="24"/>
          <w:szCs w:val="24"/>
        </w:rPr>
        <w:t>A</w:t>
      </w:r>
      <w:r w:rsidR="00960BAE" w:rsidRPr="006B1B02">
        <w:rPr>
          <w:rFonts w:asciiTheme="majorBidi" w:hAnsiTheme="majorBidi" w:cstheme="majorBidi"/>
          <w:sz w:val="24"/>
          <w:szCs w:val="24"/>
        </w:rPr>
        <w:t>T</w:t>
      </w:r>
      <w:r w:rsidRPr="006B1B02">
        <w:rPr>
          <w:rFonts w:asciiTheme="majorBidi" w:hAnsiTheme="majorBidi" w:cstheme="majorBidi"/>
          <w:sz w:val="24"/>
          <w:szCs w:val="24"/>
        </w:rPr>
        <w:t>,</w:t>
      </w:r>
      <w:r w:rsidR="00960BAE" w:rsidRPr="006B1B02">
        <w:rPr>
          <w:rFonts w:asciiTheme="majorBidi" w:hAnsiTheme="majorBidi" w:cstheme="majorBidi"/>
          <w:sz w:val="24"/>
          <w:szCs w:val="24"/>
        </w:rPr>
        <w:t xml:space="preserve"> </w:t>
      </w:r>
      <w:r w:rsidR="00C15993" w:rsidRPr="006B1B02">
        <w:rPr>
          <w:rFonts w:asciiTheme="majorBidi" w:hAnsiTheme="majorBidi" w:cstheme="majorBidi"/>
          <w:sz w:val="24"/>
          <w:szCs w:val="24"/>
        </w:rPr>
        <w:t>a</w:t>
      </w:r>
      <w:r w:rsidR="00EB7517" w:rsidRPr="006B1B02">
        <w:rPr>
          <w:rFonts w:asciiTheme="majorBidi" w:hAnsiTheme="majorBidi" w:cstheme="majorBidi"/>
          <w:sz w:val="24"/>
          <w:szCs w:val="24"/>
        </w:rPr>
        <w:t>n</w:t>
      </w:r>
      <w:r w:rsidR="00C15993" w:rsidRPr="006B1B02">
        <w:rPr>
          <w:rFonts w:asciiTheme="majorBidi" w:hAnsiTheme="majorBidi" w:cstheme="majorBidi"/>
          <w:sz w:val="24"/>
          <w:szCs w:val="24"/>
        </w:rPr>
        <w:t xml:space="preserve"> </w:t>
      </w:r>
      <w:r w:rsidR="00EB7517" w:rsidRPr="006B1B02">
        <w:rPr>
          <w:rFonts w:asciiTheme="majorBidi" w:hAnsiTheme="majorBidi" w:cstheme="majorBidi"/>
          <w:sz w:val="24"/>
          <w:szCs w:val="24"/>
        </w:rPr>
        <w:t>innovative</w:t>
      </w:r>
      <w:r w:rsidR="00950547" w:rsidRPr="006B1B02">
        <w:rPr>
          <w:rFonts w:asciiTheme="majorBidi" w:hAnsiTheme="majorBidi" w:cstheme="majorBidi"/>
          <w:sz w:val="24"/>
          <w:szCs w:val="24"/>
        </w:rPr>
        <w:t xml:space="preserve"> and</w:t>
      </w:r>
      <w:r w:rsidR="00C15993" w:rsidRPr="006B1B02">
        <w:rPr>
          <w:rFonts w:asciiTheme="majorBidi" w:hAnsiTheme="majorBidi" w:cstheme="majorBidi"/>
          <w:sz w:val="24"/>
          <w:szCs w:val="24"/>
        </w:rPr>
        <w:t xml:space="preserve"> </w:t>
      </w:r>
      <w:r w:rsidR="0022361B" w:rsidRPr="006B1B02">
        <w:rPr>
          <w:rFonts w:asciiTheme="majorBidi" w:hAnsiTheme="majorBidi" w:cstheme="majorBidi"/>
          <w:sz w:val="24"/>
          <w:szCs w:val="24"/>
        </w:rPr>
        <w:t>simple</w:t>
      </w:r>
      <w:r w:rsidR="00950547" w:rsidRPr="006B1B02">
        <w:rPr>
          <w:rFonts w:asciiTheme="majorBidi" w:hAnsiTheme="majorBidi" w:cstheme="majorBidi"/>
          <w:sz w:val="24"/>
          <w:szCs w:val="24"/>
        </w:rPr>
        <w:t xml:space="preserve"> </w:t>
      </w:r>
      <w:r w:rsidR="001779D3" w:rsidRPr="006B1B02">
        <w:rPr>
          <w:rFonts w:asciiTheme="majorBidi" w:hAnsiTheme="majorBidi" w:cstheme="majorBidi"/>
          <w:sz w:val="24"/>
          <w:szCs w:val="24"/>
        </w:rPr>
        <w:t xml:space="preserve">whole-body vibration (WBV) based </w:t>
      </w:r>
      <w:r w:rsidR="0022361B" w:rsidRPr="006B1B02">
        <w:rPr>
          <w:rFonts w:asciiTheme="majorBidi" w:hAnsiTheme="majorBidi" w:cstheme="majorBidi"/>
          <w:sz w:val="24"/>
          <w:szCs w:val="24"/>
        </w:rPr>
        <w:t xml:space="preserve">rehabilitation </w:t>
      </w:r>
      <w:r w:rsidR="00EB7517" w:rsidRPr="006B1B02">
        <w:rPr>
          <w:rFonts w:asciiTheme="majorBidi" w:hAnsiTheme="majorBidi" w:cstheme="majorBidi"/>
          <w:sz w:val="24"/>
          <w:szCs w:val="24"/>
        </w:rPr>
        <w:t>ex</w:t>
      </w:r>
      <w:r w:rsidR="002D5663" w:rsidRPr="006B1B02">
        <w:rPr>
          <w:rFonts w:asciiTheme="majorBidi" w:hAnsiTheme="majorBidi" w:cstheme="majorBidi"/>
          <w:sz w:val="24"/>
          <w:szCs w:val="24"/>
        </w:rPr>
        <w:t>e</w:t>
      </w:r>
      <w:r w:rsidR="00EB7517" w:rsidRPr="006B1B02">
        <w:rPr>
          <w:rFonts w:asciiTheme="majorBidi" w:hAnsiTheme="majorBidi" w:cstheme="majorBidi"/>
          <w:sz w:val="24"/>
          <w:szCs w:val="24"/>
        </w:rPr>
        <w:t>rcise</w:t>
      </w:r>
      <w:r w:rsidRPr="006B1B02">
        <w:rPr>
          <w:rFonts w:asciiTheme="majorBidi" w:hAnsiTheme="majorBidi" w:cstheme="majorBidi"/>
          <w:sz w:val="24"/>
          <w:szCs w:val="24"/>
        </w:rPr>
        <w:t>, has been suggested as an intervention for managing</w:t>
      </w:r>
      <w:r w:rsidR="0022361B" w:rsidRPr="006B1B02">
        <w:rPr>
          <w:rFonts w:asciiTheme="majorBidi" w:hAnsiTheme="majorBidi" w:cstheme="majorBidi"/>
          <w:sz w:val="24"/>
          <w:szCs w:val="24"/>
        </w:rPr>
        <w:t xml:space="preserve"> </w:t>
      </w:r>
      <w:r w:rsidRPr="006B1B02">
        <w:rPr>
          <w:rFonts w:asciiTheme="majorBidi" w:hAnsiTheme="majorBidi" w:cstheme="majorBidi"/>
          <w:sz w:val="24"/>
          <w:szCs w:val="24"/>
        </w:rPr>
        <w:t xml:space="preserve">NAFLD. </w:t>
      </w:r>
      <w:r w:rsidR="00B70767" w:rsidRPr="006B1B02">
        <w:rPr>
          <w:rFonts w:asciiTheme="majorBidi" w:hAnsiTheme="majorBidi" w:cstheme="majorBidi"/>
          <w:sz w:val="24"/>
          <w:szCs w:val="24"/>
        </w:rPr>
        <w:t>The AT</w:t>
      </w:r>
      <w:r w:rsidR="0022361B" w:rsidRPr="006B1B02">
        <w:rPr>
          <w:rFonts w:asciiTheme="majorBidi" w:hAnsiTheme="majorBidi" w:cstheme="majorBidi"/>
          <w:sz w:val="24"/>
          <w:szCs w:val="24"/>
        </w:rPr>
        <w:t xml:space="preserve"> </w:t>
      </w:r>
      <w:r w:rsidR="00B70767" w:rsidRPr="006B1B02">
        <w:rPr>
          <w:rFonts w:asciiTheme="majorBidi" w:hAnsiTheme="majorBidi" w:cstheme="majorBidi"/>
          <w:sz w:val="24"/>
          <w:szCs w:val="24"/>
        </w:rPr>
        <w:t xml:space="preserve">is a training program conducted on a three-dimensional vibrating platform that produces the vibration device in the sagittal (y), frontal (x), and vertical (z) directions and incorporates different physical movements or static postures customized for particular purposes. </w:t>
      </w:r>
      <w:r w:rsidR="000E4374" w:rsidRPr="006B1B02">
        <w:rPr>
          <w:rFonts w:asciiTheme="majorBidi" w:hAnsiTheme="majorBidi" w:cstheme="majorBidi"/>
          <w:sz w:val="24"/>
          <w:szCs w:val="24"/>
        </w:rPr>
        <w:t xml:space="preserve">Moreover, AT is </w:t>
      </w:r>
      <w:r w:rsidR="0022361B" w:rsidRPr="006B1B02">
        <w:rPr>
          <w:rFonts w:asciiTheme="majorBidi" w:hAnsiTheme="majorBidi" w:cstheme="majorBidi"/>
          <w:sz w:val="24"/>
          <w:szCs w:val="24"/>
        </w:rPr>
        <w:t>benefi</w:t>
      </w:r>
      <w:r w:rsidR="000E4374" w:rsidRPr="006B1B02">
        <w:rPr>
          <w:rFonts w:asciiTheme="majorBidi" w:hAnsiTheme="majorBidi" w:cstheme="majorBidi"/>
          <w:sz w:val="24"/>
          <w:szCs w:val="24"/>
        </w:rPr>
        <w:t>cial</w:t>
      </w:r>
      <w:r w:rsidR="0022361B" w:rsidRPr="006B1B02">
        <w:rPr>
          <w:rFonts w:asciiTheme="majorBidi" w:hAnsiTheme="majorBidi" w:cstheme="majorBidi"/>
          <w:sz w:val="24"/>
          <w:szCs w:val="24"/>
        </w:rPr>
        <w:t xml:space="preserve"> </w:t>
      </w:r>
      <w:r w:rsidR="000E4374" w:rsidRPr="006B1B02">
        <w:rPr>
          <w:rFonts w:asciiTheme="majorBidi" w:hAnsiTheme="majorBidi" w:cstheme="majorBidi"/>
          <w:sz w:val="24"/>
          <w:szCs w:val="24"/>
        </w:rPr>
        <w:t xml:space="preserve">for </w:t>
      </w:r>
      <w:r w:rsidR="0022361B" w:rsidRPr="006B1B02">
        <w:rPr>
          <w:rFonts w:asciiTheme="majorBidi" w:hAnsiTheme="majorBidi" w:cstheme="majorBidi"/>
          <w:sz w:val="24"/>
          <w:szCs w:val="24"/>
        </w:rPr>
        <w:t>resistance exercise</w:t>
      </w:r>
      <w:r w:rsidR="00C15993" w:rsidRPr="006B1B02">
        <w:rPr>
          <w:rFonts w:asciiTheme="majorBidi" w:hAnsiTheme="majorBidi" w:cstheme="majorBidi"/>
          <w:sz w:val="24"/>
          <w:szCs w:val="24"/>
        </w:rPr>
        <w:t xml:space="preserve"> without requiring heavy </w:t>
      </w:r>
      <w:r w:rsidR="00C15993" w:rsidRPr="006B1B02">
        <w:rPr>
          <w:rFonts w:asciiTheme="majorBidi" w:hAnsiTheme="majorBidi" w:cstheme="majorBidi"/>
          <w:sz w:val="24"/>
          <w:szCs w:val="24"/>
        </w:rPr>
        <w:lastRenderedPageBreak/>
        <w:t>lifting or dynamic movements</w:t>
      </w:r>
      <w:r w:rsidR="002D5663" w:rsidRPr="006B1B02">
        <w:rPr>
          <w:rFonts w:asciiTheme="majorBidi" w:hAnsiTheme="majorBidi" w:cstheme="majorBidi"/>
          <w:sz w:val="24"/>
          <w:szCs w:val="24"/>
        </w:rPr>
        <w:t>, especially</w:t>
      </w:r>
      <w:r w:rsidR="00C15993" w:rsidRPr="006B1B02">
        <w:rPr>
          <w:rFonts w:asciiTheme="majorBidi" w:hAnsiTheme="majorBidi" w:cstheme="majorBidi"/>
          <w:sz w:val="24"/>
          <w:szCs w:val="24"/>
        </w:rPr>
        <w:t xml:space="preserve"> for obese patients </w:t>
      </w:r>
      <w:r w:rsidR="00442980" w:rsidRPr="006B1B02">
        <w:rPr>
          <w:rFonts w:asciiTheme="majorBidi" w:hAnsiTheme="majorBidi" w:cstheme="majorBidi"/>
          <w:sz w:val="24"/>
          <w:szCs w:val="24"/>
        </w:rPr>
        <w:t>struggling with joint pain during exercise</w:t>
      </w:r>
      <w:r w:rsidR="00AD30E6">
        <w:rPr>
          <w:rFonts w:asciiTheme="majorBidi" w:hAnsiTheme="majorBidi" w:cstheme="majorBidi"/>
          <w:sz w:val="24"/>
          <w:szCs w:val="24"/>
        </w:rPr>
        <w:t xml:space="preserve"> </w:t>
      </w:r>
      <w:r w:rsidR="00AD30E6">
        <w:rPr>
          <w:rFonts w:asciiTheme="majorBidi" w:hAnsiTheme="majorBidi" w:cstheme="majorBidi"/>
          <w:sz w:val="24"/>
          <w:szCs w:val="24"/>
        </w:rPr>
        <w:fldChar w:fldCharType="begin"/>
      </w:r>
      <w:r w:rsidR="00C32393">
        <w:rPr>
          <w:rFonts w:asciiTheme="majorBidi" w:hAnsiTheme="majorBidi" w:cstheme="majorBidi"/>
          <w:sz w:val="24"/>
          <w:szCs w:val="24"/>
        </w:rPr>
        <w:instrText xml:space="preserve"> ADDIN EN.CITE &lt;EndNote&gt;&lt;Cite&gt;&lt;Author&gt;Abdelmoniem Ibrahim&lt;/Author&gt;&lt;Year&gt;2020&lt;/Year&gt;&lt;RecNum&gt;436&lt;/RecNum&gt;&lt;DisplayText&gt;[13]&lt;/DisplayText&gt;&lt;record&gt;&lt;rec-number&gt;436&lt;/rec-number&gt;&lt;foreign-keys&gt;&lt;key app="EN" db-id="2fvee9dsaxpxv1errsp5ad54ppssdzp599vs" timestamp="1708967488"&gt;436&lt;/key&gt;&lt;/foreign-keys&gt;&lt;ref-type name="Journal Article"&gt;17&lt;/ref-type&gt;&lt;contributors&gt;&lt;authors&gt;&lt;author&gt;Abdelmoniem Ibrahim, Ahmed&lt;/author&gt;&lt;author&gt;Kamal, Walid&lt;/author&gt;&lt;/authors&gt;&lt;/contributors&gt;&lt;titles&gt;&lt;title&gt;The role of physical exercise in treating people with non- alcoholic fatty liver disease&lt;/title&gt;&lt;secondary-title&gt;Journal of Advanced Pharmacy Education &amp;amp; Research&lt;/secondary-title&gt;&lt;/titles&gt;&lt;periodical&gt;&lt;full-title&gt;Journal of Advanced Pharmacy Education &amp;amp; Research&lt;/full-title&gt;&lt;abbr-1&gt;J Adv Pharm Educ Res&lt;/abbr-1&gt;&lt;/periodical&gt;&lt;pages&gt;64-70&lt;/pages&gt;&lt;volume&gt;10&lt;/volume&gt;&lt;number&gt;2&lt;/number&gt;&lt;dates&gt;&lt;year&gt;2020&lt;/year&gt;&lt;pub-dates&gt;&lt;date&gt;04/23&lt;/date&gt;&lt;/pub-dates&gt;&lt;/dates&gt;&lt;urls&gt;&lt;related-urls&gt;&lt;url&gt;https://ksascholar.dri.sa/en/publications/the-role-of-physical-exercise-in-treating-people-with-nonalcoholi-4&lt;/url&gt;&lt;/related-urls&gt;&lt;/urls&gt;&lt;/record&gt;&lt;/Cite&gt;&lt;/EndNote&gt;</w:instrText>
      </w:r>
      <w:r w:rsidR="00AD30E6">
        <w:rPr>
          <w:rFonts w:asciiTheme="majorBidi" w:hAnsiTheme="majorBidi" w:cstheme="majorBidi"/>
          <w:sz w:val="24"/>
          <w:szCs w:val="24"/>
        </w:rPr>
        <w:fldChar w:fldCharType="separate"/>
      </w:r>
      <w:r w:rsidR="00AD30E6">
        <w:rPr>
          <w:rFonts w:asciiTheme="majorBidi" w:hAnsiTheme="majorBidi" w:cstheme="majorBidi"/>
          <w:noProof/>
          <w:sz w:val="24"/>
          <w:szCs w:val="24"/>
        </w:rPr>
        <w:t>[13]</w:t>
      </w:r>
      <w:r w:rsidR="00AD30E6">
        <w:rPr>
          <w:rFonts w:asciiTheme="majorBidi" w:hAnsiTheme="majorBidi" w:cstheme="majorBidi"/>
          <w:sz w:val="24"/>
          <w:szCs w:val="24"/>
        </w:rPr>
        <w:fldChar w:fldCharType="end"/>
      </w:r>
      <w:r w:rsidR="00442980" w:rsidRPr="006B1B02">
        <w:rPr>
          <w:rFonts w:asciiTheme="majorBidi" w:hAnsiTheme="majorBidi" w:cstheme="majorBidi"/>
          <w:sz w:val="24"/>
          <w:szCs w:val="24"/>
        </w:rPr>
        <w:t>.</w:t>
      </w:r>
      <w:r w:rsidR="00C15993" w:rsidRPr="006B1B02">
        <w:rPr>
          <w:rFonts w:asciiTheme="majorBidi" w:hAnsiTheme="majorBidi" w:cstheme="majorBidi"/>
          <w:sz w:val="24"/>
          <w:szCs w:val="24"/>
        </w:rPr>
        <w:t xml:space="preserve"> </w:t>
      </w:r>
      <w:r w:rsidR="00442980" w:rsidRPr="006B1B02">
        <w:rPr>
          <w:rFonts w:asciiTheme="majorBidi" w:hAnsiTheme="majorBidi" w:cstheme="majorBidi"/>
          <w:sz w:val="24"/>
          <w:szCs w:val="24"/>
        </w:rPr>
        <w:t>Additionally, AT</w:t>
      </w:r>
      <w:r w:rsidR="00C15993" w:rsidRPr="006B1B02">
        <w:rPr>
          <w:rFonts w:asciiTheme="majorBidi" w:hAnsiTheme="majorBidi" w:cstheme="majorBidi"/>
          <w:sz w:val="24"/>
          <w:szCs w:val="24"/>
        </w:rPr>
        <w:t xml:space="preserve"> can reduce visceral and abdominal fat, lower insulin resistance, improve cardiovascular fitness, improve body composition, improve activity</w:t>
      </w:r>
      <w:r w:rsidR="00E01BB9">
        <w:rPr>
          <w:rFonts w:asciiTheme="majorBidi" w:hAnsiTheme="majorBidi" w:cstheme="majorBidi"/>
          <w:sz w:val="24"/>
          <w:szCs w:val="24"/>
        </w:rPr>
        <w:t xml:space="preserve"> of daily living</w:t>
      </w:r>
      <w:r w:rsidR="00E01BB9" w:rsidRPr="00E01BB9">
        <w:rPr>
          <w:rFonts w:asciiTheme="majorBidi" w:hAnsiTheme="majorBidi" w:cstheme="majorBidi"/>
          <w:sz w:val="24"/>
          <w:szCs w:val="24"/>
        </w:rPr>
        <w:t xml:space="preserve"> </w:t>
      </w:r>
      <w:r w:rsidR="00E01BB9">
        <w:rPr>
          <w:rFonts w:asciiTheme="majorBidi" w:hAnsiTheme="majorBidi" w:cstheme="majorBidi"/>
          <w:sz w:val="24"/>
          <w:szCs w:val="24"/>
        </w:rPr>
        <w:t>(</w:t>
      </w:r>
      <w:r w:rsidR="00E01BB9" w:rsidRPr="006B1B02">
        <w:rPr>
          <w:rFonts w:asciiTheme="majorBidi" w:hAnsiTheme="majorBidi" w:cstheme="majorBidi"/>
          <w:sz w:val="24"/>
          <w:szCs w:val="24"/>
        </w:rPr>
        <w:t>ADL</w:t>
      </w:r>
      <w:r w:rsidR="00E01BB9">
        <w:rPr>
          <w:rFonts w:asciiTheme="majorBidi" w:hAnsiTheme="majorBidi" w:cstheme="majorBidi"/>
          <w:sz w:val="24"/>
          <w:szCs w:val="24"/>
        </w:rPr>
        <w:t>)</w:t>
      </w:r>
      <w:r w:rsidR="00C15993" w:rsidRPr="006B1B02">
        <w:rPr>
          <w:rFonts w:asciiTheme="majorBidi" w:hAnsiTheme="majorBidi" w:cstheme="majorBidi"/>
          <w:sz w:val="24"/>
          <w:szCs w:val="24"/>
        </w:rPr>
        <w:t>, and improve mood</w:t>
      </w:r>
      <w:r w:rsidR="00AD30E6">
        <w:rPr>
          <w:rFonts w:asciiTheme="majorBidi" w:hAnsiTheme="majorBidi" w:cstheme="majorBidi"/>
          <w:sz w:val="24"/>
          <w:szCs w:val="24"/>
        </w:rPr>
        <w:t xml:space="preserve"> </w:t>
      </w:r>
      <w:r w:rsidR="00CE3B40">
        <w:rPr>
          <w:rFonts w:asciiTheme="majorBidi" w:hAnsiTheme="majorBidi" w:cstheme="majorBidi"/>
          <w:sz w:val="24"/>
          <w:szCs w:val="24"/>
        </w:rPr>
        <w:fldChar w:fldCharType="begin">
          <w:fldData xml:space="preserve">PEVuZE5vdGU+PENpdGU+PEF1dGhvcj5SZWlzLVNpbHZhPC9BdXRob3I+PFllYXI+MjAyMjwvWWVh
cj48UmVjTnVtPjQzNTwvUmVjTnVtPjxEaXNwbGF5VGV4dD5bMTRdPC9EaXNwbGF5VGV4dD48cmVj
b3JkPjxyZWMtbnVtYmVyPjQzNTwvcmVjLW51bWJlcj48Zm9yZWlnbi1rZXlzPjxrZXkgYXBwPSJF
TiIgZGItaWQ9IjJmdmVlOWRzYXhweHYxZXJyc3A1YWQ1NHBwc3NkenA1OTl2cyIgdGltZXN0YW1w
PSIxNzA4OTY3NDUzIj40MzU8L2tleT48L2ZvcmVpZ24ta2V5cz48cmVmLXR5cGUgbmFtZT0iSm91
cm5hbCBBcnRpY2xlIj4xNzwvcmVmLXR5cGU+PGNvbnRyaWJ1dG9ycz48YXV0aG9ycz48YXV0aG9y
PlJlaXMtU2lsdmEsIEEuPC9hdXRob3I+PGF1dGhvcj5Db2VsaG8tT2xpdmVpcmEsIEEuIEMuPC9h
dXRob3I+PGF1dGhvcj5NYXJ0aW5zLUFuam9zLCBFLjwvYXV0aG9yPjxhdXRob3I+TW91cmEtRmVy
bmFuZGVzLCBNLiBDLjwvYXV0aG9yPjxhdXRob3I+TXVsZGVyLCBBLjwvYXV0aG9yPjxhdXRob3I+
WGF2aWVyLCBWLiBMLjwvYXV0aG9yPjxhdXRob3I+TWVuZG9uw6dhLCBWLiBBLjwvYXV0aG9yPjxh
dXRob3I+TGFjZXJkYSwgQS4gQy4gUi48L2F1dGhvcj48YXV0aG9yPlBhaW5laXJhcy1Eb21pbmdv
cywgTC4gTC48L2F1dGhvcj48YXV0aG9yPlRhaWFyLCBSLjwvYXV0aG9yPjxhdXRob3I+U2FydG9y
aW8sIEEuPC9hdXRob3I+PGF1dGhvcj5CZXJuYXJkby1GaWxobywgTS48L2F1dGhvcj48YXV0aG9y
PlPDoS1DYXB1dG8sIEQuIEMuPC9hdXRob3I+PC9hdXRob3JzPjwvY29udHJpYnV0b3JzPjxhdXRo
LWFkZHJlc3M+TWVkaWNpbmEgTGFib3JhdG9yaWFsIGUgVGVjbm9sb2dpYSBGb3JlbnNlLCBQcm9n
cmFtYSBkZSBQw7NzLUdyYWR1YcOnw6NvIFByb2Zpc3Npb25hbCBlbSBTYcO6ZGUsIFVuaXZlcnNp
ZGFkZSBkbyBFc3RhZG8gZG8gUmlvIGRlIEphbmVpcm8sIFJpbyBkZSBKYW5laXJvIDIwNTUwLTAx
MywgUkosIEJyYXppbC4mI3hEO0xhYm9yYXTDs3JpbyBkZSBWaWJyYcOnw7VlcyBNZWPDom5pY2Fz
IGUgUHLDoXRpY2FzIEludGVncmF0aXZhcywgSW5zdGl0dXRvIGRlIEJpb2xvZ2lhIFJvYmVydG8g
QWxjw6JudGFyYSBHb21lcyBhbmQgUG9saWNsw61uaWNhIFVuaXZlcnNpdMOhcmlhIFBpcXVldCBD
YXJuZWlybywgVW5pdmVyc2lkYWRlIGRvIEVzdGFkbyBkbyBSaW8gZGUgSmFuZWlybywgUmlvIGRl
IEphbmVpcm8gMjA1NTEtMDMwLCBSSiwgQnJhemlsLiYjeEQ7UHJvZ3JhbWEgZGUgUMOzcy1HcmFk
dWHDp8OjbyBlbSBGaXNpb3BhdG9sb2dpYSBDbMOtbmljYSBlIEV4cGVyaW1lbnRhbCwgRmFjdWxk
YWRlIGRlIENpw6puY2lhcyBNw6lkaWNhcywgVW5pdmVyc2lkYWRlIGRvIEVzdGFkbyBkbyBSaW8g
ZGUgSmFuZWlybywgUmlvIGRlIEphbmVpcm8gMjA1NTAtMTcwLCBSSiwgQnJhemlsLiYjeEQ7UHJv
Z3JhbWEgZGUgUMOzcy1HcmFkdWHDp8OjbyBlbSBDacOqbmNpYXMgTcOpZGljYXMsIEZhY3VsZGFk
ZSBkZSBDacOqbmNpYXMgTcOpZGljYXMsIFVuaXZlcnNpZGFkZSBkbyBFc3RhZG8gZG8gUmlvIGRl
IEphbmVpcm8sIFJpbyBkZSBKYW5laXJvIDIwNTUwLTE3MCwgUkosIEJyYXppbC4mI3hEO0RlcGFy
dGFtZW50byBkZSBOdXRyacOnw6NvIEFwbGljYWRhLCBJbnN0aXR1dG8gZGUgTnV0cmnDp8Ojbywg
VW5pdmVyc2lkYWRlIGRvIEVzdGFkbyBkbyBSaW8gZGUgSmFuZWlybywgUmlvIGRlIEphbmVpcm8g
MjA1NTAtMTcwLCBSSiwgQnJhemlsLiYjeEQ7RGVwYXJ0YW1lbnRvIGRlIEVzdGF0w61zdGljYSwg
SW5zdGl0dXRvIGRlIE1hdGVtw6F0aWNhIGUgRXN0YXTDrXN0aWNhLCBVbml2ZXJzaWRhZGUgZG8g
RXN0YWRvIGRvIFJpbyBkZSBKYW5laXJvLCBSaW8gZGUgSmFuZWlybyAyMDU1MC0wMDAsIFJKLCBC
cmF6aWwuJiN4RDtQcm9ncmFtYSBkZSBQw7NzLUdyYWR1YcOnw6NvIGVtIFJlYWJpbGl0YcOnw6Nv
IGUgRGVzZW1wZW5obyBGdW5jaW9uYWwsIFVuaXZlcnNpZGFkZSBGZWRlcmFsIGRvcyBWYWxlcyBk
byBKZXF1aXRpbmhvbmhhIGUgTXVjdXJpLCBEaWFtYW50aW5hIDM5MTAwLTAwMCwgTUcsIEJyYXpp
bC4mI3hEO0RlcGFydGFtZW50byBkZSBGaXNpb3RlcmFwaWEsIEluc3RpdHV0byBNdWx0aWRpc2Np
cGxpbmFyIGRlIFJlYWJpbGl0YcOnw6NvIGUgU2HDumRlLCBVbml2ZXJzaWRhZGUgRmVkZXJhbCBk
YSBCYWhpYSwgU2FsdmFkb3IgNDAyMTAtOTA1LCBCQSwgQnJhemlsLiYjeEQ7TUFUw6lyaWF1eCBl
dCBJbmfDqW5pZXJpZSBNw6ljYW5pcXVlIChNQVRJTSksIFVuaXZlcnNpdMOpIGRlIFJlaW1zLCBG
LTUxMTAwIFJlaW1zLCBGcmFuY2UuJiN4RDtJc3RpdHV0byBBdXhvbG9naWNvIEl0YWxpYW5vLCBJ
UkNDUywgRXhwZXJpbWVudGFsIExhYm9yYXRvcnkgZm9yIEF1eG8tRW5kb2NyaW5vbG9naWNhbCBS
ZXNlYXJjaCwgMjAxNDUgTWlsYW4sIEl0YWx5LjwvYXV0aC1hZGRyZXNzPjx0aXRsZXM+PHRpdGxl
PkltcGFjdCBvZiBUd28gV2hvbGUtQm9keSBWaWJyYXRpb24gRXhlcmNpc2UgUHJvdG9jb2xzIG9u
IEJvZHkgQ29tcG9zaXRpb24gb2YgUGF0aWVudHMgd2l0aCBNZXRhYm9saWMgU3luZHJvbWU6IEEg
UmFuZG9taXplZCBDb250cm9sbGVkIFRyaWFsPC90aXRsZT48c2Vjb25kYXJ5LXRpdGxlPkludCBK
IEVudmlyb24gUmVzIFB1YmxpYyBIZWFsdGg8L3NlY29uZGFyeS10aXRsZT48L3RpdGxlcz48cGVy
aW9kaWNhbD48ZnVsbC10aXRsZT5JbnRlcm5hdGlvbmFsIEpvdXJuYWwgb2YgRW52aXJvbm1lbnRh
bCBSZXNlYXJjaCBhbmQgUHVibGljIEhlYWx0aDwvZnVsbC10aXRsZT48YWJici0xPkludC4gSi4g
RW52aXJvbi4gUmVzLiBQdWJsaWMgSGVhbHRoPC9hYmJyLTE+PGFiYnItMj5JbnQgSiBFbnZpcm9u
IFJlcyBQdWJsaWMgSGVhbHRoPC9hYmJyLTI+PGFiYnItMz5JbnRlcm5hdGlvbmFsIEpvdXJuYWwg
b2YgRW52aXJvbm1lbnRhbCBSZXNlYXJjaCAmYW1wOyBQdWJsaWMgSGVhbHRoPC9hYmJyLTM+PC9w
ZXJpb2RpY2FsPjx2b2x1bWU+MjA8L3ZvbHVtZT48bnVtYmVyPjE8L251bWJlcj48ZWRpdGlvbj4y
MDIzLzAxLzA5PC9lZGl0aW9uPjxrZXl3b3Jkcz48a2V5d29yZD5IdW1hbnM8L2tleXdvcmQ+PGtl
eXdvcmQ+TWlkZGxlIEFnZWQ8L2tleXdvcmQ+PGtleXdvcmQ+KlZpYnJhdGlvbi90aGVyYXBldXRp
YyB1c2U8L2tleXdvcmQ+PGtleXdvcmQ+Kk1ldGFib2xpYyBTeW5kcm9tZS90aGVyYXB5PC9rZXl3
b3JkPjxrZXl3b3JkPkV4ZXJjaXNlPC9rZXl3b3JkPjxrZXl3b3JkPlBoeXNpY2FsIFRoZXJhcHkg
TW9kYWxpdGllczwva2V5d29yZD48a2V5d29yZD5Cb2R5IENvbXBvc2l0aW9uPC9rZXl3b3JkPjxr
ZXl3b3JkPlJhbmRvbWl6ZWQgQ29udHJvbGxlZCBUcmlhbHMgYXMgVG9waWM8L2tleXdvcmQ+PGtl
eXdvcmQ+YWRpcG9zaXR5PC9rZXl3b3JkPjxrZXl3b3JkPm1lY2hhbmljYWwgdmlicmF0aW9uPC9r
ZXl3b3JkPjxrZXl3b3JkPm1ldGFib2xpYyBzeW5kcm9tZTwva2V5d29yZD48L2tleXdvcmRzPjxk
YXRlcz48eWVhcj4yMDIyPC95ZWFyPjxwdWItZGF0ZXM+PGRhdGU+RGVjIDI3PC9kYXRlPjwvcHVi
LWRhdGVzPjwvZGF0ZXM+PGlzYm4+MTY2MS03ODI3IChQcmludCkmI3hEOzE2NjAtNDYwMTwvaXNi
bj48YWNjZXNzaW9uLW51bT4zNjYxMjc1NjwvYWNjZXNzaW9uLW51bT48dXJscz48L3VybHM+PGN1
c3RvbTI+UE1DOTgxOTc3MTwvY3VzdG9tMj48ZWxlY3Ryb25pYy1yZXNvdXJjZS1udW0+aHR0cHM6
Ly9kb2kub3JnLzEwLjMzOTAvaWplcnBoMjAwMTA0MzY8L2VsZWN0cm9uaWMtcmVzb3VyY2UtbnVt
PjxyZW1vdGUtZGF0YWJhc2UtcHJvdmlkZXI+TkxNPC9yZW1vdGUtZGF0YWJhc2UtcHJvdmlkZXI+
PGxhbmd1YWdlPmVuZzwvbGFuZ3VhZ2U+PC9yZWNvcmQ+PC9DaXRlPjwvRW5kTm90ZT4A
</w:fldData>
        </w:fldChar>
      </w:r>
      <w:r w:rsidR="00F67A79">
        <w:rPr>
          <w:rFonts w:asciiTheme="majorBidi" w:hAnsiTheme="majorBidi" w:cstheme="majorBidi"/>
          <w:sz w:val="24"/>
          <w:szCs w:val="24"/>
        </w:rPr>
        <w:instrText xml:space="preserve"> ADDIN EN.CITE </w:instrText>
      </w:r>
      <w:r w:rsidR="00F67A79">
        <w:rPr>
          <w:rFonts w:asciiTheme="majorBidi" w:hAnsiTheme="majorBidi" w:cstheme="majorBidi"/>
          <w:sz w:val="24"/>
          <w:szCs w:val="24"/>
        </w:rPr>
        <w:fldChar w:fldCharType="begin">
          <w:fldData xml:space="preserve">PEVuZE5vdGU+PENpdGU+PEF1dGhvcj5SZWlzLVNpbHZhPC9BdXRob3I+PFllYXI+MjAyMjwvWWVh
cj48UmVjTnVtPjQzNTwvUmVjTnVtPjxEaXNwbGF5VGV4dD5bMTRdPC9EaXNwbGF5VGV4dD48cmVj
b3JkPjxyZWMtbnVtYmVyPjQzNTwvcmVjLW51bWJlcj48Zm9yZWlnbi1rZXlzPjxrZXkgYXBwPSJF
TiIgZGItaWQ9IjJmdmVlOWRzYXhweHYxZXJyc3A1YWQ1NHBwc3NkenA1OTl2cyIgdGltZXN0YW1w
PSIxNzA4OTY3NDUzIj40MzU8L2tleT48L2ZvcmVpZ24ta2V5cz48cmVmLXR5cGUgbmFtZT0iSm91
cm5hbCBBcnRpY2xlIj4xNzwvcmVmLXR5cGU+PGNvbnRyaWJ1dG9ycz48YXV0aG9ycz48YXV0aG9y
PlJlaXMtU2lsdmEsIEEuPC9hdXRob3I+PGF1dGhvcj5Db2VsaG8tT2xpdmVpcmEsIEEuIEMuPC9h
dXRob3I+PGF1dGhvcj5NYXJ0aW5zLUFuam9zLCBFLjwvYXV0aG9yPjxhdXRob3I+TW91cmEtRmVy
bmFuZGVzLCBNLiBDLjwvYXV0aG9yPjxhdXRob3I+TXVsZGVyLCBBLjwvYXV0aG9yPjxhdXRob3I+
WGF2aWVyLCBWLiBMLjwvYXV0aG9yPjxhdXRob3I+TWVuZG9uw6dhLCBWLiBBLjwvYXV0aG9yPjxh
dXRob3I+TGFjZXJkYSwgQS4gQy4gUi48L2F1dGhvcj48YXV0aG9yPlBhaW5laXJhcy1Eb21pbmdv
cywgTC4gTC48L2F1dGhvcj48YXV0aG9yPlRhaWFyLCBSLjwvYXV0aG9yPjxhdXRob3I+U2FydG9y
aW8sIEEuPC9hdXRob3I+PGF1dGhvcj5CZXJuYXJkby1GaWxobywgTS48L2F1dGhvcj48YXV0aG9y
PlPDoS1DYXB1dG8sIEQuIEMuPC9hdXRob3I+PC9hdXRob3JzPjwvY29udHJpYnV0b3JzPjxhdXRo
LWFkZHJlc3M+TWVkaWNpbmEgTGFib3JhdG9yaWFsIGUgVGVjbm9sb2dpYSBGb3JlbnNlLCBQcm9n
cmFtYSBkZSBQw7NzLUdyYWR1YcOnw6NvIFByb2Zpc3Npb25hbCBlbSBTYcO6ZGUsIFVuaXZlcnNp
ZGFkZSBkbyBFc3RhZG8gZG8gUmlvIGRlIEphbmVpcm8sIFJpbyBkZSBKYW5laXJvIDIwNTUwLTAx
MywgUkosIEJyYXppbC4mI3hEO0xhYm9yYXTDs3JpbyBkZSBWaWJyYcOnw7VlcyBNZWPDom5pY2Fz
IGUgUHLDoXRpY2FzIEludGVncmF0aXZhcywgSW5zdGl0dXRvIGRlIEJpb2xvZ2lhIFJvYmVydG8g
QWxjw6JudGFyYSBHb21lcyBhbmQgUG9saWNsw61uaWNhIFVuaXZlcnNpdMOhcmlhIFBpcXVldCBD
YXJuZWlybywgVW5pdmVyc2lkYWRlIGRvIEVzdGFkbyBkbyBSaW8gZGUgSmFuZWlybywgUmlvIGRl
IEphbmVpcm8gMjA1NTEtMDMwLCBSSiwgQnJhemlsLiYjeEQ7UHJvZ3JhbWEgZGUgUMOzcy1HcmFk
dWHDp8OjbyBlbSBGaXNpb3BhdG9sb2dpYSBDbMOtbmljYSBlIEV4cGVyaW1lbnRhbCwgRmFjdWxk
YWRlIGRlIENpw6puY2lhcyBNw6lkaWNhcywgVW5pdmVyc2lkYWRlIGRvIEVzdGFkbyBkbyBSaW8g
ZGUgSmFuZWlybywgUmlvIGRlIEphbmVpcm8gMjA1NTAtMTcwLCBSSiwgQnJhemlsLiYjeEQ7UHJv
Z3JhbWEgZGUgUMOzcy1HcmFkdWHDp8OjbyBlbSBDacOqbmNpYXMgTcOpZGljYXMsIEZhY3VsZGFk
ZSBkZSBDacOqbmNpYXMgTcOpZGljYXMsIFVuaXZlcnNpZGFkZSBkbyBFc3RhZG8gZG8gUmlvIGRl
IEphbmVpcm8sIFJpbyBkZSBKYW5laXJvIDIwNTUwLTE3MCwgUkosIEJyYXppbC4mI3hEO0RlcGFy
dGFtZW50byBkZSBOdXRyacOnw6NvIEFwbGljYWRhLCBJbnN0aXR1dG8gZGUgTnV0cmnDp8Ojbywg
VW5pdmVyc2lkYWRlIGRvIEVzdGFkbyBkbyBSaW8gZGUgSmFuZWlybywgUmlvIGRlIEphbmVpcm8g
MjA1NTAtMTcwLCBSSiwgQnJhemlsLiYjeEQ7RGVwYXJ0YW1lbnRvIGRlIEVzdGF0w61zdGljYSwg
SW5zdGl0dXRvIGRlIE1hdGVtw6F0aWNhIGUgRXN0YXTDrXN0aWNhLCBVbml2ZXJzaWRhZGUgZG8g
RXN0YWRvIGRvIFJpbyBkZSBKYW5laXJvLCBSaW8gZGUgSmFuZWlybyAyMDU1MC0wMDAsIFJKLCBC
cmF6aWwuJiN4RDtQcm9ncmFtYSBkZSBQw7NzLUdyYWR1YcOnw6NvIGVtIFJlYWJpbGl0YcOnw6Nv
IGUgRGVzZW1wZW5obyBGdW5jaW9uYWwsIFVuaXZlcnNpZGFkZSBGZWRlcmFsIGRvcyBWYWxlcyBk
byBKZXF1aXRpbmhvbmhhIGUgTXVjdXJpLCBEaWFtYW50aW5hIDM5MTAwLTAwMCwgTUcsIEJyYXpp
bC4mI3hEO0RlcGFydGFtZW50byBkZSBGaXNpb3RlcmFwaWEsIEluc3RpdHV0byBNdWx0aWRpc2Np
cGxpbmFyIGRlIFJlYWJpbGl0YcOnw6NvIGUgU2HDumRlLCBVbml2ZXJzaWRhZGUgRmVkZXJhbCBk
YSBCYWhpYSwgU2FsdmFkb3IgNDAyMTAtOTA1LCBCQSwgQnJhemlsLiYjeEQ7TUFUw6lyaWF1eCBl
dCBJbmfDqW5pZXJpZSBNw6ljYW5pcXVlIChNQVRJTSksIFVuaXZlcnNpdMOpIGRlIFJlaW1zLCBG
LTUxMTAwIFJlaW1zLCBGcmFuY2UuJiN4RDtJc3RpdHV0byBBdXhvbG9naWNvIEl0YWxpYW5vLCBJ
UkNDUywgRXhwZXJpbWVudGFsIExhYm9yYXRvcnkgZm9yIEF1eG8tRW5kb2NyaW5vbG9naWNhbCBS
ZXNlYXJjaCwgMjAxNDUgTWlsYW4sIEl0YWx5LjwvYXV0aC1hZGRyZXNzPjx0aXRsZXM+PHRpdGxl
PkltcGFjdCBvZiBUd28gV2hvbGUtQm9keSBWaWJyYXRpb24gRXhlcmNpc2UgUHJvdG9jb2xzIG9u
IEJvZHkgQ29tcG9zaXRpb24gb2YgUGF0aWVudHMgd2l0aCBNZXRhYm9saWMgU3luZHJvbWU6IEEg
UmFuZG9taXplZCBDb250cm9sbGVkIFRyaWFsPC90aXRsZT48c2Vjb25kYXJ5LXRpdGxlPkludCBK
IEVudmlyb24gUmVzIFB1YmxpYyBIZWFsdGg8L3NlY29uZGFyeS10aXRsZT48L3RpdGxlcz48cGVy
aW9kaWNhbD48ZnVsbC10aXRsZT5JbnRlcm5hdGlvbmFsIEpvdXJuYWwgb2YgRW52aXJvbm1lbnRh
bCBSZXNlYXJjaCBhbmQgUHVibGljIEhlYWx0aDwvZnVsbC10aXRsZT48YWJici0xPkludC4gSi4g
RW52aXJvbi4gUmVzLiBQdWJsaWMgSGVhbHRoPC9hYmJyLTE+PGFiYnItMj5JbnQgSiBFbnZpcm9u
IFJlcyBQdWJsaWMgSGVhbHRoPC9hYmJyLTI+PGFiYnItMz5JbnRlcm5hdGlvbmFsIEpvdXJuYWwg
b2YgRW52aXJvbm1lbnRhbCBSZXNlYXJjaCAmYW1wOyBQdWJsaWMgSGVhbHRoPC9hYmJyLTM+PC9w
ZXJpb2RpY2FsPjx2b2x1bWU+MjA8L3ZvbHVtZT48bnVtYmVyPjE8L251bWJlcj48ZWRpdGlvbj4y
MDIzLzAxLzA5PC9lZGl0aW9uPjxrZXl3b3Jkcz48a2V5d29yZD5IdW1hbnM8L2tleXdvcmQ+PGtl
eXdvcmQ+TWlkZGxlIEFnZWQ8L2tleXdvcmQ+PGtleXdvcmQ+KlZpYnJhdGlvbi90aGVyYXBldXRp
YyB1c2U8L2tleXdvcmQ+PGtleXdvcmQ+Kk1ldGFib2xpYyBTeW5kcm9tZS90aGVyYXB5PC9rZXl3
b3JkPjxrZXl3b3JkPkV4ZXJjaXNlPC9rZXl3b3JkPjxrZXl3b3JkPlBoeXNpY2FsIFRoZXJhcHkg
TW9kYWxpdGllczwva2V5d29yZD48a2V5d29yZD5Cb2R5IENvbXBvc2l0aW9uPC9rZXl3b3JkPjxr
ZXl3b3JkPlJhbmRvbWl6ZWQgQ29udHJvbGxlZCBUcmlhbHMgYXMgVG9waWM8L2tleXdvcmQ+PGtl
eXdvcmQ+YWRpcG9zaXR5PC9rZXl3b3JkPjxrZXl3b3JkPm1lY2hhbmljYWwgdmlicmF0aW9uPC9r
ZXl3b3JkPjxrZXl3b3JkPm1ldGFib2xpYyBzeW5kcm9tZTwva2V5d29yZD48L2tleXdvcmRzPjxk
YXRlcz48eWVhcj4yMDIyPC95ZWFyPjxwdWItZGF0ZXM+PGRhdGU+RGVjIDI3PC9kYXRlPjwvcHVi
LWRhdGVzPjwvZGF0ZXM+PGlzYm4+MTY2MS03ODI3IChQcmludCkmI3hEOzE2NjAtNDYwMTwvaXNi
bj48YWNjZXNzaW9uLW51bT4zNjYxMjc1NjwvYWNjZXNzaW9uLW51bT48dXJscz48L3VybHM+PGN1
c3RvbTI+UE1DOTgxOTc3MTwvY3VzdG9tMj48ZWxlY3Ryb25pYy1yZXNvdXJjZS1udW0+aHR0cHM6
Ly9kb2kub3JnLzEwLjMzOTAvaWplcnBoMjAwMTA0MzY8L2VsZWN0cm9uaWMtcmVzb3VyY2UtbnVt
PjxyZW1vdGUtZGF0YWJhc2UtcHJvdmlkZXI+TkxNPC9yZW1vdGUtZGF0YWJhc2UtcHJvdmlkZXI+
PGxhbmd1YWdlPmVuZzwvbGFuZ3VhZ2U+PC9yZWNvcmQ+PC9DaXRlPjwvRW5kTm90ZT4A
</w:fldData>
        </w:fldChar>
      </w:r>
      <w:r w:rsidR="00F67A79">
        <w:rPr>
          <w:rFonts w:asciiTheme="majorBidi" w:hAnsiTheme="majorBidi" w:cstheme="majorBidi"/>
          <w:sz w:val="24"/>
          <w:szCs w:val="24"/>
        </w:rPr>
        <w:instrText xml:space="preserve"> ADDIN EN.CITE.DATA </w:instrText>
      </w:r>
      <w:r w:rsidR="00F67A79">
        <w:rPr>
          <w:rFonts w:asciiTheme="majorBidi" w:hAnsiTheme="majorBidi" w:cstheme="majorBidi"/>
          <w:sz w:val="24"/>
          <w:szCs w:val="24"/>
        </w:rPr>
      </w:r>
      <w:r w:rsidR="00F67A79">
        <w:rPr>
          <w:rFonts w:asciiTheme="majorBidi" w:hAnsiTheme="majorBidi" w:cstheme="majorBidi"/>
          <w:sz w:val="24"/>
          <w:szCs w:val="24"/>
        </w:rPr>
        <w:fldChar w:fldCharType="end"/>
      </w:r>
      <w:r w:rsidR="00CE3B40">
        <w:rPr>
          <w:rFonts w:asciiTheme="majorBidi" w:hAnsiTheme="majorBidi" w:cstheme="majorBidi"/>
          <w:sz w:val="24"/>
          <w:szCs w:val="24"/>
        </w:rPr>
      </w:r>
      <w:r w:rsidR="00CE3B40">
        <w:rPr>
          <w:rFonts w:asciiTheme="majorBidi" w:hAnsiTheme="majorBidi" w:cstheme="majorBidi"/>
          <w:sz w:val="24"/>
          <w:szCs w:val="24"/>
        </w:rPr>
        <w:fldChar w:fldCharType="separate"/>
      </w:r>
      <w:r w:rsidR="00CE3B40">
        <w:rPr>
          <w:rFonts w:asciiTheme="majorBidi" w:hAnsiTheme="majorBidi" w:cstheme="majorBidi"/>
          <w:noProof/>
          <w:sz w:val="24"/>
          <w:szCs w:val="24"/>
        </w:rPr>
        <w:t>[14]</w:t>
      </w:r>
      <w:r w:rsidR="00CE3B40">
        <w:rPr>
          <w:rFonts w:asciiTheme="majorBidi" w:hAnsiTheme="majorBidi" w:cstheme="majorBidi"/>
          <w:sz w:val="24"/>
          <w:szCs w:val="24"/>
        </w:rPr>
        <w:fldChar w:fldCharType="end"/>
      </w:r>
      <w:r w:rsidR="000024DD" w:rsidRPr="006B1B02">
        <w:rPr>
          <w:rFonts w:asciiTheme="majorBidi" w:hAnsiTheme="majorBidi" w:cstheme="majorBidi"/>
          <w:sz w:val="24"/>
          <w:szCs w:val="24"/>
        </w:rPr>
        <w:t xml:space="preserve">. </w:t>
      </w:r>
      <w:r w:rsidR="00DB175B" w:rsidRPr="006B1B02">
        <w:rPr>
          <w:rFonts w:asciiTheme="majorBidi" w:hAnsiTheme="majorBidi" w:cstheme="majorBidi"/>
          <w:sz w:val="24"/>
          <w:szCs w:val="24"/>
        </w:rPr>
        <w:t>Furthermore</w:t>
      </w:r>
      <w:r w:rsidR="000024DD" w:rsidRPr="006B1B02">
        <w:rPr>
          <w:rFonts w:asciiTheme="majorBidi" w:hAnsiTheme="majorBidi" w:cstheme="majorBidi"/>
          <w:sz w:val="24"/>
          <w:szCs w:val="24"/>
        </w:rPr>
        <w:t xml:space="preserve">, </w:t>
      </w:r>
      <w:r w:rsidR="00C73F06" w:rsidRPr="006B1B02">
        <w:rPr>
          <w:rFonts w:asciiTheme="majorBidi" w:hAnsiTheme="majorBidi" w:cstheme="majorBidi"/>
          <w:sz w:val="24"/>
          <w:szCs w:val="24"/>
        </w:rPr>
        <w:t>AT enhance</w:t>
      </w:r>
      <w:r w:rsidR="000024DD" w:rsidRPr="006B1B02">
        <w:rPr>
          <w:rFonts w:asciiTheme="majorBidi" w:hAnsiTheme="majorBidi" w:cstheme="majorBidi"/>
          <w:sz w:val="24"/>
          <w:szCs w:val="24"/>
        </w:rPr>
        <w:t>s</w:t>
      </w:r>
      <w:r w:rsidR="00C73F06" w:rsidRPr="006B1B02">
        <w:rPr>
          <w:rFonts w:asciiTheme="majorBidi" w:hAnsiTheme="majorBidi" w:cstheme="majorBidi"/>
          <w:sz w:val="24"/>
          <w:szCs w:val="24"/>
        </w:rPr>
        <w:t xml:space="preserve"> physical function and body adiposity in obese </w:t>
      </w:r>
      <w:r w:rsidR="00CE3B40" w:rsidRPr="006B1B02">
        <w:rPr>
          <w:rFonts w:asciiTheme="majorBidi" w:hAnsiTheme="majorBidi" w:cstheme="majorBidi"/>
          <w:sz w:val="24"/>
          <w:szCs w:val="24"/>
        </w:rPr>
        <w:t xml:space="preserve">NAFLD </w:t>
      </w:r>
      <w:r w:rsidR="00C73F06" w:rsidRPr="006B1B02">
        <w:rPr>
          <w:rFonts w:asciiTheme="majorBidi" w:hAnsiTheme="majorBidi" w:cstheme="majorBidi"/>
          <w:sz w:val="24"/>
          <w:szCs w:val="24"/>
        </w:rPr>
        <w:t>patients by lowering hepatic and intramyocellular fat contents</w:t>
      </w:r>
      <w:r w:rsidR="004F5D81">
        <w:rPr>
          <w:rFonts w:asciiTheme="majorBidi" w:hAnsiTheme="majorBidi" w:cstheme="majorBidi"/>
          <w:sz w:val="24"/>
          <w:szCs w:val="24"/>
        </w:rPr>
        <w:t>,</w:t>
      </w:r>
      <w:r w:rsidR="00C73F06" w:rsidRPr="006B1B02">
        <w:rPr>
          <w:rFonts w:asciiTheme="majorBidi" w:hAnsiTheme="majorBidi" w:cstheme="majorBidi"/>
          <w:sz w:val="24"/>
          <w:szCs w:val="24"/>
        </w:rPr>
        <w:t xml:space="preserve"> </w:t>
      </w:r>
      <w:r w:rsidR="000A7F48">
        <w:rPr>
          <w:rFonts w:asciiTheme="majorBidi" w:hAnsiTheme="majorBidi" w:cstheme="majorBidi"/>
          <w:sz w:val="24"/>
          <w:szCs w:val="24"/>
        </w:rPr>
        <w:t>besides</w:t>
      </w:r>
      <w:r w:rsidR="00C73F06" w:rsidRPr="006B1B02">
        <w:rPr>
          <w:rFonts w:asciiTheme="majorBidi" w:hAnsiTheme="majorBidi" w:cstheme="majorBidi"/>
          <w:sz w:val="24"/>
          <w:szCs w:val="24"/>
        </w:rPr>
        <w:t xml:space="preserve"> improving abnormal liver function test results</w:t>
      </w:r>
      <w:r w:rsidR="000024DD" w:rsidRPr="006B1B02">
        <w:rPr>
          <w:rFonts w:asciiTheme="majorBidi" w:hAnsiTheme="majorBidi" w:cstheme="majorBidi"/>
          <w:sz w:val="24"/>
          <w:szCs w:val="24"/>
        </w:rPr>
        <w:t>, constituting a</w:t>
      </w:r>
      <w:r w:rsidR="00C73F06" w:rsidRPr="006B1B02">
        <w:rPr>
          <w:rFonts w:asciiTheme="majorBidi" w:hAnsiTheme="majorBidi" w:cstheme="majorBidi"/>
          <w:sz w:val="24"/>
          <w:szCs w:val="24"/>
        </w:rPr>
        <w:t xml:space="preserve"> useful clini</w:t>
      </w:r>
      <w:r w:rsidR="00E01FFE" w:rsidRPr="006B1B02">
        <w:rPr>
          <w:rFonts w:asciiTheme="majorBidi" w:hAnsiTheme="majorBidi" w:cstheme="majorBidi"/>
          <w:sz w:val="24"/>
          <w:szCs w:val="24"/>
        </w:rPr>
        <w:t>cal</w:t>
      </w:r>
      <w:r w:rsidR="000024DD" w:rsidRPr="006B1B02">
        <w:rPr>
          <w:rFonts w:asciiTheme="majorBidi" w:hAnsiTheme="majorBidi" w:cstheme="majorBidi"/>
          <w:sz w:val="24"/>
          <w:szCs w:val="24"/>
        </w:rPr>
        <w:t xml:space="preserve"> approach</w:t>
      </w:r>
      <w:r w:rsidR="00E01FFE" w:rsidRPr="006B1B02">
        <w:rPr>
          <w:rFonts w:asciiTheme="majorBidi" w:hAnsiTheme="majorBidi" w:cstheme="majorBidi"/>
          <w:sz w:val="24"/>
          <w:szCs w:val="24"/>
        </w:rPr>
        <w:t xml:space="preserve"> in t</w:t>
      </w:r>
      <w:r w:rsidR="000024DD" w:rsidRPr="006B1B02">
        <w:rPr>
          <w:rFonts w:asciiTheme="majorBidi" w:hAnsiTheme="majorBidi" w:cstheme="majorBidi"/>
          <w:sz w:val="24"/>
          <w:szCs w:val="24"/>
        </w:rPr>
        <w:t>reating</w:t>
      </w:r>
      <w:r w:rsidR="00E01FFE" w:rsidRPr="006B1B02">
        <w:rPr>
          <w:rFonts w:asciiTheme="majorBidi" w:hAnsiTheme="majorBidi" w:cstheme="majorBidi"/>
          <w:sz w:val="24"/>
          <w:szCs w:val="24"/>
        </w:rPr>
        <w:t xml:space="preserve"> NAFLD</w:t>
      </w:r>
      <w:r w:rsidR="00CE3B40">
        <w:rPr>
          <w:rFonts w:asciiTheme="majorBidi" w:hAnsiTheme="majorBidi" w:cstheme="majorBidi"/>
          <w:sz w:val="24"/>
          <w:szCs w:val="24"/>
        </w:rPr>
        <w:t xml:space="preserve"> </w:t>
      </w:r>
      <w:r w:rsidR="00CE3B40">
        <w:rPr>
          <w:rFonts w:asciiTheme="majorBidi" w:hAnsiTheme="majorBidi" w:cstheme="majorBidi"/>
          <w:sz w:val="24"/>
          <w:szCs w:val="24"/>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sz w:val="24"/>
          <w:szCs w:val="24"/>
        </w:rPr>
        <w:instrText xml:space="preserve"> ADDIN EN.CITE </w:instrText>
      </w:r>
      <w:r w:rsidR="00F67A79">
        <w:rPr>
          <w:rFonts w:asciiTheme="majorBidi" w:hAnsiTheme="majorBidi" w:cstheme="majorBidi"/>
          <w:sz w:val="24"/>
          <w:szCs w:val="24"/>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sz w:val="24"/>
          <w:szCs w:val="24"/>
        </w:rPr>
        <w:instrText xml:space="preserve"> ADDIN EN.CITE.DATA </w:instrText>
      </w:r>
      <w:r w:rsidR="00F67A79">
        <w:rPr>
          <w:rFonts w:asciiTheme="majorBidi" w:hAnsiTheme="majorBidi" w:cstheme="majorBidi"/>
          <w:sz w:val="24"/>
          <w:szCs w:val="24"/>
        </w:rPr>
      </w:r>
      <w:r w:rsidR="00F67A79">
        <w:rPr>
          <w:rFonts w:asciiTheme="majorBidi" w:hAnsiTheme="majorBidi" w:cstheme="majorBidi"/>
          <w:sz w:val="24"/>
          <w:szCs w:val="24"/>
        </w:rPr>
        <w:fldChar w:fldCharType="end"/>
      </w:r>
      <w:r w:rsidR="00CE3B40">
        <w:rPr>
          <w:rFonts w:asciiTheme="majorBidi" w:hAnsiTheme="majorBidi" w:cstheme="majorBidi"/>
          <w:sz w:val="24"/>
          <w:szCs w:val="24"/>
        </w:rPr>
      </w:r>
      <w:r w:rsidR="00CE3B40">
        <w:rPr>
          <w:rFonts w:asciiTheme="majorBidi" w:hAnsiTheme="majorBidi" w:cstheme="majorBidi"/>
          <w:sz w:val="24"/>
          <w:szCs w:val="24"/>
        </w:rPr>
        <w:fldChar w:fldCharType="separate"/>
      </w:r>
      <w:r w:rsidR="00CE3B40">
        <w:rPr>
          <w:rFonts w:asciiTheme="majorBidi" w:hAnsiTheme="majorBidi" w:cstheme="majorBidi"/>
          <w:noProof/>
          <w:sz w:val="24"/>
          <w:szCs w:val="24"/>
        </w:rPr>
        <w:t>[15]</w:t>
      </w:r>
      <w:r w:rsidR="00CE3B40">
        <w:rPr>
          <w:rFonts w:asciiTheme="majorBidi" w:hAnsiTheme="majorBidi" w:cstheme="majorBidi"/>
          <w:sz w:val="24"/>
          <w:szCs w:val="24"/>
        </w:rPr>
        <w:fldChar w:fldCharType="end"/>
      </w:r>
      <w:r w:rsidR="002E454A" w:rsidRPr="006B1B02">
        <w:rPr>
          <w:rFonts w:asciiTheme="majorBidi" w:hAnsiTheme="majorBidi" w:cstheme="majorBidi"/>
          <w:sz w:val="24"/>
          <w:szCs w:val="24"/>
        </w:rPr>
        <w:t>.</w:t>
      </w:r>
    </w:p>
    <w:p w14:paraId="7D46B0CA" w14:textId="21F66692" w:rsidR="00972E35" w:rsidRPr="006B1B02" w:rsidRDefault="00DB175B" w:rsidP="00CD3CB5">
      <w:pPr>
        <w:spacing w:line="360" w:lineRule="auto"/>
        <w:ind w:firstLine="360"/>
        <w:jc w:val="both"/>
        <w:rPr>
          <w:rFonts w:asciiTheme="majorBidi" w:hAnsiTheme="majorBidi" w:cstheme="majorBidi"/>
          <w:color w:val="212121"/>
          <w:sz w:val="24"/>
          <w:szCs w:val="24"/>
          <w:shd w:val="clear" w:color="auto" w:fill="FFFFFF"/>
        </w:rPr>
      </w:pPr>
      <w:r w:rsidRPr="006B1B02">
        <w:rPr>
          <w:rFonts w:asciiTheme="majorBidi" w:hAnsiTheme="majorBidi" w:cstheme="majorBidi"/>
          <w:sz w:val="24"/>
          <w:szCs w:val="24"/>
        </w:rPr>
        <w:t>Accordingly</w:t>
      </w:r>
      <w:r w:rsidR="00FC7681" w:rsidRPr="006B1B02">
        <w:rPr>
          <w:rFonts w:asciiTheme="majorBidi" w:hAnsiTheme="majorBidi" w:cstheme="majorBidi"/>
          <w:sz w:val="24"/>
          <w:szCs w:val="24"/>
        </w:rPr>
        <w:t xml:space="preserve">, </w:t>
      </w:r>
      <w:r w:rsidRPr="006B1B02">
        <w:rPr>
          <w:rFonts w:asciiTheme="majorBidi" w:hAnsiTheme="majorBidi" w:cstheme="majorBidi"/>
          <w:sz w:val="24"/>
          <w:szCs w:val="24"/>
        </w:rPr>
        <w:t>we</w:t>
      </w:r>
      <w:r w:rsidR="00FC7681" w:rsidRPr="006B1B02">
        <w:rPr>
          <w:rFonts w:asciiTheme="majorBidi" w:hAnsiTheme="majorBidi" w:cstheme="majorBidi"/>
          <w:sz w:val="24"/>
          <w:szCs w:val="24"/>
        </w:rPr>
        <w:t xml:space="preserve"> hypothe</w:t>
      </w:r>
      <w:r w:rsidRPr="006B1B02">
        <w:rPr>
          <w:rFonts w:asciiTheme="majorBidi" w:hAnsiTheme="majorBidi" w:cstheme="majorBidi"/>
          <w:sz w:val="24"/>
          <w:szCs w:val="24"/>
        </w:rPr>
        <w:t>sized</w:t>
      </w:r>
      <w:r w:rsidR="00FC7681" w:rsidRPr="006B1B02">
        <w:rPr>
          <w:rFonts w:asciiTheme="majorBidi" w:hAnsiTheme="majorBidi" w:cstheme="majorBidi"/>
          <w:sz w:val="24"/>
          <w:szCs w:val="24"/>
        </w:rPr>
        <w:t xml:space="preserve"> that </w:t>
      </w:r>
      <w:r w:rsidR="00593CE2">
        <w:rPr>
          <w:rFonts w:asciiTheme="majorBidi" w:hAnsiTheme="majorBidi" w:cstheme="majorBidi"/>
          <w:sz w:val="24"/>
          <w:szCs w:val="24"/>
        </w:rPr>
        <w:t>incorporating</w:t>
      </w:r>
      <w:r w:rsidR="00FC7681" w:rsidRPr="006B1B02">
        <w:rPr>
          <w:rFonts w:asciiTheme="majorBidi" w:hAnsiTheme="majorBidi" w:cstheme="majorBidi"/>
          <w:sz w:val="24"/>
          <w:szCs w:val="24"/>
        </w:rPr>
        <w:t xml:space="preserve"> AT exercises </w:t>
      </w:r>
      <w:r w:rsidR="00593CE2">
        <w:rPr>
          <w:rFonts w:asciiTheme="majorBidi" w:hAnsiTheme="majorBidi" w:cstheme="majorBidi"/>
          <w:sz w:val="24"/>
          <w:szCs w:val="24"/>
        </w:rPr>
        <w:t>in</w:t>
      </w:r>
      <w:r w:rsidR="00FC7681" w:rsidRPr="006B1B02">
        <w:rPr>
          <w:rFonts w:asciiTheme="majorBidi" w:hAnsiTheme="majorBidi" w:cstheme="majorBidi"/>
          <w:sz w:val="24"/>
          <w:szCs w:val="24"/>
        </w:rPr>
        <w:t xml:space="preserve">to aerobic training would enhance liver function and </w:t>
      </w:r>
      <w:r w:rsidRPr="006B1B02">
        <w:rPr>
          <w:rFonts w:asciiTheme="majorBidi" w:hAnsiTheme="majorBidi" w:cstheme="majorBidi"/>
          <w:sz w:val="24"/>
          <w:szCs w:val="24"/>
        </w:rPr>
        <w:t>sleep quality</w:t>
      </w:r>
      <w:r w:rsidR="00FC7681" w:rsidRPr="006B1B02">
        <w:rPr>
          <w:rFonts w:asciiTheme="majorBidi" w:hAnsiTheme="majorBidi" w:cstheme="majorBidi"/>
          <w:sz w:val="24"/>
          <w:szCs w:val="24"/>
        </w:rPr>
        <w:t>.</w:t>
      </w:r>
      <w:r w:rsidR="00FC7681" w:rsidRPr="006B1B02">
        <w:rPr>
          <w:rFonts w:asciiTheme="majorBidi" w:hAnsiTheme="majorBidi" w:cstheme="majorBidi"/>
          <w:color w:val="212121"/>
          <w:sz w:val="24"/>
          <w:szCs w:val="24"/>
          <w:shd w:val="clear" w:color="auto" w:fill="FFFFFF"/>
        </w:rPr>
        <w:t xml:space="preserve"> </w:t>
      </w:r>
      <w:r w:rsidR="000A7F48">
        <w:rPr>
          <w:rFonts w:asciiTheme="majorBidi" w:hAnsiTheme="majorBidi" w:cstheme="majorBidi"/>
          <w:color w:val="212121"/>
          <w:sz w:val="24"/>
          <w:szCs w:val="24"/>
          <w:shd w:val="clear" w:color="auto" w:fill="FFFFFF"/>
        </w:rPr>
        <w:t xml:space="preserve">Furthermore, our </w:t>
      </w:r>
      <w:r w:rsidRPr="006B1B02">
        <w:rPr>
          <w:rFonts w:asciiTheme="majorBidi" w:hAnsiTheme="majorBidi" w:cstheme="majorBidi"/>
          <w:color w:val="212121"/>
          <w:sz w:val="24"/>
          <w:szCs w:val="24"/>
          <w:shd w:val="clear" w:color="auto" w:fill="FFFFFF"/>
        </w:rPr>
        <w:t>aim</w:t>
      </w:r>
      <w:r w:rsidR="000A7F48">
        <w:rPr>
          <w:rFonts w:asciiTheme="majorBidi" w:hAnsiTheme="majorBidi" w:cstheme="majorBidi"/>
          <w:color w:val="212121"/>
          <w:sz w:val="24"/>
          <w:szCs w:val="24"/>
          <w:shd w:val="clear" w:color="auto" w:fill="FFFFFF"/>
        </w:rPr>
        <w:t xml:space="preserve"> was</w:t>
      </w:r>
      <w:r w:rsidR="00FC7681" w:rsidRPr="006B1B02">
        <w:rPr>
          <w:rFonts w:asciiTheme="majorBidi" w:hAnsiTheme="majorBidi" w:cstheme="majorBidi"/>
          <w:color w:val="212121"/>
          <w:sz w:val="24"/>
          <w:szCs w:val="24"/>
          <w:shd w:val="clear" w:color="auto" w:fill="FFFFFF"/>
        </w:rPr>
        <w:t xml:space="preserve"> to</w:t>
      </w:r>
      <w:r w:rsidR="00972E35" w:rsidRPr="006B1B02">
        <w:rPr>
          <w:rFonts w:asciiTheme="majorBidi" w:hAnsiTheme="majorBidi" w:cstheme="majorBidi"/>
          <w:color w:val="212121"/>
          <w:sz w:val="24"/>
          <w:szCs w:val="24"/>
          <w:shd w:val="clear" w:color="auto" w:fill="FFFFFF"/>
        </w:rPr>
        <w:t xml:space="preserve"> evaluat</w:t>
      </w:r>
      <w:r w:rsidR="00FC7681" w:rsidRPr="006B1B02">
        <w:rPr>
          <w:rFonts w:asciiTheme="majorBidi" w:hAnsiTheme="majorBidi" w:cstheme="majorBidi"/>
          <w:color w:val="212121"/>
          <w:sz w:val="24"/>
          <w:szCs w:val="24"/>
          <w:shd w:val="clear" w:color="auto" w:fill="FFFFFF"/>
        </w:rPr>
        <w:t>e</w:t>
      </w:r>
      <w:r w:rsidR="00972E35" w:rsidRPr="006B1B02">
        <w:rPr>
          <w:rFonts w:asciiTheme="majorBidi" w:hAnsiTheme="majorBidi" w:cstheme="majorBidi"/>
          <w:color w:val="212121"/>
          <w:sz w:val="24"/>
          <w:szCs w:val="24"/>
          <w:shd w:val="clear" w:color="auto" w:fill="FFFFFF"/>
        </w:rPr>
        <w:t xml:space="preserve"> the outcome </w:t>
      </w:r>
      <w:r w:rsidR="00C73F06" w:rsidRPr="006B1B02">
        <w:rPr>
          <w:rFonts w:asciiTheme="majorBidi" w:hAnsiTheme="majorBidi" w:cstheme="majorBidi"/>
          <w:color w:val="212121"/>
          <w:sz w:val="24"/>
          <w:szCs w:val="24"/>
          <w:shd w:val="clear" w:color="auto" w:fill="FFFFFF"/>
        </w:rPr>
        <w:t xml:space="preserve">of </w:t>
      </w:r>
      <w:r w:rsidRPr="006B1B02">
        <w:rPr>
          <w:rFonts w:asciiTheme="majorBidi" w:hAnsiTheme="majorBidi" w:cstheme="majorBidi"/>
          <w:color w:val="212121"/>
          <w:sz w:val="24"/>
          <w:szCs w:val="24"/>
          <w:shd w:val="clear" w:color="auto" w:fill="FFFFFF"/>
        </w:rPr>
        <w:t>incorporating</w:t>
      </w:r>
      <w:r w:rsidR="00972E35" w:rsidRPr="006B1B02">
        <w:rPr>
          <w:rFonts w:asciiTheme="majorBidi" w:hAnsiTheme="majorBidi" w:cstheme="majorBidi"/>
          <w:color w:val="212121"/>
          <w:sz w:val="24"/>
          <w:szCs w:val="24"/>
          <w:shd w:val="clear" w:color="auto" w:fill="FFFFFF"/>
        </w:rPr>
        <w:t xml:space="preserve"> AT </w:t>
      </w:r>
      <w:r w:rsidR="0095230A">
        <w:rPr>
          <w:rFonts w:asciiTheme="majorBidi" w:hAnsiTheme="majorBidi" w:cstheme="majorBidi"/>
          <w:color w:val="212121"/>
          <w:sz w:val="24"/>
          <w:szCs w:val="24"/>
          <w:shd w:val="clear" w:color="auto" w:fill="FFFFFF"/>
        </w:rPr>
        <w:t>in</w:t>
      </w:r>
      <w:r w:rsidR="00972E35" w:rsidRPr="006B1B02">
        <w:rPr>
          <w:rFonts w:asciiTheme="majorBidi" w:hAnsiTheme="majorBidi" w:cstheme="majorBidi"/>
          <w:color w:val="212121"/>
          <w:sz w:val="24"/>
          <w:szCs w:val="24"/>
          <w:shd w:val="clear" w:color="auto" w:fill="FFFFFF"/>
        </w:rPr>
        <w:t>to aerobic exercise in patients with NAFLD by analyzing sleep quality and liver function.</w:t>
      </w:r>
    </w:p>
    <w:p w14:paraId="1BF94001" w14:textId="091A37A1" w:rsidR="00C73F06" w:rsidRPr="001148DD" w:rsidRDefault="001148DD" w:rsidP="001148DD">
      <w:pPr>
        <w:spacing w:after="0" w:line="360" w:lineRule="auto"/>
        <w:jc w:val="both"/>
        <w:rPr>
          <w:rFonts w:asciiTheme="majorBidi" w:eastAsia="Calibri" w:hAnsiTheme="majorBidi" w:cstheme="majorBidi"/>
          <w:b/>
          <w:bCs/>
          <w:sz w:val="32"/>
          <w:szCs w:val="32"/>
        </w:rPr>
      </w:pPr>
      <w:r w:rsidRPr="001148DD">
        <w:rPr>
          <w:rFonts w:asciiTheme="majorBidi" w:eastAsia="Calibri" w:hAnsiTheme="majorBidi" w:cstheme="majorBidi"/>
          <w:b/>
          <w:bCs/>
          <w:sz w:val="32"/>
          <w:szCs w:val="32"/>
        </w:rPr>
        <w:t xml:space="preserve">MATERIAL AND METHODS </w:t>
      </w:r>
    </w:p>
    <w:p w14:paraId="44191B56" w14:textId="751C179B" w:rsidR="00C73F06" w:rsidRPr="00D61D69" w:rsidRDefault="000E12F1" w:rsidP="0012544A">
      <w:pPr>
        <w:spacing w:after="0" w:line="360" w:lineRule="auto"/>
        <w:jc w:val="both"/>
        <w:rPr>
          <w:rFonts w:asciiTheme="majorBidi" w:hAnsiTheme="majorBidi" w:cstheme="majorBidi"/>
          <w:b/>
          <w:bCs/>
          <w:i/>
          <w:iCs/>
          <w:sz w:val="28"/>
          <w:szCs w:val="28"/>
        </w:rPr>
      </w:pPr>
      <w:r>
        <w:rPr>
          <w:rFonts w:asciiTheme="majorBidi" w:hAnsiTheme="majorBidi" w:cstheme="majorBidi"/>
          <w:b/>
          <w:bCs/>
          <w:i/>
          <w:iCs/>
          <w:sz w:val="28"/>
          <w:szCs w:val="28"/>
        </w:rPr>
        <w:t xml:space="preserve">Study Design and </w:t>
      </w:r>
      <w:r w:rsidR="00C73F06" w:rsidRPr="00D61D69">
        <w:rPr>
          <w:rFonts w:asciiTheme="majorBidi" w:hAnsiTheme="majorBidi" w:cstheme="majorBidi"/>
          <w:b/>
          <w:bCs/>
          <w:i/>
          <w:iCs/>
          <w:sz w:val="28"/>
          <w:szCs w:val="28"/>
        </w:rPr>
        <w:t>Participants</w:t>
      </w:r>
    </w:p>
    <w:p w14:paraId="123A9C32" w14:textId="0F8B697E" w:rsidR="00C73F06" w:rsidRPr="006B1B02" w:rsidRDefault="00DF1F7A" w:rsidP="00993858">
      <w:pPr>
        <w:spacing w:after="0" w:line="360" w:lineRule="auto"/>
        <w:ind w:firstLine="360"/>
        <w:jc w:val="both"/>
        <w:rPr>
          <w:rFonts w:asciiTheme="majorBidi" w:hAnsiTheme="majorBidi" w:cstheme="majorBidi"/>
          <w:sz w:val="24"/>
          <w:szCs w:val="24"/>
          <w14:ligatures w14:val="standardContextual"/>
        </w:rPr>
      </w:pPr>
      <w:r w:rsidRPr="006B1B02">
        <w:rPr>
          <w:rFonts w:asciiTheme="majorBidi" w:hAnsiTheme="majorBidi" w:cstheme="majorBidi"/>
          <w:color w:val="212529"/>
          <w:sz w:val="24"/>
          <w:szCs w:val="24"/>
        </w:rPr>
        <w:t>This</w:t>
      </w:r>
      <w:r w:rsidR="00BC35B4" w:rsidRPr="006B1B02">
        <w:rPr>
          <w:rFonts w:asciiTheme="majorBidi" w:hAnsiTheme="majorBidi" w:cstheme="majorBidi"/>
          <w:color w:val="212529"/>
          <w:sz w:val="24"/>
          <w:szCs w:val="24"/>
        </w:rPr>
        <w:t xml:space="preserve"> </w:t>
      </w:r>
      <w:r w:rsidR="008B7760">
        <w:rPr>
          <w:rFonts w:asciiTheme="majorBidi" w:hAnsiTheme="majorBidi" w:cstheme="majorBidi"/>
          <w:sz w:val="24"/>
          <w:szCs w:val="24"/>
        </w:rPr>
        <w:t>single-blind</w:t>
      </w:r>
      <w:r w:rsidR="00C11845">
        <w:rPr>
          <w:rFonts w:asciiTheme="majorBidi" w:hAnsiTheme="majorBidi" w:cstheme="majorBidi"/>
          <w:sz w:val="24"/>
          <w:szCs w:val="24"/>
        </w:rPr>
        <w:t>ed</w:t>
      </w:r>
      <w:r w:rsidR="008B7760">
        <w:rPr>
          <w:rFonts w:asciiTheme="majorBidi" w:hAnsiTheme="majorBidi" w:cstheme="majorBidi"/>
          <w:sz w:val="24"/>
          <w:szCs w:val="24"/>
        </w:rPr>
        <w:t xml:space="preserve"> randomized controlled trial </w:t>
      </w:r>
      <w:r w:rsidR="00993858">
        <w:rPr>
          <w:rFonts w:asciiTheme="majorBidi" w:hAnsiTheme="majorBidi" w:cstheme="majorBidi"/>
          <w:sz w:val="24"/>
          <w:szCs w:val="24"/>
        </w:rPr>
        <w:t>recru</w:t>
      </w:r>
      <w:r w:rsidR="008B7760">
        <w:rPr>
          <w:rFonts w:asciiTheme="majorBidi" w:hAnsiTheme="majorBidi" w:cstheme="majorBidi"/>
          <w:sz w:val="24"/>
          <w:szCs w:val="24"/>
        </w:rPr>
        <w:t>it</w:t>
      </w:r>
      <w:r w:rsidR="00993858">
        <w:rPr>
          <w:rFonts w:asciiTheme="majorBidi" w:hAnsiTheme="majorBidi" w:cstheme="majorBidi"/>
          <w:sz w:val="24"/>
          <w:szCs w:val="24"/>
        </w:rPr>
        <w:t>ed</w:t>
      </w:r>
      <w:r w:rsidR="004A2E05" w:rsidRPr="006B1B02">
        <w:rPr>
          <w:rFonts w:asciiTheme="majorBidi" w:hAnsiTheme="majorBidi" w:cstheme="majorBidi"/>
          <w:sz w:val="24"/>
          <w:szCs w:val="24"/>
        </w:rPr>
        <w:t xml:space="preserve"> </w:t>
      </w:r>
      <w:r w:rsidR="004A2E05">
        <w:rPr>
          <w:rFonts w:asciiTheme="majorBidi" w:hAnsiTheme="majorBidi" w:cstheme="majorBidi"/>
          <w:sz w:val="24"/>
          <w:szCs w:val="24"/>
        </w:rPr>
        <w:t>60</w:t>
      </w:r>
      <w:r w:rsidR="004A2E05" w:rsidRPr="006B1B02">
        <w:rPr>
          <w:rFonts w:asciiTheme="majorBidi" w:hAnsiTheme="majorBidi" w:cstheme="majorBidi"/>
          <w:sz w:val="24"/>
          <w:szCs w:val="24"/>
        </w:rPr>
        <w:t xml:space="preserve"> female patients </w:t>
      </w:r>
      <w:r w:rsidR="00C11845">
        <w:rPr>
          <w:rFonts w:asciiTheme="majorBidi" w:hAnsiTheme="majorBidi" w:cstheme="majorBidi"/>
          <w:sz w:val="24"/>
          <w:szCs w:val="24"/>
        </w:rPr>
        <w:t>with NAFLD</w:t>
      </w:r>
      <w:r w:rsidR="00C11845" w:rsidRPr="006B1B02">
        <w:rPr>
          <w:rFonts w:asciiTheme="majorBidi" w:hAnsiTheme="majorBidi" w:cstheme="majorBidi"/>
          <w:sz w:val="24"/>
          <w:szCs w:val="24"/>
        </w:rPr>
        <w:t xml:space="preserve"> </w:t>
      </w:r>
      <w:r w:rsidR="004E4B02">
        <w:rPr>
          <w:rFonts w:asciiTheme="majorBidi" w:hAnsiTheme="majorBidi" w:cstheme="majorBidi"/>
          <w:sz w:val="24"/>
          <w:szCs w:val="24"/>
        </w:rPr>
        <w:t xml:space="preserve">aged 35–45 years </w:t>
      </w:r>
      <w:r w:rsidR="004A2E05" w:rsidRPr="006B1B02">
        <w:rPr>
          <w:rFonts w:asciiTheme="majorBidi" w:hAnsiTheme="majorBidi" w:cstheme="majorBidi"/>
          <w:sz w:val="24"/>
          <w:szCs w:val="24"/>
        </w:rPr>
        <w:t>from Al-Shrouk General Hospital in Cairo</w:t>
      </w:r>
      <w:r w:rsidR="00993858">
        <w:rPr>
          <w:rFonts w:asciiTheme="majorBidi" w:hAnsiTheme="majorBidi" w:cstheme="majorBidi"/>
          <w:sz w:val="24"/>
          <w:szCs w:val="24"/>
        </w:rPr>
        <w:t xml:space="preserve">. The study was </w:t>
      </w:r>
      <w:r w:rsidR="00BC35B4" w:rsidRPr="006B1B02">
        <w:rPr>
          <w:rFonts w:asciiTheme="majorBidi" w:hAnsiTheme="majorBidi" w:cstheme="majorBidi"/>
          <w:sz w:val="24"/>
          <w:szCs w:val="24"/>
        </w:rPr>
        <w:t>conducted between</w:t>
      </w:r>
      <w:r w:rsidR="00893878" w:rsidRPr="006B1B02">
        <w:rPr>
          <w:rFonts w:asciiTheme="majorBidi" w:hAnsiTheme="majorBidi" w:cstheme="majorBidi"/>
          <w:sz w:val="24"/>
          <w:szCs w:val="24"/>
        </w:rPr>
        <w:t xml:space="preserve"> January 2022 and December </w:t>
      </w:r>
      <w:r w:rsidR="00893878" w:rsidRPr="006B1B02">
        <w:rPr>
          <w:rFonts w:asciiTheme="majorBidi" w:hAnsiTheme="majorBidi" w:cstheme="majorBidi"/>
          <w:color w:val="212529"/>
          <w:sz w:val="24"/>
          <w:szCs w:val="24"/>
        </w:rPr>
        <w:t>2023</w:t>
      </w:r>
      <w:r w:rsidR="00993858" w:rsidRPr="00993858">
        <w:rPr>
          <w:rFonts w:asciiTheme="majorBidi" w:hAnsiTheme="majorBidi" w:cstheme="majorBidi"/>
          <w:sz w:val="24"/>
          <w:szCs w:val="24"/>
        </w:rPr>
        <w:t xml:space="preserve"> </w:t>
      </w:r>
      <w:r w:rsidR="00993858">
        <w:rPr>
          <w:rFonts w:asciiTheme="majorBidi" w:hAnsiTheme="majorBidi" w:cstheme="majorBidi"/>
          <w:sz w:val="24"/>
          <w:szCs w:val="24"/>
        </w:rPr>
        <w:t xml:space="preserve">and </w:t>
      </w:r>
      <w:r w:rsidR="00993858" w:rsidRPr="006B1B02">
        <w:rPr>
          <w:rFonts w:asciiTheme="majorBidi" w:hAnsiTheme="majorBidi" w:cstheme="majorBidi"/>
          <w:sz w:val="24"/>
          <w:szCs w:val="24"/>
        </w:rPr>
        <w:t xml:space="preserve">approved by the Physical Therapy Faculty's Ethical Committee at Cairo </w:t>
      </w:r>
      <w:r w:rsidR="00993858" w:rsidRPr="001F5E7B">
        <w:rPr>
          <w:rFonts w:asciiTheme="majorBidi" w:hAnsiTheme="majorBidi" w:cstheme="majorBidi"/>
          <w:sz w:val="24"/>
          <w:szCs w:val="24"/>
        </w:rPr>
        <w:t>University</w:t>
      </w:r>
      <w:r w:rsidR="00993858" w:rsidRPr="001F5E7B">
        <w:rPr>
          <w:rFonts w:asciiTheme="majorBidi" w:hAnsiTheme="majorBidi" w:cstheme="majorBidi"/>
          <w:sz w:val="24"/>
          <w:szCs w:val="24"/>
          <w14:ligatures w14:val="standardContextual"/>
        </w:rPr>
        <w:t xml:space="preserve"> </w:t>
      </w:r>
      <w:r w:rsidR="001F5E7B" w:rsidRPr="001F5E7B">
        <w:rPr>
          <w:rFonts w:asciiTheme="majorBidi" w:hAnsiTheme="majorBidi" w:cstheme="majorBidi"/>
          <w:sz w:val="24"/>
          <w:szCs w:val="24"/>
          <w14:ligatures w14:val="standardContextual"/>
        </w:rPr>
        <w:t>on</w:t>
      </w:r>
      <w:r w:rsidR="00E01BB9" w:rsidRPr="001F5E7B">
        <w:rPr>
          <w:rFonts w:asciiTheme="majorBidi" w:hAnsiTheme="majorBidi" w:cstheme="majorBidi"/>
          <w:sz w:val="24"/>
          <w:szCs w:val="24"/>
          <w14:ligatures w14:val="standardContextual"/>
        </w:rPr>
        <w:t xml:space="preserve"> 27/2/2022</w:t>
      </w:r>
      <w:r w:rsidR="00E01BB9">
        <w:rPr>
          <w:rFonts w:asciiTheme="majorBidi" w:hAnsiTheme="majorBidi" w:cstheme="majorBidi"/>
          <w:b/>
          <w:bCs/>
          <w:sz w:val="24"/>
          <w:szCs w:val="24"/>
          <w14:ligatures w14:val="standardContextual"/>
        </w:rPr>
        <w:t xml:space="preserve"> </w:t>
      </w:r>
      <w:r w:rsidR="00993858" w:rsidRPr="006B1B02">
        <w:rPr>
          <w:rFonts w:asciiTheme="majorBidi" w:eastAsia="Calibri" w:hAnsiTheme="majorBidi" w:cstheme="majorBidi"/>
          <w:sz w:val="24"/>
          <w:szCs w:val="24"/>
        </w:rPr>
        <w:t xml:space="preserve">(No: </w:t>
      </w:r>
      <w:r w:rsidR="00993858" w:rsidRPr="006B1B02">
        <w:rPr>
          <w:rFonts w:asciiTheme="majorBidi" w:hAnsiTheme="majorBidi" w:cstheme="majorBidi"/>
          <w:sz w:val="24"/>
          <w:szCs w:val="24"/>
          <w14:ligatures w14:val="standardContextual"/>
        </w:rPr>
        <w:t>P.T.REC/012/003658)</w:t>
      </w:r>
      <w:r w:rsidRPr="006B1B02">
        <w:rPr>
          <w:rFonts w:asciiTheme="majorBidi" w:hAnsiTheme="majorBidi" w:cstheme="majorBidi"/>
          <w:color w:val="212529"/>
          <w:sz w:val="24"/>
          <w:szCs w:val="24"/>
        </w:rPr>
        <w:t xml:space="preserve">. </w:t>
      </w:r>
      <w:r w:rsidR="00135D8E">
        <w:rPr>
          <w:rFonts w:asciiTheme="majorBidi" w:hAnsiTheme="majorBidi" w:cstheme="majorBidi"/>
          <w:sz w:val="24"/>
          <w:szCs w:val="24"/>
        </w:rPr>
        <w:t>T</w:t>
      </w:r>
      <w:r w:rsidR="00135D8E" w:rsidRPr="006B1B02">
        <w:rPr>
          <w:rFonts w:asciiTheme="majorBidi" w:hAnsiTheme="majorBidi" w:cstheme="majorBidi"/>
          <w:sz w:val="24"/>
          <w:szCs w:val="24"/>
        </w:rPr>
        <w:t xml:space="preserve">he </w:t>
      </w:r>
      <w:r w:rsidR="00135D8E" w:rsidRPr="006B1B02">
        <w:rPr>
          <w:rFonts w:asciiTheme="majorBidi" w:hAnsiTheme="majorBidi" w:cstheme="majorBidi"/>
          <w:color w:val="000000"/>
          <w:sz w:val="24"/>
          <w:szCs w:val="24"/>
        </w:rPr>
        <w:t>study</w:t>
      </w:r>
      <w:r w:rsidR="00135D8E" w:rsidRPr="006B1B02">
        <w:rPr>
          <w:rFonts w:asciiTheme="majorBidi" w:hAnsiTheme="majorBidi" w:cstheme="majorBidi"/>
          <w:sz w:val="24"/>
          <w:szCs w:val="24"/>
        </w:rPr>
        <w:t xml:space="preserve"> objectives and </w:t>
      </w:r>
      <w:r w:rsidR="004E4B02">
        <w:rPr>
          <w:rFonts w:asciiTheme="majorBidi" w:hAnsiTheme="majorBidi" w:cstheme="majorBidi"/>
          <w:sz w:val="24"/>
          <w:szCs w:val="24"/>
        </w:rPr>
        <w:t>potential risks were clearly explained to the participants, who</w:t>
      </w:r>
      <w:r w:rsidR="00135D8E" w:rsidRPr="006B1B02">
        <w:rPr>
          <w:rFonts w:asciiTheme="majorBidi" w:hAnsiTheme="majorBidi" w:cstheme="majorBidi"/>
          <w:sz w:val="24"/>
          <w:szCs w:val="24"/>
        </w:rPr>
        <w:t xml:space="preserve"> </w:t>
      </w:r>
      <w:r w:rsidR="00135D8E">
        <w:rPr>
          <w:rFonts w:asciiTheme="majorBidi" w:hAnsiTheme="majorBidi" w:cstheme="majorBidi"/>
          <w:sz w:val="24"/>
          <w:szCs w:val="24"/>
        </w:rPr>
        <w:t xml:space="preserve">signed an </w:t>
      </w:r>
      <w:r w:rsidR="00BC35B4" w:rsidRPr="006B1B02">
        <w:rPr>
          <w:rFonts w:asciiTheme="majorBidi" w:hAnsiTheme="majorBidi" w:cstheme="majorBidi"/>
          <w:sz w:val="24"/>
          <w:szCs w:val="24"/>
        </w:rPr>
        <w:t xml:space="preserve">informed consent </w:t>
      </w:r>
      <w:r w:rsidR="00135D8E">
        <w:rPr>
          <w:rFonts w:asciiTheme="majorBidi" w:hAnsiTheme="majorBidi" w:cstheme="majorBidi"/>
          <w:sz w:val="24"/>
          <w:szCs w:val="24"/>
        </w:rPr>
        <w:t>before participation</w:t>
      </w:r>
      <w:r w:rsidR="00BC35B4" w:rsidRPr="006B1B02">
        <w:rPr>
          <w:rFonts w:asciiTheme="majorBidi" w:hAnsiTheme="majorBidi" w:cstheme="majorBidi"/>
          <w:sz w:val="24"/>
          <w:szCs w:val="24"/>
        </w:rPr>
        <w:t xml:space="preserve">. </w:t>
      </w:r>
    </w:p>
    <w:p w14:paraId="6D86D77E" w14:textId="3F62AA7F" w:rsidR="00662B1B" w:rsidRPr="006B1B02" w:rsidRDefault="0066159A" w:rsidP="0012544A">
      <w:pPr>
        <w:spacing w:after="0" w:line="360" w:lineRule="auto"/>
        <w:ind w:firstLine="360"/>
        <w:jc w:val="both"/>
        <w:rPr>
          <w:rFonts w:asciiTheme="majorBidi" w:hAnsiTheme="majorBidi" w:cstheme="majorBidi"/>
          <w:sz w:val="24"/>
          <w:szCs w:val="24"/>
        </w:rPr>
      </w:pPr>
      <w:r w:rsidRPr="006B1B02">
        <w:rPr>
          <w:rFonts w:asciiTheme="majorBidi" w:hAnsiTheme="majorBidi" w:cstheme="majorBidi"/>
          <w:sz w:val="24"/>
          <w:szCs w:val="24"/>
        </w:rPr>
        <w:t>The</w:t>
      </w:r>
      <w:r w:rsidR="00993858">
        <w:rPr>
          <w:rFonts w:asciiTheme="majorBidi" w:hAnsiTheme="majorBidi" w:cstheme="majorBidi"/>
          <w:sz w:val="24"/>
          <w:szCs w:val="24"/>
        </w:rPr>
        <w:t xml:space="preserve"> p</w:t>
      </w:r>
      <w:r w:rsidR="004E4B02">
        <w:rPr>
          <w:rFonts w:asciiTheme="majorBidi" w:hAnsiTheme="majorBidi" w:cstheme="majorBidi"/>
          <w:sz w:val="24"/>
          <w:szCs w:val="24"/>
        </w:rPr>
        <w:t>ar</w:t>
      </w:r>
      <w:r w:rsidR="00993858">
        <w:rPr>
          <w:rFonts w:asciiTheme="majorBidi" w:hAnsiTheme="majorBidi" w:cstheme="majorBidi"/>
          <w:sz w:val="24"/>
          <w:szCs w:val="24"/>
        </w:rPr>
        <w:t>ticipants</w:t>
      </w:r>
      <w:r w:rsidRPr="006B1B02">
        <w:rPr>
          <w:rFonts w:asciiTheme="majorBidi" w:hAnsiTheme="majorBidi" w:cstheme="majorBidi"/>
          <w:sz w:val="24"/>
          <w:szCs w:val="24"/>
        </w:rPr>
        <w:t xml:space="preserve"> had a body mass index (BMI) of 35</w:t>
      </w:r>
      <w:r w:rsidR="00993858">
        <w:rPr>
          <w:rFonts w:asciiTheme="majorBidi" w:hAnsiTheme="majorBidi" w:cstheme="majorBidi"/>
          <w:sz w:val="24"/>
          <w:szCs w:val="24"/>
        </w:rPr>
        <w:t>–</w:t>
      </w:r>
      <w:r w:rsidRPr="006B1B02">
        <w:rPr>
          <w:rFonts w:asciiTheme="majorBidi" w:hAnsiTheme="majorBidi" w:cstheme="majorBidi"/>
          <w:sz w:val="24"/>
          <w:szCs w:val="24"/>
        </w:rPr>
        <w:t>39.9 kg/m², indicating class II obesity</w:t>
      </w:r>
      <w:r w:rsidR="00390329" w:rsidRPr="006B1B02">
        <w:rPr>
          <w:rFonts w:asciiTheme="majorBidi" w:hAnsiTheme="majorBidi" w:cstheme="majorBidi"/>
          <w:sz w:val="24"/>
          <w:szCs w:val="24"/>
        </w:rPr>
        <w:t>.</w:t>
      </w:r>
      <w:r w:rsidR="00390329" w:rsidRPr="006B1B02">
        <w:rPr>
          <w:rFonts w:asciiTheme="majorBidi" w:hAnsiTheme="majorBidi" w:cstheme="majorBidi"/>
          <w:color w:val="212121"/>
          <w:sz w:val="24"/>
          <w:szCs w:val="24"/>
          <w:shd w:val="clear" w:color="auto" w:fill="FFFFFF"/>
        </w:rPr>
        <w:t xml:space="preserve"> </w:t>
      </w:r>
      <w:r w:rsidR="00EF0259" w:rsidRPr="006B1B02">
        <w:rPr>
          <w:rFonts w:asciiTheme="majorBidi" w:hAnsiTheme="majorBidi" w:cstheme="majorBidi"/>
          <w:color w:val="212121"/>
          <w:sz w:val="24"/>
          <w:szCs w:val="24"/>
          <w:shd w:val="clear" w:color="auto" w:fill="FFFFFF"/>
        </w:rPr>
        <w:t>The NAFLD diagnosis was determined by excessive food consumption or lack of physical exercise, high serum alanine transaminase (ALT) levels, and confirmed with ultrasound testing</w:t>
      </w:r>
      <w:r w:rsidR="00390329" w:rsidRPr="006B1B02">
        <w:rPr>
          <w:rFonts w:asciiTheme="majorBidi" w:hAnsiTheme="majorBidi" w:cstheme="majorBidi"/>
          <w:color w:val="212121"/>
          <w:sz w:val="24"/>
          <w:szCs w:val="24"/>
          <w:shd w:val="clear" w:color="auto" w:fill="FFFFFF"/>
        </w:rPr>
        <w:t>.</w:t>
      </w:r>
      <w:r w:rsidR="002C682B" w:rsidRPr="006B1B02">
        <w:rPr>
          <w:rFonts w:asciiTheme="majorBidi" w:hAnsiTheme="majorBidi" w:cstheme="majorBidi"/>
          <w:color w:val="212121"/>
          <w:sz w:val="24"/>
          <w:szCs w:val="24"/>
          <w:shd w:val="clear" w:color="auto" w:fill="FFFFFF"/>
        </w:rPr>
        <w:t xml:space="preserve">  </w:t>
      </w:r>
      <w:r w:rsidR="00631103" w:rsidRPr="006B1B02">
        <w:rPr>
          <w:rFonts w:asciiTheme="majorBidi" w:hAnsiTheme="majorBidi" w:cstheme="majorBidi"/>
          <w:color w:val="212121"/>
          <w:sz w:val="24"/>
          <w:szCs w:val="24"/>
          <w:shd w:val="clear" w:color="auto" w:fill="FFFFFF"/>
        </w:rPr>
        <w:t xml:space="preserve">This study excluded patients </w:t>
      </w:r>
      <w:r w:rsidR="00617B43" w:rsidRPr="006B1B02">
        <w:rPr>
          <w:rFonts w:asciiTheme="majorBidi" w:hAnsiTheme="majorBidi" w:cstheme="majorBidi"/>
          <w:color w:val="212121"/>
          <w:sz w:val="24"/>
          <w:szCs w:val="24"/>
          <w:shd w:val="clear" w:color="auto" w:fill="FFFFFF"/>
        </w:rPr>
        <w:t xml:space="preserve">using anti-diabetic or weight loss medications, pregnant and breastfeeding patients, and patients </w:t>
      </w:r>
      <w:r w:rsidR="00631103" w:rsidRPr="006B1B02">
        <w:rPr>
          <w:rFonts w:asciiTheme="majorBidi" w:hAnsiTheme="majorBidi" w:cstheme="majorBidi"/>
          <w:color w:val="212121"/>
          <w:sz w:val="24"/>
          <w:szCs w:val="24"/>
          <w:shd w:val="clear" w:color="auto" w:fill="FFFFFF"/>
        </w:rPr>
        <w:t xml:space="preserve">with liver disease, </w:t>
      </w:r>
      <w:r w:rsidR="00F91879" w:rsidRPr="006B1B02">
        <w:rPr>
          <w:rFonts w:asciiTheme="majorBidi" w:hAnsiTheme="majorBidi" w:cstheme="majorBidi"/>
          <w:color w:val="212121"/>
          <w:sz w:val="24"/>
          <w:szCs w:val="24"/>
          <w:shd w:val="clear" w:color="auto" w:fill="FFFFFF"/>
        </w:rPr>
        <w:t>heart block or complex ventricular arrhythmia</w:t>
      </w:r>
      <w:r w:rsidR="00F91879">
        <w:rPr>
          <w:rFonts w:asciiTheme="majorBidi" w:hAnsiTheme="majorBidi" w:cstheme="majorBidi"/>
          <w:color w:val="212121"/>
          <w:sz w:val="24"/>
          <w:szCs w:val="24"/>
          <w:shd w:val="clear" w:color="auto" w:fill="FFFFFF"/>
        </w:rPr>
        <w:t>,</w:t>
      </w:r>
      <w:r w:rsidR="00F91879" w:rsidRPr="006B1B02">
        <w:rPr>
          <w:rFonts w:asciiTheme="majorBidi" w:hAnsiTheme="majorBidi" w:cstheme="majorBidi"/>
          <w:color w:val="212121"/>
          <w:sz w:val="24"/>
          <w:szCs w:val="24"/>
          <w:shd w:val="clear" w:color="auto" w:fill="FFFFFF"/>
        </w:rPr>
        <w:t xml:space="preserve"> </w:t>
      </w:r>
      <w:r w:rsidR="00617B43" w:rsidRPr="006B1B02">
        <w:rPr>
          <w:rFonts w:asciiTheme="majorBidi" w:hAnsiTheme="majorBidi" w:cstheme="majorBidi"/>
          <w:color w:val="212121"/>
          <w:sz w:val="24"/>
          <w:szCs w:val="24"/>
          <w:shd w:val="clear" w:color="auto" w:fill="FFFFFF"/>
        </w:rPr>
        <w:t>recent myocardial infarction, cardiopulmonary dysfunction, cerebrovascular dis</w:t>
      </w:r>
      <w:r w:rsidR="00901BA0">
        <w:rPr>
          <w:rFonts w:asciiTheme="majorBidi" w:hAnsiTheme="majorBidi" w:cstheme="majorBidi"/>
          <w:color w:val="212121"/>
          <w:sz w:val="24"/>
          <w:szCs w:val="24"/>
          <w:shd w:val="clear" w:color="auto" w:fill="FFFFFF"/>
        </w:rPr>
        <w:t>orders</w:t>
      </w:r>
      <w:r w:rsidR="00617B43" w:rsidRPr="006B1B02">
        <w:rPr>
          <w:rFonts w:asciiTheme="majorBidi" w:hAnsiTheme="majorBidi" w:cstheme="majorBidi"/>
          <w:color w:val="212121"/>
          <w:sz w:val="24"/>
          <w:szCs w:val="24"/>
          <w:shd w:val="clear" w:color="auto" w:fill="FFFFFF"/>
        </w:rPr>
        <w:t xml:space="preserve">, vision or hearing impairments, </w:t>
      </w:r>
      <w:r w:rsidR="00631103" w:rsidRPr="006B1B02">
        <w:rPr>
          <w:rFonts w:asciiTheme="majorBidi" w:hAnsiTheme="majorBidi" w:cstheme="majorBidi"/>
          <w:color w:val="212121"/>
          <w:sz w:val="24"/>
          <w:szCs w:val="24"/>
          <w:shd w:val="clear" w:color="auto" w:fill="FFFFFF"/>
        </w:rPr>
        <w:t xml:space="preserve">psychiatric disorders, </w:t>
      </w:r>
      <w:r w:rsidR="00617B43" w:rsidRPr="006B1B02">
        <w:rPr>
          <w:rFonts w:asciiTheme="majorBidi" w:hAnsiTheme="majorBidi" w:cstheme="majorBidi"/>
          <w:color w:val="212121"/>
          <w:sz w:val="24"/>
          <w:szCs w:val="24"/>
          <w:shd w:val="clear" w:color="auto" w:fill="FFFFFF"/>
        </w:rPr>
        <w:t xml:space="preserve">neurological diseases affecting balance or cognitive function (e.g., epilepsy), </w:t>
      </w:r>
      <w:r w:rsidR="00E441FA">
        <w:rPr>
          <w:rFonts w:asciiTheme="majorBidi" w:hAnsiTheme="majorBidi" w:cstheme="majorBidi"/>
          <w:color w:val="212121"/>
          <w:sz w:val="24"/>
          <w:szCs w:val="24"/>
          <w:shd w:val="clear" w:color="auto" w:fill="FFFFFF"/>
        </w:rPr>
        <w:t>marked</w:t>
      </w:r>
      <w:r w:rsidR="00631103" w:rsidRPr="006B1B02">
        <w:rPr>
          <w:rFonts w:asciiTheme="majorBidi" w:hAnsiTheme="majorBidi" w:cstheme="majorBidi"/>
          <w:color w:val="212121"/>
          <w:sz w:val="24"/>
          <w:szCs w:val="24"/>
          <w:shd w:val="clear" w:color="auto" w:fill="FFFFFF"/>
        </w:rPr>
        <w:t xml:space="preserve"> </w:t>
      </w:r>
      <w:r w:rsidR="00E441FA" w:rsidRPr="006B1B02">
        <w:rPr>
          <w:rFonts w:asciiTheme="majorBidi" w:hAnsiTheme="majorBidi" w:cstheme="majorBidi"/>
          <w:color w:val="212121"/>
          <w:sz w:val="24"/>
          <w:szCs w:val="24"/>
          <w:shd w:val="clear" w:color="auto" w:fill="FFFFFF"/>
        </w:rPr>
        <w:t>lower limb</w:t>
      </w:r>
      <w:r w:rsidR="00E441FA">
        <w:rPr>
          <w:rFonts w:asciiTheme="majorBidi" w:hAnsiTheme="majorBidi" w:cstheme="majorBidi"/>
          <w:color w:val="212121"/>
          <w:sz w:val="24"/>
          <w:szCs w:val="24"/>
          <w:shd w:val="clear" w:color="auto" w:fill="FFFFFF"/>
        </w:rPr>
        <w:t xml:space="preserve"> </w:t>
      </w:r>
      <w:r w:rsidR="007F64DD" w:rsidRPr="006B1B02">
        <w:rPr>
          <w:rFonts w:asciiTheme="majorBidi" w:hAnsiTheme="majorBidi" w:cstheme="majorBidi"/>
          <w:color w:val="212121"/>
          <w:sz w:val="24"/>
          <w:szCs w:val="24"/>
          <w:shd w:val="clear" w:color="auto" w:fill="FFFFFF"/>
        </w:rPr>
        <w:t xml:space="preserve">fixed deformity or </w:t>
      </w:r>
      <w:r w:rsidR="00631103" w:rsidRPr="006B1B02">
        <w:rPr>
          <w:rFonts w:asciiTheme="majorBidi" w:hAnsiTheme="majorBidi" w:cstheme="majorBidi"/>
          <w:color w:val="212121"/>
          <w:sz w:val="24"/>
          <w:szCs w:val="24"/>
          <w:shd w:val="clear" w:color="auto" w:fill="FFFFFF"/>
        </w:rPr>
        <w:t>tightness, congenital or acquired lower limb deformities</w:t>
      </w:r>
      <w:r w:rsidR="00A119B1" w:rsidRPr="006B1B02">
        <w:rPr>
          <w:rFonts w:asciiTheme="majorBidi" w:eastAsia="Times New Roman" w:hAnsiTheme="majorBidi" w:cstheme="majorBidi"/>
          <w:sz w:val="24"/>
          <w:szCs w:val="24"/>
        </w:rPr>
        <w:t>.</w:t>
      </w:r>
      <w:r w:rsidR="00A119B1" w:rsidRPr="006B1B02">
        <w:rPr>
          <w:rFonts w:asciiTheme="majorBidi" w:hAnsiTheme="majorBidi" w:cstheme="majorBidi"/>
          <w:b/>
          <w:bCs/>
          <w:sz w:val="24"/>
          <w:szCs w:val="24"/>
        </w:rPr>
        <w:t xml:space="preserve"> </w:t>
      </w:r>
      <w:r w:rsidR="00157C86" w:rsidRPr="006B1B02">
        <w:rPr>
          <w:rFonts w:asciiTheme="majorBidi" w:hAnsiTheme="majorBidi" w:cstheme="majorBidi"/>
          <w:color w:val="0D0D0D" w:themeColor="text1" w:themeTint="F2"/>
          <w:sz w:val="24"/>
          <w:szCs w:val="24"/>
          <w:shd w:val="clear" w:color="auto" w:fill="FFFFFF"/>
        </w:rPr>
        <w:t xml:space="preserve">Each patient received lifestyle advice </w:t>
      </w:r>
      <w:r w:rsidR="00631103" w:rsidRPr="006B1B02">
        <w:rPr>
          <w:rFonts w:asciiTheme="majorBidi" w:hAnsiTheme="majorBidi" w:cstheme="majorBidi"/>
          <w:color w:val="0D0D0D" w:themeColor="text1" w:themeTint="F2"/>
          <w:sz w:val="24"/>
          <w:szCs w:val="24"/>
          <w:shd w:val="clear" w:color="auto" w:fill="FFFFFF"/>
        </w:rPr>
        <w:t>for NAFLD nutrition and physical activity</w:t>
      </w:r>
      <w:r w:rsidR="00157C86" w:rsidRPr="006B1B02">
        <w:rPr>
          <w:rFonts w:asciiTheme="majorBidi" w:hAnsiTheme="majorBidi" w:cstheme="majorBidi"/>
          <w:color w:val="0D0D0D" w:themeColor="text1" w:themeTint="F2"/>
          <w:sz w:val="24"/>
          <w:szCs w:val="24"/>
          <w:shd w:val="clear" w:color="auto" w:fill="FFFFFF"/>
        </w:rPr>
        <w:t xml:space="preserve"> from a qualified dietitian and a medical nutritional doctor</w:t>
      </w:r>
      <w:r w:rsidR="00DF744D" w:rsidRPr="006B1B02">
        <w:rPr>
          <w:rFonts w:asciiTheme="majorBidi" w:hAnsiTheme="majorBidi" w:cstheme="majorBidi"/>
          <w:color w:val="0D0D0D" w:themeColor="text1" w:themeTint="F2"/>
          <w:sz w:val="24"/>
          <w:szCs w:val="24"/>
          <w:shd w:val="clear" w:color="auto" w:fill="FFFFFF"/>
        </w:rPr>
        <w:t>. </w:t>
      </w:r>
      <w:r w:rsidR="00A119B1" w:rsidRPr="006B1B02">
        <w:rPr>
          <w:rFonts w:asciiTheme="majorBidi" w:hAnsiTheme="majorBidi" w:cstheme="majorBidi"/>
          <w:b/>
          <w:bCs/>
          <w:sz w:val="24"/>
          <w:szCs w:val="24"/>
        </w:rPr>
        <w:t>Fig</w:t>
      </w:r>
      <w:r w:rsidR="00221550">
        <w:rPr>
          <w:rFonts w:asciiTheme="majorBidi" w:hAnsiTheme="majorBidi" w:cstheme="majorBidi"/>
          <w:b/>
          <w:bCs/>
          <w:sz w:val="24"/>
          <w:szCs w:val="24"/>
        </w:rPr>
        <w:t xml:space="preserve">. </w:t>
      </w:r>
      <w:r w:rsidR="00A119B1" w:rsidRPr="006B1B02">
        <w:rPr>
          <w:rFonts w:asciiTheme="majorBidi" w:hAnsiTheme="majorBidi" w:cstheme="majorBidi"/>
          <w:b/>
          <w:bCs/>
          <w:sz w:val="24"/>
          <w:szCs w:val="24"/>
        </w:rPr>
        <w:t>1</w:t>
      </w:r>
      <w:r w:rsidR="00A119B1" w:rsidRPr="006B1B02">
        <w:rPr>
          <w:rFonts w:asciiTheme="majorBidi" w:hAnsiTheme="majorBidi" w:cstheme="majorBidi"/>
          <w:sz w:val="24"/>
          <w:szCs w:val="24"/>
        </w:rPr>
        <w:t xml:space="preserve"> </w:t>
      </w:r>
      <w:r w:rsidR="000D5078" w:rsidRPr="006B1B02">
        <w:rPr>
          <w:rFonts w:asciiTheme="majorBidi" w:hAnsiTheme="majorBidi" w:cstheme="majorBidi"/>
          <w:sz w:val="24"/>
          <w:szCs w:val="24"/>
        </w:rPr>
        <w:t>depicts</w:t>
      </w:r>
      <w:r w:rsidR="00A119B1" w:rsidRPr="006B1B02">
        <w:rPr>
          <w:rFonts w:asciiTheme="majorBidi" w:hAnsiTheme="majorBidi" w:cstheme="majorBidi"/>
          <w:sz w:val="24"/>
          <w:szCs w:val="24"/>
        </w:rPr>
        <w:t xml:space="preserve"> </w:t>
      </w:r>
      <w:r w:rsidR="000D5078" w:rsidRPr="006B1B02">
        <w:rPr>
          <w:rFonts w:asciiTheme="majorBidi" w:hAnsiTheme="majorBidi" w:cstheme="majorBidi"/>
          <w:sz w:val="24"/>
          <w:szCs w:val="24"/>
        </w:rPr>
        <w:t>the study</w:t>
      </w:r>
      <w:r w:rsidR="00A119B1" w:rsidRPr="006B1B02">
        <w:rPr>
          <w:rFonts w:asciiTheme="majorBidi" w:hAnsiTheme="majorBidi" w:cstheme="majorBidi"/>
          <w:sz w:val="24"/>
          <w:szCs w:val="24"/>
        </w:rPr>
        <w:t xml:space="preserve"> flowchart.</w:t>
      </w:r>
    </w:p>
    <w:p w14:paraId="2528BB9B" w14:textId="41AEEF49" w:rsidR="00662B1B" w:rsidRPr="006B1B02" w:rsidRDefault="00A522EC" w:rsidP="006B1B02">
      <w:pPr>
        <w:spacing w:after="160" w:line="360" w:lineRule="auto"/>
        <w:ind w:left="720" w:hanging="720"/>
        <w:jc w:val="both"/>
        <w:rPr>
          <w:rFonts w:asciiTheme="majorBidi" w:eastAsia="Calibri" w:hAnsiTheme="majorBidi" w:cstheme="majorBidi"/>
          <w:sz w:val="24"/>
          <w:szCs w:val="24"/>
        </w:rPr>
      </w:pPr>
      <w:r w:rsidRPr="00560A8A">
        <w:rPr>
          <w:rFonts w:ascii="Aptos" w:eastAsia="Aptos" w:hAnsi="Aptos" w:cs="Arial"/>
          <w:noProof/>
          <w:kern w:val="2"/>
          <w:lang w:val="ru-RU" w:eastAsia="ru-RU"/>
          <w14:ligatures w14:val="standardContextual"/>
        </w:rPr>
        <w:lastRenderedPageBreak/>
        <mc:AlternateContent>
          <mc:Choice Requires="wpc">
            <w:drawing>
              <wp:inline distT="0" distB="0" distL="0" distR="0" wp14:anchorId="547E20C3" wp14:editId="6C158566">
                <wp:extent cx="5731510" cy="5265194"/>
                <wp:effectExtent l="0" t="0" r="78740" b="12065"/>
                <wp:docPr id="96963837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87044044" name="Flowchart: Process 4"/>
                        <wps:cNvSpPr>
                          <a:spLocks noChangeArrowheads="1"/>
                        </wps:cNvSpPr>
                        <wps:spPr bwMode="auto">
                          <a:xfrm>
                            <a:off x="1685903" y="161921"/>
                            <a:ext cx="2510804" cy="342944"/>
                          </a:xfrm>
                          <a:prstGeom prst="flowChartProcess">
                            <a:avLst/>
                          </a:prstGeom>
                          <a:solidFill>
                            <a:srgbClr val="FFFFFF"/>
                          </a:solidFill>
                          <a:ln w="25400">
                            <a:solidFill>
                              <a:srgbClr val="4F81BD"/>
                            </a:solidFill>
                            <a:miter lim="800000"/>
                            <a:headEnd/>
                            <a:tailEnd/>
                          </a:ln>
                        </wps:spPr>
                        <wps:txbx>
                          <w:txbxContent>
                            <w:p w14:paraId="0EB0F8A4" w14:textId="77777777" w:rsidR="00A522EC" w:rsidRPr="007B45DF" w:rsidRDefault="00A522EC" w:rsidP="00A522EC">
                              <w:pPr>
                                <w:jc w:val="center"/>
                                <w:rPr>
                                  <w:rFonts w:ascii="Arial" w:hAnsi="Arial"/>
                                  <w:sz w:val="24"/>
                                  <w:szCs w:val="24"/>
                                </w:rPr>
                              </w:pPr>
                              <w:r w:rsidRPr="007B45DF">
                                <w:rPr>
                                  <w:rFonts w:ascii="Arial" w:hAnsi="Arial"/>
                                  <w:sz w:val="24"/>
                                  <w:szCs w:val="24"/>
                                </w:rPr>
                                <w:t>Assessed for eligibility (n = 70)</w:t>
                              </w:r>
                            </w:p>
                          </w:txbxContent>
                        </wps:txbx>
                        <wps:bodyPr rot="0" vert="horz" wrap="square" lIns="91440" tIns="45720" rIns="91440" bIns="45720" anchor="ctr" anchorCtr="0" upright="1">
                          <a:noAutofit/>
                        </wps:bodyPr>
                      </wps:wsp>
                      <wps:wsp>
                        <wps:cNvPr id="105328108" name="Flowchart: Process 6"/>
                        <wps:cNvSpPr>
                          <a:spLocks noChangeArrowheads="1"/>
                        </wps:cNvSpPr>
                        <wps:spPr bwMode="auto">
                          <a:xfrm>
                            <a:off x="3485506" y="781101"/>
                            <a:ext cx="2185804" cy="931621"/>
                          </a:xfrm>
                          <a:prstGeom prst="flowChartProcess">
                            <a:avLst/>
                          </a:prstGeom>
                          <a:solidFill>
                            <a:srgbClr val="FFFFFF"/>
                          </a:solidFill>
                          <a:ln w="25400">
                            <a:solidFill>
                              <a:srgbClr val="4F81BD"/>
                            </a:solidFill>
                            <a:miter lim="800000"/>
                            <a:headEnd/>
                            <a:tailEnd/>
                          </a:ln>
                        </wps:spPr>
                        <wps:txbx>
                          <w:txbxContent>
                            <w:p w14:paraId="363F72B0" w14:textId="77777777" w:rsidR="00A522EC" w:rsidRPr="007B45DF" w:rsidRDefault="00A522EC" w:rsidP="00A522EC">
                              <w:pPr>
                                <w:pStyle w:val="NoSpacing1"/>
                                <w:rPr>
                                  <w:rFonts w:ascii="Arial" w:hAnsi="Arial"/>
                                  <w:sz w:val="24"/>
                                  <w:szCs w:val="24"/>
                                </w:rPr>
                              </w:pPr>
                              <w:r w:rsidRPr="007B45DF">
                                <w:rPr>
                                  <w:rFonts w:ascii="Arial" w:hAnsi="Arial"/>
                                  <w:sz w:val="24"/>
                                  <w:szCs w:val="24"/>
                                </w:rPr>
                                <w:t>Excluded (n = 10)</w:t>
                              </w:r>
                            </w:p>
                            <w:p w14:paraId="3B1F8BE0" w14:textId="77777777" w:rsidR="00A522EC" w:rsidRPr="007B45DF" w:rsidRDefault="00A522EC" w:rsidP="00A522EC">
                              <w:pPr>
                                <w:pStyle w:val="a7"/>
                                <w:numPr>
                                  <w:ilvl w:val="0"/>
                                  <w:numId w:val="11"/>
                                </w:numPr>
                                <w:ind w:left="180" w:hanging="180"/>
                                <w:rPr>
                                  <w:rFonts w:ascii="Arial" w:hAnsi="Arial"/>
                                  <w:sz w:val="24"/>
                                  <w:szCs w:val="24"/>
                                </w:rPr>
                              </w:pPr>
                              <w:r w:rsidRPr="007B45DF">
                                <w:rPr>
                                  <w:rFonts w:ascii="Arial" w:hAnsi="Arial"/>
                                  <w:sz w:val="24"/>
                                  <w:szCs w:val="24"/>
                                </w:rPr>
                                <w:t>5 for higher BMI</w:t>
                              </w:r>
                            </w:p>
                            <w:p w14:paraId="4445E438" w14:textId="77777777" w:rsidR="00A522EC" w:rsidRPr="007B45DF" w:rsidRDefault="00A522EC" w:rsidP="00A522EC">
                              <w:pPr>
                                <w:pStyle w:val="a7"/>
                                <w:numPr>
                                  <w:ilvl w:val="0"/>
                                  <w:numId w:val="12"/>
                                </w:numPr>
                                <w:ind w:left="180" w:hanging="180"/>
                                <w:rPr>
                                  <w:rFonts w:ascii="Arial" w:hAnsi="Arial"/>
                                  <w:sz w:val="24"/>
                                  <w:szCs w:val="24"/>
                                </w:rPr>
                              </w:pPr>
                              <w:r w:rsidRPr="007B45DF">
                                <w:rPr>
                                  <w:rFonts w:ascii="Arial" w:hAnsi="Arial"/>
                                  <w:sz w:val="24"/>
                                  <w:szCs w:val="24"/>
                                </w:rPr>
                                <w:t>4 for chest diseases</w:t>
                              </w:r>
                            </w:p>
                            <w:p w14:paraId="48511C00" w14:textId="77777777" w:rsidR="00A522EC" w:rsidRPr="007B45DF" w:rsidRDefault="00A522EC" w:rsidP="00A522EC">
                              <w:pPr>
                                <w:pStyle w:val="a7"/>
                                <w:numPr>
                                  <w:ilvl w:val="0"/>
                                  <w:numId w:val="12"/>
                                </w:numPr>
                                <w:ind w:left="180" w:hanging="180"/>
                                <w:rPr>
                                  <w:rFonts w:ascii="Arial" w:hAnsi="Arial"/>
                                  <w:sz w:val="24"/>
                                  <w:szCs w:val="24"/>
                                </w:rPr>
                              </w:pPr>
                              <w:r w:rsidRPr="007B45DF">
                                <w:rPr>
                                  <w:rFonts w:ascii="Arial" w:hAnsi="Arial"/>
                                  <w:sz w:val="24"/>
                                  <w:szCs w:val="24"/>
                                </w:rPr>
                                <w:t>1 for neurological disorders</w:t>
                              </w:r>
                            </w:p>
                            <w:p w14:paraId="6AABF5CD" w14:textId="77777777" w:rsidR="00A522EC" w:rsidRPr="007B45DF" w:rsidRDefault="00A522EC" w:rsidP="00A522EC">
                              <w:pPr>
                                <w:rPr>
                                  <w:rFonts w:ascii="Arial" w:hAnsi="Arial"/>
                                  <w:sz w:val="24"/>
                                  <w:szCs w:val="24"/>
                                </w:rPr>
                              </w:pPr>
                            </w:p>
                            <w:p w14:paraId="6201B674" w14:textId="77777777" w:rsidR="00A522EC" w:rsidRPr="007B45DF" w:rsidRDefault="00A522EC" w:rsidP="00A522EC">
                              <w:pPr>
                                <w:jc w:val="center"/>
                                <w:rPr>
                                  <w:rFonts w:ascii="Arial" w:hAnsi="Arial"/>
                                  <w:sz w:val="24"/>
                                  <w:szCs w:val="24"/>
                                </w:rPr>
                              </w:pPr>
                            </w:p>
                            <w:p w14:paraId="76C15914" w14:textId="77777777" w:rsidR="00A522EC" w:rsidRPr="007B45DF" w:rsidRDefault="00A522EC" w:rsidP="00A522EC">
                              <w:pPr>
                                <w:jc w:val="center"/>
                                <w:rPr>
                                  <w:rFonts w:ascii="Arial" w:hAnsi="Arial"/>
                                  <w:sz w:val="24"/>
                                  <w:szCs w:val="24"/>
                                </w:rPr>
                              </w:pPr>
                            </w:p>
                            <w:p w14:paraId="72834568" w14:textId="77777777" w:rsidR="00A522EC" w:rsidRPr="007B45DF" w:rsidRDefault="00A522EC" w:rsidP="00A522EC">
                              <w:pPr>
                                <w:jc w:val="center"/>
                                <w:rPr>
                                  <w:rFonts w:ascii="Arial" w:hAnsi="Arial"/>
                                  <w:sz w:val="24"/>
                                  <w:szCs w:val="24"/>
                                </w:rPr>
                              </w:pPr>
                            </w:p>
                            <w:p w14:paraId="310A8B69" w14:textId="77777777" w:rsidR="00A522EC" w:rsidRPr="007B45DF" w:rsidRDefault="00A522EC" w:rsidP="00A522EC">
                              <w:pPr>
                                <w:jc w:val="center"/>
                                <w:rPr>
                                  <w:rFonts w:ascii="Arial" w:hAnsi="Arial"/>
                                  <w:sz w:val="24"/>
                                  <w:szCs w:val="24"/>
                                </w:rPr>
                              </w:pPr>
                            </w:p>
                            <w:p w14:paraId="7C9312E2" w14:textId="77777777" w:rsidR="00A522EC" w:rsidRPr="007B45DF" w:rsidRDefault="00A522EC" w:rsidP="00A522EC">
                              <w:pPr>
                                <w:pStyle w:val="a7"/>
                                <w:numPr>
                                  <w:ilvl w:val="0"/>
                                  <w:numId w:val="7"/>
                                </w:numPr>
                                <w:jc w:val="center"/>
                                <w:rPr>
                                  <w:rFonts w:ascii="Arial" w:hAnsi="Arial"/>
                                  <w:sz w:val="24"/>
                                  <w:szCs w:val="24"/>
                                </w:rPr>
                              </w:pPr>
                            </w:p>
                          </w:txbxContent>
                        </wps:txbx>
                        <wps:bodyPr rot="0" vert="horz" wrap="square" lIns="91440" tIns="45720" rIns="91440" bIns="45720" anchor="ctr" anchorCtr="0" upright="1">
                          <a:noAutofit/>
                        </wps:bodyPr>
                      </wps:wsp>
                      <wps:wsp>
                        <wps:cNvPr id="1001851652" name="Flowchart: Process 7"/>
                        <wps:cNvSpPr>
                          <a:spLocks noChangeArrowheads="1"/>
                        </wps:cNvSpPr>
                        <wps:spPr bwMode="auto">
                          <a:xfrm>
                            <a:off x="1876403" y="2086170"/>
                            <a:ext cx="1733503" cy="352546"/>
                          </a:xfrm>
                          <a:prstGeom prst="flowChartProcess">
                            <a:avLst/>
                          </a:prstGeom>
                          <a:solidFill>
                            <a:srgbClr val="FFFFFF"/>
                          </a:solidFill>
                          <a:ln w="25400">
                            <a:solidFill>
                              <a:srgbClr val="4F81BD"/>
                            </a:solidFill>
                            <a:miter lim="800000"/>
                            <a:headEnd/>
                            <a:tailEnd/>
                          </a:ln>
                        </wps:spPr>
                        <wps:txbx>
                          <w:txbxContent>
                            <w:p w14:paraId="31485CD7" w14:textId="77777777" w:rsidR="00A522EC" w:rsidRPr="007B45DF" w:rsidRDefault="00A522EC" w:rsidP="00A522EC">
                              <w:pPr>
                                <w:jc w:val="center"/>
                                <w:rPr>
                                  <w:rFonts w:ascii="Arial" w:hAnsi="Arial"/>
                                  <w:sz w:val="24"/>
                                  <w:szCs w:val="24"/>
                                </w:rPr>
                              </w:pPr>
                              <w:r w:rsidRPr="007B45DF">
                                <w:rPr>
                                  <w:rFonts w:ascii="Arial" w:hAnsi="Arial"/>
                                  <w:sz w:val="24"/>
                                  <w:szCs w:val="24"/>
                                </w:rPr>
                                <w:t>Randomized (n = 60)</w:t>
                              </w:r>
                            </w:p>
                          </w:txbxContent>
                        </wps:txbx>
                        <wps:bodyPr rot="0" vert="horz" wrap="square" lIns="91440" tIns="45720" rIns="91440" bIns="45720" anchor="ctr" anchorCtr="0" upright="1">
                          <a:noAutofit/>
                        </wps:bodyPr>
                      </wps:wsp>
                      <wps:wsp>
                        <wps:cNvPr id="694015764" name="Flowchart: Process 8"/>
                        <wps:cNvSpPr>
                          <a:spLocks noChangeArrowheads="1"/>
                        </wps:cNvSpPr>
                        <wps:spPr bwMode="auto">
                          <a:xfrm>
                            <a:off x="3284006" y="3009890"/>
                            <a:ext cx="2466604" cy="663586"/>
                          </a:xfrm>
                          <a:prstGeom prst="flowChartProcess">
                            <a:avLst/>
                          </a:prstGeom>
                          <a:solidFill>
                            <a:srgbClr val="FFFFFF"/>
                          </a:solidFill>
                          <a:ln w="25400">
                            <a:solidFill>
                              <a:srgbClr val="4F81BD"/>
                            </a:solidFill>
                            <a:miter lim="800000"/>
                            <a:headEnd/>
                            <a:tailEnd/>
                          </a:ln>
                        </wps:spPr>
                        <wps:txbx>
                          <w:txbxContent>
                            <w:p w14:paraId="401E7DF2" w14:textId="77777777" w:rsidR="00A522EC" w:rsidRPr="007B45DF" w:rsidRDefault="00A522EC" w:rsidP="00A522EC">
                              <w:pPr>
                                <w:pStyle w:val="NoSpacing1"/>
                                <w:rPr>
                                  <w:rFonts w:ascii="Arial" w:hAnsi="Arial"/>
                                  <w:sz w:val="24"/>
                                  <w:szCs w:val="24"/>
                                </w:rPr>
                              </w:pPr>
                              <w:r w:rsidRPr="007B45DF">
                                <w:rPr>
                                  <w:rFonts w:ascii="Arial" w:hAnsi="Arial"/>
                                  <w:sz w:val="24"/>
                                  <w:szCs w:val="24"/>
                                </w:rPr>
                                <w:t xml:space="preserve">Group B (Intervention; n = 30) </w:t>
                              </w:r>
                            </w:p>
                            <w:p w14:paraId="6CD27E95" w14:textId="77777777" w:rsidR="00A522EC" w:rsidRPr="007B45DF" w:rsidRDefault="00A522EC" w:rsidP="00A522EC">
                              <w:pPr>
                                <w:pStyle w:val="NoSpacing1"/>
                                <w:numPr>
                                  <w:ilvl w:val="0"/>
                                  <w:numId w:val="8"/>
                                </w:numPr>
                                <w:ind w:left="180" w:hanging="180"/>
                                <w:rPr>
                                  <w:rFonts w:ascii="Arial" w:hAnsi="Arial"/>
                                  <w:sz w:val="24"/>
                                  <w:szCs w:val="24"/>
                                </w:rPr>
                              </w:pPr>
                              <w:r w:rsidRPr="007B45DF">
                                <w:rPr>
                                  <w:rFonts w:ascii="Arial" w:hAnsi="Arial"/>
                                  <w:sz w:val="24"/>
                                  <w:szCs w:val="24"/>
                                </w:rPr>
                                <w:t>Received accelerating training plus aerobic exercises.</w:t>
                              </w:r>
                            </w:p>
                            <w:p w14:paraId="624F19E1" w14:textId="77777777" w:rsidR="00A522EC" w:rsidRPr="007B45DF" w:rsidRDefault="00A522EC" w:rsidP="00A522EC">
                              <w:pPr>
                                <w:pStyle w:val="NoSpacing1"/>
                                <w:rPr>
                                  <w:rFonts w:ascii="Arial" w:hAnsi="Arial"/>
                                  <w:sz w:val="24"/>
                                  <w:szCs w:val="24"/>
                                </w:rPr>
                              </w:pPr>
                            </w:p>
                            <w:p w14:paraId="0FA0C168" w14:textId="77777777" w:rsidR="00A522EC" w:rsidRPr="007B45DF" w:rsidRDefault="00A522EC" w:rsidP="00A522EC">
                              <w:pPr>
                                <w:jc w:val="center"/>
                                <w:rPr>
                                  <w:rFonts w:ascii="Arial" w:hAnsi="Arial"/>
                                  <w:sz w:val="24"/>
                                  <w:szCs w:val="24"/>
                                </w:rPr>
                              </w:pPr>
                            </w:p>
                          </w:txbxContent>
                        </wps:txbx>
                        <wps:bodyPr rot="0" vert="horz" wrap="square" lIns="91440" tIns="45720" rIns="91440" bIns="45720" anchor="ctr" anchorCtr="0" upright="1">
                          <a:noAutofit/>
                        </wps:bodyPr>
                      </wps:wsp>
                      <wps:wsp>
                        <wps:cNvPr id="626430857" name="Flowchart: Process 9"/>
                        <wps:cNvSpPr>
                          <a:spLocks noChangeArrowheads="1"/>
                        </wps:cNvSpPr>
                        <wps:spPr bwMode="auto">
                          <a:xfrm>
                            <a:off x="76100" y="2991187"/>
                            <a:ext cx="2295604" cy="682688"/>
                          </a:xfrm>
                          <a:prstGeom prst="flowChartProcess">
                            <a:avLst/>
                          </a:prstGeom>
                          <a:solidFill>
                            <a:srgbClr val="FFFFFF"/>
                          </a:solidFill>
                          <a:ln w="25400">
                            <a:solidFill>
                              <a:srgbClr val="4F81BD"/>
                            </a:solidFill>
                            <a:miter lim="800000"/>
                            <a:headEnd/>
                            <a:tailEnd/>
                          </a:ln>
                        </wps:spPr>
                        <wps:txbx>
                          <w:txbxContent>
                            <w:p w14:paraId="25285F24" w14:textId="77777777" w:rsidR="00A522EC" w:rsidRPr="007B45DF" w:rsidRDefault="00A522EC" w:rsidP="00A522EC">
                              <w:pPr>
                                <w:pStyle w:val="NoSpacing1"/>
                                <w:rPr>
                                  <w:rFonts w:ascii="Arial" w:hAnsi="Arial"/>
                                  <w:sz w:val="24"/>
                                  <w:szCs w:val="24"/>
                                </w:rPr>
                              </w:pPr>
                              <w:r w:rsidRPr="007B45DF">
                                <w:rPr>
                                  <w:rFonts w:ascii="Arial" w:hAnsi="Arial"/>
                                  <w:sz w:val="24"/>
                                  <w:szCs w:val="24"/>
                                </w:rPr>
                                <w:t xml:space="preserve"> Group A (Control; n = 30)</w:t>
                              </w:r>
                            </w:p>
                            <w:p w14:paraId="18D6AFF0" w14:textId="77777777" w:rsidR="00A522EC" w:rsidRPr="007B45DF" w:rsidRDefault="00A522EC" w:rsidP="00A522EC">
                              <w:pPr>
                                <w:pStyle w:val="NoSpacing1"/>
                                <w:numPr>
                                  <w:ilvl w:val="0"/>
                                  <w:numId w:val="8"/>
                                </w:numPr>
                                <w:ind w:left="270" w:hanging="180"/>
                                <w:rPr>
                                  <w:rFonts w:ascii="Arial" w:hAnsi="Arial"/>
                                  <w:sz w:val="24"/>
                                  <w:szCs w:val="24"/>
                                </w:rPr>
                              </w:pPr>
                              <w:r w:rsidRPr="007B45DF">
                                <w:rPr>
                                  <w:rFonts w:ascii="Arial" w:hAnsi="Arial"/>
                                  <w:sz w:val="24"/>
                                  <w:szCs w:val="24"/>
                                </w:rPr>
                                <w:t xml:space="preserve">Received Aerobic exercise only </w:t>
                              </w:r>
                            </w:p>
                            <w:p w14:paraId="7F284514" w14:textId="77777777" w:rsidR="00A522EC" w:rsidRPr="007B45DF" w:rsidRDefault="00A522EC" w:rsidP="00A522EC">
                              <w:pPr>
                                <w:pStyle w:val="NoSpacing1"/>
                                <w:ind w:left="360"/>
                                <w:rPr>
                                  <w:rFonts w:ascii="Arial" w:hAnsi="Arial"/>
                                  <w:sz w:val="24"/>
                                  <w:szCs w:val="24"/>
                                </w:rPr>
                              </w:pPr>
                            </w:p>
                          </w:txbxContent>
                        </wps:txbx>
                        <wps:bodyPr rot="0" vert="horz" wrap="square" lIns="91440" tIns="45720" rIns="91440" bIns="45720" anchor="ctr" anchorCtr="0" upright="1">
                          <a:noAutofit/>
                        </wps:bodyPr>
                      </wps:wsp>
                      <wps:wsp>
                        <wps:cNvPr id="1740537148" name="Flowchart: Process 10"/>
                        <wps:cNvSpPr>
                          <a:spLocks noChangeArrowheads="1"/>
                        </wps:cNvSpPr>
                        <wps:spPr bwMode="auto">
                          <a:xfrm>
                            <a:off x="3284006" y="3974414"/>
                            <a:ext cx="2479204" cy="722093"/>
                          </a:xfrm>
                          <a:prstGeom prst="flowChartProcess">
                            <a:avLst/>
                          </a:prstGeom>
                          <a:solidFill>
                            <a:srgbClr val="FFFFFF"/>
                          </a:solidFill>
                          <a:ln w="25400">
                            <a:solidFill>
                              <a:srgbClr val="4F81BD"/>
                            </a:solidFill>
                            <a:miter lim="800000"/>
                            <a:headEnd/>
                            <a:tailEnd/>
                          </a:ln>
                        </wps:spPr>
                        <wps:txbx>
                          <w:txbxContent>
                            <w:p w14:paraId="46EF07A0" w14:textId="77777777" w:rsidR="00A522EC" w:rsidRPr="007B45DF" w:rsidRDefault="00A522EC" w:rsidP="00A522EC">
                              <w:pPr>
                                <w:pStyle w:val="a7"/>
                                <w:numPr>
                                  <w:ilvl w:val="0"/>
                                  <w:numId w:val="9"/>
                                </w:numPr>
                                <w:ind w:left="180" w:hanging="180"/>
                                <w:rPr>
                                  <w:rFonts w:ascii="Arial" w:hAnsi="Arial"/>
                                  <w:sz w:val="24"/>
                                  <w:szCs w:val="24"/>
                                </w:rPr>
                              </w:pPr>
                              <w:r w:rsidRPr="007B45DF">
                                <w:rPr>
                                  <w:rFonts w:ascii="Arial" w:hAnsi="Arial"/>
                                  <w:sz w:val="24"/>
                                  <w:szCs w:val="24"/>
                                </w:rPr>
                                <w:t>Lost to follow-up (n = 0)</w:t>
                              </w:r>
                            </w:p>
                            <w:p w14:paraId="5B046C9A" w14:textId="77777777" w:rsidR="00A522EC" w:rsidRPr="007B45DF" w:rsidRDefault="00A522EC" w:rsidP="00A522EC">
                              <w:pPr>
                                <w:pStyle w:val="a7"/>
                                <w:numPr>
                                  <w:ilvl w:val="0"/>
                                  <w:numId w:val="9"/>
                                </w:numPr>
                                <w:ind w:left="180" w:hanging="180"/>
                                <w:rPr>
                                  <w:rFonts w:ascii="Arial" w:hAnsi="Arial"/>
                                  <w:sz w:val="24"/>
                                  <w:szCs w:val="24"/>
                                </w:rPr>
                              </w:pPr>
                              <w:r w:rsidRPr="007B45DF">
                                <w:rPr>
                                  <w:rFonts w:ascii="Arial" w:hAnsi="Arial"/>
                                  <w:sz w:val="24"/>
                                  <w:szCs w:val="24"/>
                                </w:rPr>
                                <w:t xml:space="preserve">Discontinued intervention </w:t>
                              </w:r>
                            </w:p>
                            <w:p w14:paraId="53C723DD" w14:textId="77777777" w:rsidR="00A522EC" w:rsidRPr="007B45DF" w:rsidRDefault="00A522EC" w:rsidP="00A522EC">
                              <w:pPr>
                                <w:pStyle w:val="a7"/>
                                <w:ind w:left="180"/>
                                <w:rPr>
                                  <w:rFonts w:ascii="Arial" w:hAnsi="Arial"/>
                                  <w:sz w:val="24"/>
                                  <w:szCs w:val="24"/>
                                </w:rPr>
                              </w:pPr>
                              <w:r w:rsidRPr="007B45DF">
                                <w:rPr>
                                  <w:rFonts w:ascii="Arial" w:hAnsi="Arial"/>
                                  <w:sz w:val="24"/>
                                  <w:szCs w:val="24"/>
                                </w:rPr>
                                <w:t>(n = 0)</w:t>
                              </w:r>
                            </w:p>
                            <w:p w14:paraId="19B7BFE9" w14:textId="77777777" w:rsidR="00A522EC" w:rsidRPr="007B45DF" w:rsidRDefault="00A522EC" w:rsidP="00A522EC">
                              <w:pPr>
                                <w:pStyle w:val="a7"/>
                                <w:numPr>
                                  <w:ilvl w:val="0"/>
                                  <w:numId w:val="9"/>
                                </w:numPr>
                                <w:rPr>
                                  <w:rFonts w:ascii="Arial" w:hAnsi="Arial"/>
                                  <w:sz w:val="24"/>
                                  <w:szCs w:val="24"/>
                                </w:rPr>
                              </w:pPr>
                            </w:p>
                            <w:p w14:paraId="394A1354" w14:textId="77777777" w:rsidR="00A522EC" w:rsidRPr="007B45DF" w:rsidRDefault="00A522EC" w:rsidP="00A522EC">
                              <w:pPr>
                                <w:pStyle w:val="a7"/>
                                <w:numPr>
                                  <w:ilvl w:val="0"/>
                                  <w:numId w:val="9"/>
                                </w:numPr>
                                <w:rPr>
                                  <w:rFonts w:ascii="Arial" w:hAnsi="Arial"/>
                                  <w:sz w:val="24"/>
                                  <w:szCs w:val="24"/>
                                </w:rPr>
                              </w:pPr>
                              <w:r w:rsidRPr="007B45DF">
                                <w:rPr>
                                  <w:rFonts w:ascii="Arial" w:hAnsi="Arial"/>
                                  <w:sz w:val="24"/>
                                  <w:szCs w:val="24"/>
                                </w:rPr>
                                <w:t>Discontinued intervention (n=1)</w:t>
                              </w:r>
                            </w:p>
                            <w:p w14:paraId="69D45481" w14:textId="77777777" w:rsidR="00A522EC" w:rsidRPr="007B45DF" w:rsidRDefault="00A522EC" w:rsidP="00A522EC">
                              <w:pPr>
                                <w:jc w:val="center"/>
                                <w:rPr>
                                  <w:rFonts w:ascii="Arial" w:hAnsi="Arial"/>
                                  <w:sz w:val="24"/>
                                  <w:szCs w:val="24"/>
                                </w:rPr>
                              </w:pPr>
                            </w:p>
                          </w:txbxContent>
                        </wps:txbx>
                        <wps:bodyPr rot="0" vert="horz" wrap="square" lIns="91440" tIns="45720" rIns="91440" bIns="45720" anchor="ctr" anchorCtr="0" upright="1">
                          <a:noAutofit/>
                        </wps:bodyPr>
                      </wps:wsp>
                      <wps:wsp>
                        <wps:cNvPr id="1326421805" name="Flowchart: Process 11"/>
                        <wps:cNvSpPr>
                          <a:spLocks noChangeArrowheads="1"/>
                        </wps:cNvSpPr>
                        <wps:spPr bwMode="auto">
                          <a:xfrm>
                            <a:off x="3289306" y="4893033"/>
                            <a:ext cx="2505604" cy="365647"/>
                          </a:xfrm>
                          <a:prstGeom prst="flowChartProcess">
                            <a:avLst/>
                          </a:prstGeom>
                          <a:solidFill>
                            <a:srgbClr val="FFFFFF"/>
                          </a:solidFill>
                          <a:ln w="25400">
                            <a:solidFill>
                              <a:srgbClr val="4F81BD"/>
                            </a:solidFill>
                            <a:miter lim="800000"/>
                            <a:headEnd/>
                            <a:tailEnd/>
                          </a:ln>
                        </wps:spPr>
                        <wps:txbx>
                          <w:txbxContent>
                            <w:p w14:paraId="11BAD4A6" w14:textId="77777777" w:rsidR="00A522EC" w:rsidRPr="007B45DF" w:rsidRDefault="00A522EC" w:rsidP="00A522EC">
                              <w:pPr>
                                <w:pStyle w:val="NoSpacing1"/>
                                <w:numPr>
                                  <w:ilvl w:val="0"/>
                                  <w:numId w:val="10"/>
                                </w:numPr>
                                <w:ind w:left="180" w:hanging="180"/>
                                <w:rPr>
                                  <w:rFonts w:ascii="Arial" w:hAnsi="Arial"/>
                                  <w:sz w:val="24"/>
                                  <w:szCs w:val="24"/>
                                </w:rPr>
                              </w:pPr>
                              <w:r w:rsidRPr="007B45DF">
                                <w:rPr>
                                  <w:rFonts w:ascii="Arial" w:hAnsi="Arial"/>
                                  <w:sz w:val="24"/>
                                  <w:szCs w:val="24"/>
                                </w:rPr>
                                <w:t xml:space="preserve"> Analyzed (n = 30)</w:t>
                              </w:r>
                            </w:p>
                            <w:p w14:paraId="477C9A7A" w14:textId="77777777" w:rsidR="00A522EC" w:rsidRPr="007B45DF" w:rsidRDefault="00A522EC" w:rsidP="00A522EC">
                              <w:pPr>
                                <w:jc w:val="center"/>
                                <w:rPr>
                                  <w:rFonts w:ascii="Arial" w:hAnsi="Arial"/>
                                  <w:sz w:val="24"/>
                                  <w:szCs w:val="24"/>
                                </w:rPr>
                              </w:pPr>
                            </w:p>
                          </w:txbxContent>
                        </wps:txbx>
                        <wps:bodyPr rot="0" vert="horz" wrap="square" lIns="91440" tIns="45720" rIns="91440" bIns="45720" anchor="ctr" anchorCtr="0" upright="1">
                          <a:noAutofit/>
                        </wps:bodyPr>
                      </wps:wsp>
                      <wps:wsp>
                        <wps:cNvPr id="180309793" name="Flowchart: Process 12"/>
                        <wps:cNvSpPr>
                          <a:spLocks noChangeArrowheads="1"/>
                        </wps:cNvSpPr>
                        <wps:spPr bwMode="auto">
                          <a:xfrm>
                            <a:off x="61400" y="3986316"/>
                            <a:ext cx="2310304" cy="703291"/>
                          </a:xfrm>
                          <a:prstGeom prst="flowChartProcess">
                            <a:avLst/>
                          </a:prstGeom>
                          <a:solidFill>
                            <a:srgbClr val="FFFFFF"/>
                          </a:solidFill>
                          <a:ln w="25400">
                            <a:solidFill>
                              <a:srgbClr val="4F81BD"/>
                            </a:solidFill>
                            <a:miter lim="800000"/>
                            <a:headEnd/>
                            <a:tailEnd/>
                          </a:ln>
                        </wps:spPr>
                        <wps:txbx>
                          <w:txbxContent>
                            <w:p w14:paraId="123F20AD" w14:textId="77777777" w:rsidR="00A522EC" w:rsidRPr="007B45DF" w:rsidRDefault="00A522EC" w:rsidP="00A522EC">
                              <w:pPr>
                                <w:pStyle w:val="a7"/>
                                <w:numPr>
                                  <w:ilvl w:val="0"/>
                                  <w:numId w:val="9"/>
                                </w:numPr>
                                <w:ind w:left="270" w:hanging="180"/>
                                <w:rPr>
                                  <w:rFonts w:ascii="Arial" w:hAnsi="Arial"/>
                                  <w:sz w:val="24"/>
                                  <w:szCs w:val="24"/>
                                </w:rPr>
                              </w:pPr>
                              <w:r w:rsidRPr="007B45DF">
                                <w:rPr>
                                  <w:rFonts w:ascii="Arial" w:hAnsi="Arial"/>
                                  <w:sz w:val="24"/>
                                  <w:szCs w:val="24"/>
                                </w:rPr>
                                <w:t>Lost to follow-up (n = 0)</w:t>
                              </w:r>
                            </w:p>
                            <w:p w14:paraId="1AD544F9" w14:textId="77777777" w:rsidR="00A522EC" w:rsidRPr="007B45DF" w:rsidRDefault="00A522EC" w:rsidP="00A522EC">
                              <w:pPr>
                                <w:pStyle w:val="a7"/>
                                <w:numPr>
                                  <w:ilvl w:val="0"/>
                                  <w:numId w:val="9"/>
                                </w:numPr>
                                <w:ind w:left="270" w:hanging="180"/>
                                <w:rPr>
                                  <w:rFonts w:ascii="Arial" w:hAnsi="Arial"/>
                                  <w:sz w:val="24"/>
                                  <w:szCs w:val="24"/>
                                </w:rPr>
                              </w:pPr>
                              <w:r w:rsidRPr="007B45DF">
                                <w:rPr>
                                  <w:rFonts w:ascii="Arial" w:hAnsi="Arial"/>
                                  <w:sz w:val="24"/>
                                  <w:szCs w:val="24"/>
                                </w:rPr>
                                <w:t xml:space="preserve">Discontinued intervention </w:t>
                              </w:r>
                            </w:p>
                            <w:p w14:paraId="02C3B9CF" w14:textId="77777777" w:rsidR="00A522EC" w:rsidRPr="007B45DF" w:rsidRDefault="00A522EC" w:rsidP="00A522EC">
                              <w:pPr>
                                <w:pStyle w:val="a7"/>
                                <w:ind w:left="270"/>
                                <w:rPr>
                                  <w:rFonts w:ascii="Arial" w:hAnsi="Arial"/>
                                  <w:sz w:val="24"/>
                                  <w:szCs w:val="24"/>
                                </w:rPr>
                              </w:pPr>
                              <w:r w:rsidRPr="007B45DF">
                                <w:rPr>
                                  <w:rFonts w:ascii="Arial" w:hAnsi="Arial"/>
                                  <w:sz w:val="24"/>
                                  <w:szCs w:val="24"/>
                                </w:rPr>
                                <w:t>(n = 0)</w:t>
                              </w:r>
                            </w:p>
                          </w:txbxContent>
                        </wps:txbx>
                        <wps:bodyPr rot="0" vert="horz" wrap="square" lIns="91440" tIns="45720" rIns="91440" bIns="45720" anchor="ctr" anchorCtr="0" upright="1">
                          <a:noAutofit/>
                        </wps:bodyPr>
                      </wps:wsp>
                      <wps:wsp>
                        <wps:cNvPr id="112320395" name="Flowchart: Process 13"/>
                        <wps:cNvSpPr>
                          <a:spLocks noChangeArrowheads="1"/>
                        </wps:cNvSpPr>
                        <wps:spPr bwMode="auto">
                          <a:xfrm>
                            <a:off x="61400" y="4922237"/>
                            <a:ext cx="2343504" cy="337044"/>
                          </a:xfrm>
                          <a:prstGeom prst="flowChartProcess">
                            <a:avLst/>
                          </a:prstGeom>
                          <a:solidFill>
                            <a:srgbClr val="FFFFFF"/>
                          </a:solidFill>
                          <a:ln w="25400">
                            <a:solidFill>
                              <a:srgbClr val="4F81BD"/>
                            </a:solidFill>
                            <a:miter lim="800000"/>
                            <a:headEnd/>
                            <a:tailEnd/>
                          </a:ln>
                        </wps:spPr>
                        <wps:txbx>
                          <w:txbxContent>
                            <w:p w14:paraId="29BBFA44" w14:textId="77777777" w:rsidR="00A522EC" w:rsidRPr="007B45DF" w:rsidRDefault="00A522EC" w:rsidP="00A522EC">
                              <w:pPr>
                                <w:pStyle w:val="NoSpacing1"/>
                                <w:numPr>
                                  <w:ilvl w:val="0"/>
                                  <w:numId w:val="10"/>
                                </w:numPr>
                                <w:ind w:left="270" w:hanging="180"/>
                                <w:rPr>
                                  <w:rFonts w:ascii="Arial" w:hAnsi="Arial"/>
                                  <w:sz w:val="24"/>
                                  <w:szCs w:val="24"/>
                                </w:rPr>
                              </w:pPr>
                              <w:r w:rsidRPr="007B45DF">
                                <w:rPr>
                                  <w:rFonts w:ascii="Arial" w:hAnsi="Arial"/>
                                  <w:sz w:val="24"/>
                                  <w:szCs w:val="24"/>
                                </w:rPr>
                                <w:t>Analyzed (n = 30)</w:t>
                              </w:r>
                            </w:p>
                            <w:p w14:paraId="2B7CC1CC" w14:textId="77777777" w:rsidR="00A522EC" w:rsidRPr="007B45DF" w:rsidRDefault="00A522EC" w:rsidP="00A522EC">
                              <w:pPr>
                                <w:rPr>
                                  <w:rFonts w:ascii="Arial" w:hAnsi="Arial"/>
                                  <w:sz w:val="24"/>
                                  <w:szCs w:val="24"/>
                                </w:rPr>
                              </w:pPr>
                            </w:p>
                            <w:p w14:paraId="6C237756" w14:textId="77777777" w:rsidR="00A522EC" w:rsidRPr="007B45DF" w:rsidRDefault="00A522EC" w:rsidP="00A522EC">
                              <w:pPr>
                                <w:rPr>
                                  <w:rFonts w:ascii="Arial" w:hAnsi="Arial"/>
                                  <w:sz w:val="24"/>
                                  <w:szCs w:val="24"/>
                                </w:rPr>
                              </w:pPr>
                              <w:r w:rsidRPr="007B45DF">
                                <w:rPr>
                                  <w:rFonts w:ascii="Arial" w:hAnsi="Arial"/>
                                  <w:sz w:val="24"/>
                                  <w:szCs w:val="24"/>
                                </w:rPr>
                                <w:t xml:space="preserve"> </w:t>
                              </w:r>
                            </w:p>
                          </w:txbxContent>
                        </wps:txbx>
                        <wps:bodyPr rot="0" vert="horz" wrap="square" lIns="91440" tIns="45720" rIns="91440" bIns="45720" anchor="ctr" anchorCtr="0" upright="1">
                          <a:noAutofit/>
                        </wps:bodyPr>
                      </wps:wsp>
                      <wps:wsp>
                        <wps:cNvPr id="817340233" name="Straight Arrow Connector 15"/>
                        <wps:cNvCnPr>
                          <a:cxnSpLocks noChangeShapeType="1"/>
                        </wps:cNvCnPr>
                        <wps:spPr bwMode="auto">
                          <a:xfrm>
                            <a:off x="2590704" y="523268"/>
                            <a:ext cx="0" cy="1553401"/>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894651643" name="Straight Arrow Connector 16"/>
                        <wps:cNvCnPr>
                          <a:cxnSpLocks noChangeShapeType="1"/>
                        </wps:cNvCnPr>
                        <wps:spPr bwMode="auto">
                          <a:xfrm flipV="1">
                            <a:off x="2600304" y="1133547"/>
                            <a:ext cx="857201" cy="0"/>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862548220" name="Flowchart: Terminator 19"/>
                        <wps:cNvSpPr>
                          <a:spLocks noChangeArrowheads="1"/>
                        </wps:cNvSpPr>
                        <wps:spPr bwMode="auto">
                          <a:xfrm>
                            <a:off x="2230904" y="3128505"/>
                            <a:ext cx="1104902" cy="419154"/>
                          </a:xfrm>
                          <a:prstGeom prst="flowChartTerminator">
                            <a:avLst/>
                          </a:prstGeom>
                          <a:solidFill>
                            <a:srgbClr val="4F81BD"/>
                          </a:solidFill>
                          <a:ln w="25400">
                            <a:solidFill>
                              <a:srgbClr val="385D8A"/>
                            </a:solidFill>
                            <a:miter lim="800000"/>
                            <a:headEnd/>
                            <a:tailEnd/>
                          </a:ln>
                        </wps:spPr>
                        <wps:txbx>
                          <w:txbxContent>
                            <w:p w14:paraId="27A62258" w14:textId="77777777" w:rsidR="00A522EC" w:rsidRPr="007B45DF" w:rsidRDefault="00A522EC" w:rsidP="00A522EC">
                              <w:pPr>
                                <w:jc w:val="center"/>
                                <w:rPr>
                                  <w:rFonts w:ascii="Arial" w:hAnsi="Arial"/>
                                  <w:sz w:val="24"/>
                                  <w:szCs w:val="24"/>
                                </w:rPr>
                              </w:pPr>
                              <w:r w:rsidRPr="007B45DF">
                                <w:rPr>
                                  <w:rFonts w:ascii="Arial" w:hAnsi="Arial"/>
                                  <w:sz w:val="24"/>
                                  <w:szCs w:val="24"/>
                                </w:rPr>
                                <w:t>Allocation</w:t>
                              </w:r>
                            </w:p>
                          </w:txbxContent>
                        </wps:txbx>
                        <wps:bodyPr rot="0" vert="horz" wrap="square" lIns="91440" tIns="45720" rIns="91440" bIns="45720" anchor="ctr" anchorCtr="0" upright="1">
                          <a:noAutofit/>
                        </wps:bodyPr>
                      </wps:wsp>
                      <wps:wsp>
                        <wps:cNvPr id="2080727635" name="Straight Connector 21"/>
                        <wps:cNvCnPr>
                          <a:cxnSpLocks noChangeShapeType="1"/>
                        </wps:cNvCnPr>
                        <wps:spPr bwMode="auto">
                          <a:xfrm>
                            <a:off x="1171502" y="2648243"/>
                            <a:ext cx="3533806" cy="9501"/>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2110091088" name="Straight Arrow Connector 22"/>
                        <wps:cNvCnPr>
                          <a:cxnSpLocks noChangeShapeType="1"/>
                        </wps:cNvCnPr>
                        <wps:spPr bwMode="auto">
                          <a:xfrm>
                            <a:off x="1162002" y="2648243"/>
                            <a:ext cx="0" cy="323942"/>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228910989" name="Straight Arrow Connector 23"/>
                        <wps:cNvCnPr>
                          <a:cxnSpLocks noChangeShapeType="1"/>
                        </wps:cNvCnPr>
                        <wps:spPr bwMode="auto">
                          <a:xfrm>
                            <a:off x="4705308" y="2667345"/>
                            <a:ext cx="0" cy="323842"/>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793343187" name="Straight Arrow Connector 24"/>
                        <wps:cNvCnPr>
                          <a:cxnSpLocks noChangeShapeType="1"/>
                        </wps:cNvCnPr>
                        <wps:spPr bwMode="auto">
                          <a:xfrm flipH="1">
                            <a:off x="1157302" y="3685977"/>
                            <a:ext cx="4700" cy="295238"/>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246758012" name="Straight Arrow Connector 25"/>
                        <wps:cNvCnPr>
                          <a:cxnSpLocks noChangeShapeType="1"/>
                        </wps:cNvCnPr>
                        <wps:spPr bwMode="auto">
                          <a:xfrm flipH="1">
                            <a:off x="1157302" y="4697008"/>
                            <a:ext cx="0" cy="225729"/>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50264911" name="Straight Arrow Connector 26"/>
                        <wps:cNvCnPr>
                          <a:cxnSpLocks noChangeShapeType="1"/>
                        </wps:cNvCnPr>
                        <wps:spPr bwMode="auto">
                          <a:xfrm>
                            <a:off x="4740108" y="3679576"/>
                            <a:ext cx="0" cy="285837"/>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533150627" name="Flowchart: Terminator 31"/>
                        <wps:cNvSpPr>
                          <a:spLocks noChangeArrowheads="1"/>
                        </wps:cNvSpPr>
                        <wps:spPr bwMode="auto">
                          <a:xfrm rot="10800000" flipV="1">
                            <a:off x="2210304" y="4128534"/>
                            <a:ext cx="1125502" cy="370048"/>
                          </a:xfrm>
                          <a:prstGeom prst="flowChartTerminator">
                            <a:avLst/>
                          </a:prstGeom>
                          <a:solidFill>
                            <a:srgbClr val="4F81BD"/>
                          </a:solidFill>
                          <a:ln w="25400">
                            <a:solidFill>
                              <a:srgbClr val="385D8A"/>
                            </a:solidFill>
                            <a:miter lim="800000"/>
                            <a:headEnd/>
                            <a:tailEnd/>
                          </a:ln>
                        </wps:spPr>
                        <wps:txbx>
                          <w:txbxContent>
                            <w:p w14:paraId="2B804670" w14:textId="77777777" w:rsidR="00A522EC" w:rsidRPr="007B45DF" w:rsidRDefault="00A522EC" w:rsidP="00A522EC">
                              <w:pPr>
                                <w:jc w:val="center"/>
                                <w:rPr>
                                  <w:rFonts w:ascii="Arial" w:hAnsi="Arial"/>
                                  <w:sz w:val="24"/>
                                  <w:szCs w:val="24"/>
                                </w:rPr>
                              </w:pPr>
                              <w:r w:rsidRPr="007B45DF">
                                <w:rPr>
                                  <w:rFonts w:ascii="Arial" w:hAnsi="Arial"/>
                                  <w:sz w:val="24"/>
                                  <w:szCs w:val="24"/>
                                </w:rPr>
                                <w:t>Follow up</w:t>
                              </w:r>
                            </w:p>
                          </w:txbxContent>
                        </wps:txbx>
                        <wps:bodyPr rot="0" vert="horz" wrap="square" lIns="91440" tIns="45720" rIns="91440" bIns="45720" anchor="ctr" anchorCtr="0" upright="1">
                          <a:noAutofit/>
                        </wps:bodyPr>
                      </wps:wsp>
                      <wps:wsp>
                        <wps:cNvPr id="378300736" name="Flowchart: Terminator 33"/>
                        <wps:cNvSpPr>
                          <a:spLocks noChangeArrowheads="1"/>
                        </wps:cNvSpPr>
                        <wps:spPr bwMode="auto">
                          <a:xfrm>
                            <a:off x="2312904" y="4868030"/>
                            <a:ext cx="1000702" cy="396551"/>
                          </a:xfrm>
                          <a:prstGeom prst="flowChartTerminator">
                            <a:avLst/>
                          </a:prstGeom>
                          <a:solidFill>
                            <a:srgbClr val="4F81BD"/>
                          </a:solidFill>
                          <a:ln w="25400">
                            <a:solidFill>
                              <a:srgbClr val="385D8A"/>
                            </a:solidFill>
                            <a:miter lim="800000"/>
                            <a:headEnd/>
                            <a:tailEnd/>
                          </a:ln>
                        </wps:spPr>
                        <wps:txbx>
                          <w:txbxContent>
                            <w:p w14:paraId="731B0090" w14:textId="77777777" w:rsidR="00A522EC" w:rsidRPr="007B45DF" w:rsidRDefault="00A522EC" w:rsidP="00A522EC">
                              <w:pPr>
                                <w:jc w:val="center"/>
                                <w:rPr>
                                  <w:rFonts w:ascii="Arial" w:hAnsi="Arial"/>
                                  <w:sz w:val="24"/>
                                  <w:szCs w:val="24"/>
                                </w:rPr>
                              </w:pPr>
                              <w:r w:rsidRPr="007B45DF">
                                <w:rPr>
                                  <w:rFonts w:ascii="Arial" w:hAnsi="Arial"/>
                                  <w:sz w:val="24"/>
                                  <w:szCs w:val="24"/>
                                </w:rPr>
                                <w:t>Analysis</w:t>
                              </w:r>
                            </w:p>
                          </w:txbxContent>
                        </wps:txbx>
                        <wps:bodyPr rot="0" vert="horz" wrap="square" lIns="91440" tIns="45720" rIns="91440" bIns="45720" anchor="ctr" anchorCtr="0" upright="1">
                          <a:noAutofit/>
                        </wps:bodyPr>
                      </wps:wsp>
                      <wps:wsp>
                        <wps:cNvPr id="780458277" name="Straight Arrow Connector 884458453"/>
                        <wps:cNvCnPr>
                          <a:cxnSpLocks noChangeShapeType="1"/>
                        </wps:cNvCnPr>
                        <wps:spPr bwMode="auto">
                          <a:xfrm>
                            <a:off x="4787708" y="4704709"/>
                            <a:ext cx="0" cy="178723"/>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583747794" name="Straight Arrow Connector 1324234727"/>
                        <wps:cNvCnPr>
                          <a:cxnSpLocks noChangeShapeType="1"/>
                        </wps:cNvCnPr>
                        <wps:spPr bwMode="auto">
                          <a:xfrm>
                            <a:off x="2738705" y="2450817"/>
                            <a:ext cx="0" cy="216528"/>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47E20C3" id="Canvas 2" o:spid="_x0000_s1026" editas="canvas" style="width:451.3pt;height:414.6pt;mso-position-horizontal-relative:char;mso-position-vertical-relative:line" coordsize="57315,5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yp9QcAAJ1CAAAOAAAAZHJzL2Uyb0RvYy54bWzsXG1vq8gZ/V6p/wHxPdfzxjBjXd9Vrp3s&#10;Vtq2V8ptvxOMY7QYvEDi3F31v/fM8GJwEjvdXVtqO1GUgIFhXs48nDnnwR+/e95k3lNSVmmRz3z6&#10;gfheksfFMs0fZv4/vt5eKd+r6ihfRlmRJzP/W1L53336858+7rbThBXrIlsmpYdC8mq62878dV1v&#10;p5NJFa+TTVR9KLZJjoOrotxENXbLh8myjHYofZNNGCFysivK5bYs4qSq8OmiOeh/suWvVklc/321&#10;qpLay2Y+6lbbv6X9e2/+Tj59jKYPZbRdp3Fbjeg31GITpTlu2he1iOrIeyzTF0Vt0rgsqmJVf4iL&#10;zaRYrdI4sW1Aayg5aM08yp+iyjYmRu90FcTWH1ju/YOpd17cplmG3pig9Kn5zPzfYXwSfLjbYnSq&#10;bT9O1e+7/9062ia2WdU0/tvTl9JLlzM/VCERAr++l0cbYOU2K3bxOirrqfelGWFPmAEztcFld9sv&#10;pal6tf2xiH+qvLyYr6P8Ibkuy2K3TqIlaknN+WjS4AKzU+FS737312KJ20SPdWHH7nlVbkyBGBXv&#10;GddKFWjCfe+b2aaa2cKiafJcezGOs4ASRVDbGCdwwTRqbu4WTbuCtmVVf58UG89szPwV2oMqlnXb&#10;GnvT6OnHqm4u6063jSqydGmGxO6UD/fzrPSeIqD41v60d6qGp2W5tzPVEoTYokcHq2EZ4lbRz4vX&#10;ytikNeZjlm5mviLmx5wUTU133uRLu11HadZso6lZ3vav6dJmaOrn+2ecaPr5vlh+Q0+XRTPvECew&#10;sS7KX3xvhzk386ufH6My8b3sLzlGS1OMPyap3RFByLBTDo/cD49EeYyiZn5cl77X7MzrZmo/bsv0&#10;YY17UdsReXGNMV6ltp/39WprDmBfCOGUBJwpoOYIwqXp8BFgz4dwLlQQEGkRHipKySHCqQp6hGtO&#10;ZTMFHMKBcBuybH/tAeWA3oZySgigQ2XAjiA9vCDSqQqlaGM5I0rSsA1sXTCnIeeBOcEG8wBB1E5E&#10;B/UO6qwbLRfTGzbRQl1qQWgAdB1Buur67gKsBQ8YPP+bmM4J0UofIJ0JKWVHW6TkgXJINyHc0BYb&#10;1Hk3Wg7pY6QzKThRQXgE6brruwsgPZR4zFjuwrSmiPDm3gN6znSwx7liUtlp6CJ6h/N+LeVwPsI5&#10;DQV4ekjFMZpObVS9FE8fxnQdCkHt2A2wLkLNupgeMka0DWIO6x3Wgy4uOayPsc4R1BlVJDgS1Gm/&#10;zLlAVAd/0bzlL8JscgvlAdYDso/rXAZS2MDvsN5hvVcQHNbHWFeEEx0iNL6tL9J+mXMBqEtqlDoj&#10;L3KtJOSVAwLDKSrc6osh4UzbeeiA3gG9FxAc0MdAp4wzwvXRmN6vci4KdKEZY/yQqXMB7aUT0rlx&#10;AcxMcEDvgN7rBw7oI6ArqHaCMDCENqLf1WVkhH/PekDevMhzOIBF6dGeAALu87wxjuLn/O7AO7LO&#10;1NdvW9hCTbBtGX5zidl5l3XEYBwBxja2B5iM0o7gnsMg6hudkQYB6n8iqldtm/rGNJ7GG75R7+MZ&#10;a8bYQRpa5ik36Dq8+fy5nXIj06gsHlvT5xUDyKttP9VlCtctg4mDu22SJcycBFaw2WomsbGIbNNh&#10;dHULdGuN/qqJvlE3SlwJJm+uBFksrq5v5+JK3tIwWPDFfL6g/zKVp2K6TpfLJDeOWGfTUvE+F7I1&#10;jBuDtTdq+46ajEu3cQeqcPffVto6iHuHq5mGpnUGEZfzj5QWEqq6eAfeexJ4Prx7qyzd/rPz2FrT&#10;lEnSkBYDbwpNvWHne+hDP4LT3eDfrqHfDvMO+Q75rcquJBwZBWGji/SD3ICvSblJ88iG+UvqjyAy&#10;RLdBnlOmsC4dE3gYqkITWGAm1guqafBeXrNvkg3db8T6Uah+p7///hwBroKFun7tqfAH5QhYsb0f&#10;MEdtRtQGJiUJWQh7pkN8z216IuA1dvyIokTT87EaSkMaGDwDzpCNFMODaCS584BzZbQbA3gdnGI2&#10;WZqbLKBo+ga++0f0+bmMYyqDpLv/KEfNMmaMYovCNl4zxD6ikenSa+g9fA+pORtKLuen5pRK5A0e&#10;AXHLzTnjWtiqOYLiqPkgxfQNwEO2psZtfxGuX+B9qLycH+8ihJllMs5s0JZYMB+wlD3elcO7W4q+&#10;SEJ+He+Q0aHaGdP9lPTCLOk9L0mxS9EfDpaiFGk5vI303OTyhge6I6ZGC36kCjB+Ij3ArUbdarRL&#10;b0QOVYjMWLhFJ9F/AeHxJPqF1ID66xokYxBk7CrM8RzHc07yHLMAlALpVqeRfwEJ0iweW+FRIGvH&#10;ZtaD53AZaqRkjhenXahHSntjQDm8O7y/A++cA/OS9UTndeWRWxenZTl353gzqXm5wLxyZF/LeV19&#10;Z23KACaBMJIkt+Rrr75TyvDGRytJwmklSHJrtI9T7yz9/0iS+9Q+p0mONEkeKmSUhxwC34sX9Pbw&#10;8JqErXNOhUHYZ1DeOxFeKGlSfMZhHzoUrNgO8VoGwQm/tX9Lb9+kYyLl/4IIv0/wc4gfIT7E22+B&#10;Ylg4nuL5SgmcKYJLizsqDFtxB6tZ/Fomv4/3LemheLeW2ao50uNIz0nSYxiyCEONBJYm0L8p3lPO&#10;BOMCTpWJuucVeYZRP+R4WRzWmBE1RUCQCDSO+h3ZN68gnmA4Ttf5b9B17NcS4CsJbFpO+30N5ksW&#10;hvs2H2f/rRKf/g0AAP//AwBQSwMEFAAGAAgAAAAhAKYv7tjcAAAABQEAAA8AAABkcnMvZG93bnJl&#10;di54bWxMj8FuwjAQRO+V+g/WVuqtOORAIcRBCMSFQ9XSVr2aeImjxOsoNiHw9d320l5GWs1q5k2+&#10;Gl0rBuxD7UnBdJKAQCq9qalS8PG+e5qDCFGT0a0nVHDFAKvi/i7XmfEXesPhECvBIRQyrcDG2GVS&#10;htKi02HiOyT2Tr53OvLZV9L0+sLhrpVpksyk0zVxg9UdbiyWzeHsuGTT7Jrn8mt/s9vX6cvwSXQa&#10;SKnHh3G9BBFxjH/P8IPP6FAw09GfyQTRKuAh8VfZWyTpDMRRwTxdpCCLXP6nL74BAAD//wMAUEsB&#10;Ai0AFAAGAAgAAAAhALaDOJL+AAAA4QEAABMAAAAAAAAAAAAAAAAAAAAAAFtDb250ZW50X1R5cGVz&#10;XS54bWxQSwECLQAUAAYACAAAACEAOP0h/9YAAACUAQAACwAAAAAAAAAAAAAAAAAvAQAAX3JlbHMv&#10;LnJlbHNQSwECLQAUAAYACAAAACEA0+HMqfUHAACdQgAADgAAAAAAAAAAAAAAAAAuAgAAZHJzL2Uy&#10;b0RvYy54bWxQSwECLQAUAAYACAAAACEApi/u2NwAAAAFAQAADwAAAAAAAAAAAAAAAABPCgAAZHJz&#10;L2Rvd25yZXYueG1sUEsFBgAAAAAEAAQA8wAAAF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52647;visibility:visible;mso-wrap-style:square">
                  <v:fill o:detectmouseclick="t"/>
                  <v:path o:connecttype="none"/>
                </v:shape>
                <v:shapetype id="_x0000_t109" coordsize="21600,21600" o:spt="109" path="m,l,21600r21600,l21600,xe">
                  <v:stroke joinstyle="miter"/>
                  <v:path gradientshapeok="t" o:connecttype="rect"/>
                </v:shapetype>
                <v:shape id="Flowchart: Process 4" o:spid="_x0000_s1028" type="#_x0000_t109" style="position:absolute;left:16859;top:1619;width:2510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aV8xgAAAOIAAAAPAAAAZHJzL2Rvd25yZXYueG1sRE/LisIw&#10;FN0L8w/hDriRMVVES6dRBkFw53MxyzvN7YNpbmoTa/17IwjC2RzOi5OuelOLjlpXWVYwGUcgiDOr&#10;Ky4UnE+brxiE88gaa8uk4E4OVsuPQYqJtjc+UHf0hQgl7BJUUHrfJFK6rCSDbmwb4qDltjXoA20L&#10;qVu8hXJTy2kUzaXBisNCiQ2tS8r+j1ejYH+Ju789+t9R083Nemribb7LlBp+9j/fIDz1/m1+pbda&#10;wSJeRLNZADwvhTsglw8AAAD//wMAUEsBAi0AFAAGAAgAAAAhANvh9svuAAAAhQEAABMAAAAAAAAA&#10;AAAAAAAAAAAAAFtDb250ZW50X1R5cGVzXS54bWxQSwECLQAUAAYACAAAACEAWvQsW78AAAAVAQAA&#10;CwAAAAAAAAAAAAAAAAAfAQAAX3JlbHMvLnJlbHNQSwECLQAUAAYACAAAACEAQO2lfMYAAADiAAAA&#10;DwAAAAAAAAAAAAAAAAAHAgAAZHJzL2Rvd25yZXYueG1sUEsFBgAAAAADAAMAtwAAAPoCAAAAAA==&#10;" strokecolor="#4f81bd" strokeweight="2pt">
                  <v:textbox>
                    <w:txbxContent>
                      <w:p w14:paraId="0EB0F8A4" w14:textId="77777777" w:rsidR="00A522EC" w:rsidRPr="007B45DF" w:rsidRDefault="00A522EC" w:rsidP="00A522EC">
                        <w:pPr>
                          <w:jc w:val="center"/>
                          <w:rPr>
                            <w:rFonts w:ascii="Arial" w:hAnsi="Arial"/>
                            <w:sz w:val="24"/>
                            <w:szCs w:val="24"/>
                          </w:rPr>
                        </w:pPr>
                        <w:r w:rsidRPr="007B45DF">
                          <w:rPr>
                            <w:rFonts w:ascii="Arial" w:hAnsi="Arial"/>
                            <w:sz w:val="24"/>
                            <w:szCs w:val="24"/>
                          </w:rPr>
                          <w:t>Assessed for eligibility (n = 70)</w:t>
                        </w:r>
                      </w:p>
                    </w:txbxContent>
                  </v:textbox>
                </v:shape>
                <v:shape id="Flowchart: Process 6" o:spid="_x0000_s1029" type="#_x0000_t109" style="position:absolute;left:34855;top:7811;width:21858;height:9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7HpxgAAAOIAAAAPAAAAZHJzL2Rvd25yZXYueG1sRE9Na8JA&#10;EL0X+h+WEXopddcUJURXKYLgrdb20OOYHZNgdjZmtzH9951DwePjfa82o2/VQH1sAluYTQ0o4jK4&#10;hisLX5+7lxxUTMgO28Bk4ZcibNaPDyssXLjxBw3HVCkJ4VighTqlrtA6ljV5jNPQEQt3Dr3HJLCv&#10;tOvxJuG+1ZkxC+2xYWmosaNtTeXl+OMtHK75cDpg+n7uhoXfZj7fn99La58m49sSVKIx3cX/7r2T&#10;+Wb+muUzI5vlkmDQ6z8AAAD//wMAUEsBAi0AFAAGAAgAAAAhANvh9svuAAAAhQEAABMAAAAAAAAA&#10;AAAAAAAAAAAAAFtDb250ZW50X1R5cGVzXS54bWxQSwECLQAUAAYACAAAACEAWvQsW78AAAAVAQAA&#10;CwAAAAAAAAAAAAAAAAAfAQAAX3JlbHMvLnJlbHNQSwECLQAUAAYACAAAACEAdlux6cYAAADiAAAA&#10;DwAAAAAAAAAAAAAAAAAHAgAAZHJzL2Rvd25yZXYueG1sUEsFBgAAAAADAAMAtwAAAPoCAAAAAA==&#10;" strokecolor="#4f81bd" strokeweight="2pt">
                  <v:textbox>
                    <w:txbxContent>
                      <w:p w14:paraId="363F72B0" w14:textId="77777777" w:rsidR="00A522EC" w:rsidRPr="007B45DF" w:rsidRDefault="00A522EC" w:rsidP="00A522EC">
                        <w:pPr>
                          <w:pStyle w:val="NoSpacing1"/>
                          <w:rPr>
                            <w:rFonts w:ascii="Arial" w:hAnsi="Arial"/>
                            <w:sz w:val="24"/>
                            <w:szCs w:val="24"/>
                          </w:rPr>
                        </w:pPr>
                        <w:r w:rsidRPr="007B45DF">
                          <w:rPr>
                            <w:rFonts w:ascii="Arial" w:hAnsi="Arial"/>
                            <w:sz w:val="24"/>
                            <w:szCs w:val="24"/>
                          </w:rPr>
                          <w:t>Excluded (n = 10)</w:t>
                        </w:r>
                      </w:p>
                      <w:p w14:paraId="3B1F8BE0" w14:textId="77777777" w:rsidR="00A522EC" w:rsidRPr="007B45DF" w:rsidRDefault="00A522EC" w:rsidP="00A522EC">
                        <w:pPr>
                          <w:pStyle w:val="a7"/>
                          <w:numPr>
                            <w:ilvl w:val="0"/>
                            <w:numId w:val="11"/>
                          </w:numPr>
                          <w:ind w:left="180" w:hanging="180"/>
                          <w:rPr>
                            <w:rFonts w:ascii="Arial" w:hAnsi="Arial"/>
                            <w:sz w:val="24"/>
                            <w:szCs w:val="24"/>
                          </w:rPr>
                        </w:pPr>
                        <w:r w:rsidRPr="007B45DF">
                          <w:rPr>
                            <w:rFonts w:ascii="Arial" w:hAnsi="Arial"/>
                            <w:sz w:val="24"/>
                            <w:szCs w:val="24"/>
                          </w:rPr>
                          <w:t>5 for higher BMI</w:t>
                        </w:r>
                      </w:p>
                      <w:p w14:paraId="4445E438" w14:textId="77777777" w:rsidR="00A522EC" w:rsidRPr="007B45DF" w:rsidRDefault="00A522EC" w:rsidP="00A522EC">
                        <w:pPr>
                          <w:pStyle w:val="a7"/>
                          <w:numPr>
                            <w:ilvl w:val="0"/>
                            <w:numId w:val="12"/>
                          </w:numPr>
                          <w:ind w:left="180" w:hanging="180"/>
                          <w:rPr>
                            <w:rFonts w:ascii="Arial" w:hAnsi="Arial"/>
                            <w:sz w:val="24"/>
                            <w:szCs w:val="24"/>
                          </w:rPr>
                        </w:pPr>
                        <w:r w:rsidRPr="007B45DF">
                          <w:rPr>
                            <w:rFonts w:ascii="Arial" w:hAnsi="Arial"/>
                            <w:sz w:val="24"/>
                            <w:szCs w:val="24"/>
                          </w:rPr>
                          <w:t>4 for chest diseases</w:t>
                        </w:r>
                      </w:p>
                      <w:p w14:paraId="48511C00" w14:textId="77777777" w:rsidR="00A522EC" w:rsidRPr="007B45DF" w:rsidRDefault="00A522EC" w:rsidP="00A522EC">
                        <w:pPr>
                          <w:pStyle w:val="a7"/>
                          <w:numPr>
                            <w:ilvl w:val="0"/>
                            <w:numId w:val="12"/>
                          </w:numPr>
                          <w:ind w:left="180" w:hanging="180"/>
                          <w:rPr>
                            <w:rFonts w:ascii="Arial" w:hAnsi="Arial"/>
                            <w:sz w:val="24"/>
                            <w:szCs w:val="24"/>
                          </w:rPr>
                        </w:pPr>
                        <w:r w:rsidRPr="007B45DF">
                          <w:rPr>
                            <w:rFonts w:ascii="Arial" w:hAnsi="Arial"/>
                            <w:sz w:val="24"/>
                            <w:szCs w:val="24"/>
                          </w:rPr>
                          <w:t>1 for neurological disorders</w:t>
                        </w:r>
                      </w:p>
                      <w:p w14:paraId="6AABF5CD" w14:textId="77777777" w:rsidR="00A522EC" w:rsidRPr="007B45DF" w:rsidRDefault="00A522EC" w:rsidP="00A522EC">
                        <w:pPr>
                          <w:rPr>
                            <w:rFonts w:ascii="Arial" w:hAnsi="Arial"/>
                            <w:sz w:val="24"/>
                            <w:szCs w:val="24"/>
                          </w:rPr>
                        </w:pPr>
                      </w:p>
                      <w:p w14:paraId="6201B674" w14:textId="77777777" w:rsidR="00A522EC" w:rsidRPr="007B45DF" w:rsidRDefault="00A522EC" w:rsidP="00A522EC">
                        <w:pPr>
                          <w:jc w:val="center"/>
                          <w:rPr>
                            <w:rFonts w:ascii="Arial" w:hAnsi="Arial"/>
                            <w:sz w:val="24"/>
                            <w:szCs w:val="24"/>
                          </w:rPr>
                        </w:pPr>
                      </w:p>
                      <w:p w14:paraId="76C15914" w14:textId="77777777" w:rsidR="00A522EC" w:rsidRPr="007B45DF" w:rsidRDefault="00A522EC" w:rsidP="00A522EC">
                        <w:pPr>
                          <w:jc w:val="center"/>
                          <w:rPr>
                            <w:rFonts w:ascii="Arial" w:hAnsi="Arial"/>
                            <w:sz w:val="24"/>
                            <w:szCs w:val="24"/>
                          </w:rPr>
                        </w:pPr>
                      </w:p>
                      <w:p w14:paraId="72834568" w14:textId="77777777" w:rsidR="00A522EC" w:rsidRPr="007B45DF" w:rsidRDefault="00A522EC" w:rsidP="00A522EC">
                        <w:pPr>
                          <w:jc w:val="center"/>
                          <w:rPr>
                            <w:rFonts w:ascii="Arial" w:hAnsi="Arial"/>
                            <w:sz w:val="24"/>
                            <w:szCs w:val="24"/>
                          </w:rPr>
                        </w:pPr>
                      </w:p>
                      <w:p w14:paraId="310A8B69" w14:textId="77777777" w:rsidR="00A522EC" w:rsidRPr="007B45DF" w:rsidRDefault="00A522EC" w:rsidP="00A522EC">
                        <w:pPr>
                          <w:jc w:val="center"/>
                          <w:rPr>
                            <w:rFonts w:ascii="Arial" w:hAnsi="Arial"/>
                            <w:sz w:val="24"/>
                            <w:szCs w:val="24"/>
                          </w:rPr>
                        </w:pPr>
                      </w:p>
                      <w:p w14:paraId="7C9312E2" w14:textId="77777777" w:rsidR="00A522EC" w:rsidRPr="007B45DF" w:rsidRDefault="00A522EC" w:rsidP="00A522EC">
                        <w:pPr>
                          <w:pStyle w:val="a7"/>
                          <w:numPr>
                            <w:ilvl w:val="0"/>
                            <w:numId w:val="7"/>
                          </w:numPr>
                          <w:jc w:val="center"/>
                          <w:rPr>
                            <w:rFonts w:ascii="Arial" w:hAnsi="Arial"/>
                            <w:sz w:val="24"/>
                            <w:szCs w:val="24"/>
                          </w:rPr>
                        </w:pPr>
                      </w:p>
                    </w:txbxContent>
                  </v:textbox>
                </v:shape>
                <v:shape id="Flowchart: Process 7" o:spid="_x0000_s1030" type="#_x0000_t109" style="position:absolute;left:18764;top:20861;width:17335;height:3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loxgAAAOMAAAAPAAAAZHJzL2Rvd25yZXYueG1sRE/NasJA&#10;EL4LvsMyghepuwkYQuoqIhS81VoPPU6zYxLMzqbZbYxv3xWEHuf7n/V2tK0YqPeNYw3JUoEgLp1p&#10;uNJw/nx7yUH4gGywdUwa7uRhu5lO1lgYd+MPGk6hEjGEfYEa6hC6Qkpf1mTRL11HHLmL6y2GePaV&#10;ND3eYrhtZapUJi02HBtq7GhfU3k9/VoNx598+D5i+Fp0Q2b3qc0Pl/dS6/ls3L2CCDSGf/HTfTBx&#10;vlJJvkqyVQqPnyIAcvMHAAD//wMAUEsBAi0AFAAGAAgAAAAhANvh9svuAAAAhQEAABMAAAAAAAAA&#10;AAAAAAAAAAAAAFtDb250ZW50X1R5cGVzXS54bWxQSwECLQAUAAYACAAAACEAWvQsW78AAAAVAQAA&#10;CwAAAAAAAAAAAAAAAAAfAQAAX3JlbHMvLnJlbHNQSwECLQAUAAYACAAAACEAjzNZaMYAAADjAAAA&#10;DwAAAAAAAAAAAAAAAAAHAgAAZHJzL2Rvd25yZXYueG1sUEsFBgAAAAADAAMAtwAAAPoCAAAAAA==&#10;" strokecolor="#4f81bd" strokeweight="2pt">
                  <v:textbox>
                    <w:txbxContent>
                      <w:p w14:paraId="31485CD7" w14:textId="77777777" w:rsidR="00A522EC" w:rsidRPr="007B45DF" w:rsidRDefault="00A522EC" w:rsidP="00A522EC">
                        <w:pPr>
                          <w:jc w:val="center"/>
                          <w:rPr>
                            <w:rFonts w:ascii="Arial" w:hAnsi="Arial"/>
                            <w:sz w:val="24"/>
                            <w:szCs w:val="24"/>
                          </w:rPr>
                        </w:pPr>
                        <w:r w:rsidRPr="007B45DF">
                          <w:rPr>
                            <w:rFonts w:ascii="Arial" w:hAnsi="Arial"/>
                            <w:sz w:val="24"/>
                            <w:szCs w:val="24"/>
                          </w:rPr>
                          <w:t>Randomized (n = 60)</w:t>
                        </w:r>
                      </w:p>
                    </w:txbxContent>
                  </v:textbox>
                </v:shape>
                <v:shape id="Flowchart: Process 8" o:spid="_x0000_s1031" type="#_x0000_t109" style="position:absolute;left:32840;top:30098;width:24666;height:6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pXiygAAAOIAAAAPAAAAZHJzL2Rvd25yZXYueG1sRI9Ba8JA&#10;FITvgv9heYIXqRtF0zR1FREK3mqjhx5fs88kmH0bs9sY/71bEHocZuYbZrXpTS06al1lWcFsGoEg&#10;zq2uuFBwOn68JCCcR9ZYWyYFd3KwWQ8HK0y1vfEXdZkvRICwS1FB6X2TSunykgy6qW2Ig3e2rUEf&#10;ZFtI3eItwE0t51EUS4MVh4USG9qVlF+yX6PgcE26nwP670nTxWY3N8n+/JkrNR7123cQnnr/H362&#10;91pB/LaIZsvXeAF/l8IdkOsHAAAA//8DAFBLAQItABQABgAIAAAAIQDb4fbL7gAAAIUBAAATAAAA&#10;AAAAAAAAAAAAAAAAAABbQ29udGVudF9UeXBlc10ueG1sUEsBAi0AFAAGAAgAAAAhAFr0LFu/AAAA&#10;FQEAAAsAAAAAAAAAAAAAAAAAHwEAAF9yZWxzLy5yZWxzUEsBAi0AFAAGAAgAAAAhAEmSleLKAAAA&#10;4gAAAA8AAAAAAAAAAAAAAAAABwIAAGRycy9kb3ducmV2LnhtbFBLBQYAAAAAAwADALcAAAD+AgAA&#10;AAA=&#10;" strokecolor="#4f81bd" strokeweight="2pt">
                  <v:textbox>
                    <w:txbxContent>
                      <w:p w14:paraId="401E7DF2" w14:textId="77777777" w:rsidR="00A522EC" w:rsidRPr="007B45DF" w:rsidRDefault="00A522EC" w:rsidP="00A522EC">
                        <w:pPr>
                          <w:pStyle w:val="NoSpacing1"/>
                          <w:rPr>
                            <w:rFonts w:ascii="Arial" w:hAnsi="Arial"/>
                            <w:sz w:val="24"/>
                            <w:szCs w:val="24"/>
                          </w:rPr>
                        </w:pPr>
                        <w:r w:rsidRPr="007B45DF">
                          <w:rPr>
                            <w:rFonts w:ascii="Arial" w:hAnsi="Arial"/>
                            <w:sz w:val="24"/>
                            <w:szCs w:val="24"/>
                          </w:rPr>
                          <w:t xml:space="preserve">Group B (Intervention; n = 30) </w:t>
                        </w:r>
                      </w:p>
                      <w:p w14:paraId="6CD27E95" w14:textId="77777777" w:rsidR="00A522EC" w:rsidRPr="007B45DF" w:rsidRDefault="00A522EC" w:rsidP="00A522EC">
                        <w:pPr>
                          <w:pStyle w:val="NoSpacing1"/>
                          <w:numPr>
                            <w:ilvl w:val="0"/>
                            <w:numId w:val="8"/>
                          </w:numPr>
                          <w:ind w:left="180" w:hanging="180"/>
                          <w:rPr>
                            <w:rFonts w:ascii="Arial" w:hAnsi="Arial"/>
                            <w:sz w:val="24"/>
                            <w:szCs w:val="24"/>
                          </w:rPr>
                        </w:pPr>
                        <w:r w:rsidRPr="007B45DF">
                          <w:rPr>
                            <w:rFonts w:ascii="Arial" w:hAnsi="Arial"/>
                            <w:sz w:val="24"/>
                            <w:szCs w:val="24"/>
                          </w:rPr>
                          <w:t>Received accelerating training plus aerobic exercises.</w:t>
                        </w:r>
                      </w:p>
                      <w:p w14:paraId="624F19E1" w14:textId="77777777" w:rsidR="00A522EC" w:rsidRPr="007B45DF" w:rsidRDefault="00A522EC" w:rsidP="00A522EC">
                        <w:pPr>
                          <w:pStyle w:val="NoSpacing1"/>
                          <w:rPr>
                            <w:rFonts w:ascii="Arial" w:hAnsi="Arial"/>
                            <w:sz w:val="24"/>
                            <w:szCs w:val="24"/>
                          </w:rPr>
                        </w:pPr>
                      </w:p>
                      <w:p w14:paraId="0FA0C168" w14:textId="77777777" w:rsidR="00A522EC" w:rsidRPr="007B45DF" w:rsidRDefault="00A522EC" w:rsidP="00A522EC">
                        <w:pPr>
                          <w:jc w:val="center"/>
                          <w:rPr>
                            <w:rFonts w:ascii="Arial" w:hAnsi="Arial"/>
                            <w:sz w:val="24"/>
                            <w:szCs w:val="24"/>
                          </w:rPr>
                        </w:pPr>
                      </w:p>
                    </w:txbxContent>
                  </v:textbox>
                </v:shape>
                <v:shape id="Flowchart: Process 9" o:spid="_x0000_s1032" type="#_x0000_t109" style="position:absolute;left:761;top:29911;width:22956;height: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FkWygAAAOIAAAAPAAAAZHJzL2Rvd25yZXYueG1sRI9Pa8JA&#10;FMTvhX6H5RW8iG6atjGkWUUEwZvW9uDxmX35Q7Nv0+wa02/vFoQeh5n5DZOvRtOKgXrXWFbwPI9A&#10;EBdWN1wp+PrczlIQziNrbC2Tgl9ysFo+PuSYaXvlDxqOvhIBwi5DBbX3XSalK2oy6Oa2Iw5eaXuD&#10;Psi+krrHa4CbVsZRlEiDDYeFGjva1FR8Hy9GweEnHc4H9KdpNyRmE5t0V+4LpSZP4/odhKfR/4fv&#10;7Z1WkMTJ60uUvi3g71K4A3J5AwAA//8DAFBLAQItABQABgAIAAAAIQDb4fbL7gAAAIUBAAATAAAA&#10;AAAAAAAAAAAAAAAAAABbQ29udGVudF9UeXBlc10ueG1sUEsBAi0AFAAGAAgAAAAhAFr0LFu/AAAA&#10;FQEAAAsAAAAAAAAAAAAAAAAAHwEAAF9yZWxzLy5yZWxzUEsBAi0AFAAGAAgAAAAhAAnUWRbKAAAA&#10;4gAAAA8AAAAAAAAAAAAAAAAABwIAAGRycy9kb3ducmV2LnhtbFBLBQYAAAAAAwADALcAAAD+AgAA&#10;AAA=&#10;" strokecolor="#4f81bd" strokeweight="2pt">
                  <v:textbox>
                    <w:txbxContent>
                      <w:p w14:paraId="25285F24" w14:textId="77777777" w:rsidR="00A522EC" w:rsidRPr="007B45DF" w:rsidRDefault="00A522EC" w:rsidP="00A522EC">
                        <w:pPr>
                          <w:pStyle w:val="NoSpacing1"/>
                          <w:rPr>
                            <w:rFonts w:ascii="Arial" w:hAnsi="Arial"/>
                            <w:sz w:val="24"/>
                            <w:szCs w:val="24"/>
                          </w:rPr>
                        </w:pPr>
                        <w:r w:rsidRPr="007B45DF">
                          <w:rPr>
                            <w:rFonts w:ascii="Arial" w:hAnsi="Arial"/>
                            <w:sz w:val="24"/>
                            <w:szCs w:val="24"/>
                          </w:rPr>
                          <w:t xml:space="preserve"> Group A (Control; n = 30)</w:t>
                        </w:r>
                      </w:p>
                      <w:p w14:paraId="18D6AFF0" w14:textId="77777777" w:rsidR="00A522EC" w:rsidRPr="007B45DF" w:rsidRDefault="00A522EC" w:rsidP="00A522EC">
                        <w:pPr>
                          <w:pStyle w:val="NoSpacing1"/>
                          <w:numPr>
                            <w:ilvl w:val="0"/>
                            <w:numId w:val="8"/>
                          </w:numPr>
                          <w:ind w:left="270" w:hanging="180"/>
                          <w:rPr>
                            <w:rFonts w:ascii="Arial" w:hAnsi="Arial"/>
                            <w:sz w:val="24"/>
                            <w:szCs w:val="24"/>
                          </w:rPr>
                        </w:pPr>
                        <w:r w:rsidRPr="007B45DF">
                          <w:rPr>
                            <w:rFonts w:ascii="Arial" w:hAnsi="Arial"/>
                            <w:sz w:val="24"/>
                            <w:szCs w:val="24"/>
                          </w:rPr>
                          <w:t xml:space="preserve">Received Aerobic exercise only </w:t>
                        </w:r>
                      </w:p>
                      <w:p w14:paraId="7F284514" w14:textId="77777777" w:rsidR="00A522EC" w:rsidRPr="007B45DF" w:rsidRDefault="00A522EC" w:rsidP="00A522EC">
                        <w:pPr>
                          <w:pStyle w:val="NoSpacing1"/>
                          <w:ind w:left="360"/>
                          <w:rPr>
                            <w:rFonts w:ascii="Arial" w:hAnsi="Arial"/>
                            <w:sz w:val="24"/>
                            <w:szCs w:val="24"/>
                          </w:rPr>
                        </w:pPr>
                      </w:p>
                    </w:txbxContent>
                  </v:textbox>
                </v:shape>
                <v:shape id="Flowchart: Process 10" o:spid="_x0000_s1033" type="#_x0000_t109" style="position:absolute;left:32840;top:39744;width:24792;height:7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6+zAAAAOMAAAAPAAAAZHJzL2Rvd25yZXYueG1sRI9Lb8JA&#10;DITvSP0PK1fqpYINlEeUsqAKCYkbj/bA0c2aJGrWm2aXkP57fKjE0Z7xzOflune16qgNlWcD41EC&#10;ijj3tuLCwNfndpiCChHZYu2ZDPxRgPXqabDEzPobH6k7xUJJCIcMDZQxNpnWIS/JYRj5hli0i28d&#10;RhnbQtsWbxLuaj1Jkrl2WLE0lNjQpqT853R1Bg6/afd9wHh+bbq520xcurvsc2NenvuPd1CR+vgw&#10;/1/vrOAvpsnsbTGeCrT8JAvQqzsAAAD//wMAUEsBAi0AFAAGAAgAAAAhANvh9svuAAAAhQEAABMA&#10;AAAAAAAAAAAAAAAAAAAAAFtDb250ZW50X1R5cGVzXS54bWxQSwECLQAUAAYACAAAACEAWvQsW78A&#10;AAAVAQAACwAAAAAAAAAAAAAAAAAfAQAAX3JlbHMvLnJlbHNQSwECLQAUAAYACAAAACEAP6uevswA&#10;AADjAAAADwAAAAAAAAAAAAAAAAAHAgAAZHJzL2Rvd25yZXYueG1sUEsFBgAAAAADAAMAtwAAAAAD&#10;AAAAAA==&#10;" strokecolor="#4f81bd" strokeweight="2pt">
                  <v:textbox>
                    <w:txbxContent>
                      <w:p w14:paraId="46EF07A0" w14:textId="77777777" w:rsidR="00A522EC" w:rsidRPr="007B45DF" w:rsidRDefault="00A522EC" w:rsidP="00A522EC">
                        <w:pPr>
                          <w:pStyle w:val="a7"/>
                          <w:numPr>
                            <w:ilvl w:val="0"/>
                            <w:numId w:val="9"/>
                          </w:numPr>
                          <w:ind w:left="180" w:hanging="180"/>
                          <w:rPr>
                            <w:rFonts w:ascii="Arial" w:hAnsi="Arial"/>
                            <w:sz w:val="24"/>
                            <w:szCs w:val="24"/>
                          </w:rPr>
                        </w:pPr>
                        <w:r w:rsidRPr="007B45DF">
                          <w:rPr>
                            <w:rFonts w:ascii="Arial" w:hAnsi="Arial"/>
                            <w:sz w:val="24"/>
                            <w:szCs w:val="24"/>
                          </w:rPr>
                          <w:t>Lost to follow-up (n = 0)</w:t>
                        </w:r>
                      </w:p>
                      <w:p w14:paraId="5B046C9A" w14:textId="77777777" w:rsidR="00A522EC" w:rsidRPr="007B45DF" w:rsidRDefault="00A522EC" w:rsidP="00A522EC">
                        <w:pPr>
                          <w:pStyle w:val="a7"/>
                          <w:numPr>
                            <w:ilvl w:val="0"/>
                            <w:numId w:val="9"/>
                          </w:numPr>
                          <w:ind w:left="180" w:hanging="180"/>
                          <w:rPr>
                            <w:rFonts w:ascii="Arial" w:hAnsi="Arial"/>
                            <w:sz w:val="24"/>
                            <w:szCs w:val="24"/>
                          </w:rPr>
                        </w:pPr>
                        <w:r w:rsidRPr="007B45DF">
                          <w:rPr>
                            <w:rFonts w:ascii="Arial" w:hAnsi="Arial"/>
                            <w:sz w:val="24"/>
                            <w:szCs w:val="24"/>
                          </w:rPr>
                          <w:t xml:space="preserve">Discontinued intervention </w:t>
                        </w:r>
                      </w:p>
                      <w:p w14:paraId="53C723DD" w14:textId="77777777" w:rsidR="00A522EC" w:rsidRPr="007B45DF" w:rsidRDefault="00A522EC" w:rsidP="00A522EC">
                        <w:pPr>
                          <w:pStyle w:val="a7"/>
                          <w:ind w:left="180"/>
                          <w:rPr>
                            <w:rFonts w:ascii="Arial" w:hAnsi="Arial"/>
                            <w:sz w:val="24"/>
                            <w:szCs w:val="24"/>
                          </w:rPr>
                        </w:pPr>
                        <w:r w:rsidRPr="007B45DF">
                          <w:rPr>
                            <w:rFonts w:ascii="Arial" w:hAnsi="Arial"/>
                            <w:sz w:val="24"/>
                            <w:szCs w:val="24"/>
                          </w:rPr>
                          <w:t>(n = 0)</w:t>
                        </w:r>
                      </w:p>
                      <w:p w14:paraId="19B7BFE9" w14:textId="77777777" w:rsidR="00A522EC" w:rsidRPr="007B45DF" w:rsidRDefault="00A522EC" w:rsidP="00A522EC">
                        <w:pPr>
                          <w:pStyle w:val="a7"/>
                          <w:numPr>
                            <w:ilvl w:val="0"/>
                            <w:numId w:val="9"/>
                          </w:numPr>
                          <w:rPr>
                            <w:rFonts w:ascii="Arial" w:hAnsi="Arial"/>
                            <w:sz w:val="24"/>
                            <w:szCs w:val="24"/>
                          </w:rPr>
                        </w:pPr>
                      </w:p>
                      <w:p w14:paraId="394A1354" w14:textId="77777777" w:rsidR="00A522EC" w:rsidRPr="007B45DF" w:rsidRDefault="00A522EC" w:rsidP="00A522EC">
                        <w:pPr>
                          <w:pStyle w:val="a7"/>
                          <w:numPr>
                            <w:ilvl w:val="0"/>
                            <w:numId w:val="9"/>
                          </w:numPr>
                          <w:rPr>
                            <w:rFonts w:ascii="Arial" w:hAnsi="Arial"/>
                            <w:sz w:val="24"/>
                            <w:szCs w:val="24"/>
                          </w:rPr>
                        </w:pPr>
                        <w:r w:rsidRPr="007B45DF">
                          <w:rPr>
                            <w:rFonts w:ascii="Arial" w:hAnsi="Arial"/>
                            <w:sz w:val="24"/>
                            <w:szCs w:val="24"/>
                          </w:rPr>
                          <w:t>Discontinued intervention (n=1)</w:t>
                        </w:r>
                      </w:p>
                      <w:p w14:paraId="69D45481" w14:textId="77777777" w:rsidR="00A522EC" w:rsidRPr="007B45DF" w:rsidRDefault="00A522EC" w:rsidP="00A522EC">
                        <w:pPr>
                          <w:jc w:val="center"/>
                          <w:rPr>
                            <w:rFonts w:ascii="Arial" w:hAnsi="Arial"/>
                            <w:sz w:val="24"/>
                            <w:szCs w:val="24"/>
                          </w:rPr>
                        </w:pPr>
                      </w:p>
                    </w:txbxContent>
                  </v:textbox>
                </v:shape>
                <v:shape id="Flowchart: Process 11" o:spid="_x0000_s1034" type="#_x0000_t109" style="position:absolute;left:32893;top:48930;width:25056;height:3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eYxwAAAOMAAAAPAAAAZHJzL2Rvd25yZXYueG1sRE/NasJA&#10;EL4LvsMyghfRjWkNIbpKEQRvtdaDxzE7JsHsbMxuY/r2XUHocb7/WW16U4uOWldZVjCfRSCIc6sr&#10;LhScvnfTFITzyBpry6Tglxxs1sPBCjNtH/xF3dEXIoSwy1BB6X2TSenykgy6mW2IA3e1rUEfzraQ&#10;usVHCDe1jKMokQYrDg0lNrQtKb8df4yCwz3tLgf050nTJWYbm3R//cyVGo/6jyUIT73/F7/cex3m&#10;v8XJezxPowU8fwoAyPUfAAAA//8DAFBLAQItABQABgAIAAAAIQDb4fbL7gAAAIUBAAATAAAAAAAA&#10;AAAAAAAAAAAAAABbQ29udGVudF9UeXBlc10ueG1sUEsBAi0AFAAGAAgAAAAhAFr0LFu/AAAAFQEA&#10;AAsAAAAAAAAAAAAAAAAAHwEAAF9yZWxzLy5yZWxzUEsBAi0AFAAGAAgAAAAhAOjtp5jHAAAA4wAA&#10;AA8AAAAAAAAAAAAAAAAABwIAAGRycy9kb3ducmV2LnhtbFBLBQYAAAAAAwADALcAAAD7AgAAAAA=&#10;" strokecolor="#4f81bd" strokeweight="2pt">
                  <v:textbox>
                    <w:txbxContent>
                      <w:p w14:paraId="11BAD4A6" w14:textId="77777777" w:rsidR="00A522EC" w:rsidRPr="007B45DF" w:rsidRDefault="00A522EC" w:rsidP="00A522EC">
                        <w:pPr>
                          <w:pStyle w:val="NoSpacing1"/>
                          <w:numPr>
                            <w:ilvl w:val="0"/>
                            <w:numId w:val="10"/>
                          </w:numPr>
                          <w:ind w:left="180" w:hanging="180"/>
                          <w:rPr>
                            <w:rFonts w:ascii="Arial" w:hAnsi="Arial"/>
                            <w:sz w:val="24"/>
                            <w:szCs w:val="24"/>
                          </w:rPr>
                        </w:pPr>
                        <w:r w:rsidRPr="007B45DF">
                          <w:rPr>
                            <w:rFonts w:ascii="Arial" w:hAnsi="Arial"/>
                            <w:sz w:val="24"/>
                            <w:szCs w:val="24"/>
                          </w:rPr>
                          <w:t xml:space="preserve"> Analyzed (n = 30)</w:t>
                        </w:r>
                      </w:p>
                      <w:p w14:paraId="477C9A7A" w14:textId="77777777" w:rsidR="00A522EC" w:rsidRPr="007B45DF" w:rsidRDefault="00A522EC" w:rsidP="00A522EC">
                        <w:pPr>
                          <w:jc w:val="center"/>
                          <w:rPr>
                            <w:rFonts w:ascii="Arial" w:hAnsi="Arial"/>
                            <w:sz w:val="24"/>
                            <w:szCs w:val="24"/>
                          </w:rPr>
                        </w:pPr>
                      </w:p>
                    </w:txbxContent>
                  </v:textbox>
                </v:shape>
                <v:shape id="Flowchart: Process 12" o:spid="_x0000_s1035" type="#_x0000_t109" style="position:absolute;left:614;top:39863;width:23103;height:7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Q0xQAAAOIAAAAPAAAAZHJzL2Rvd25yZXYueG1sRE/LisIw&#10;FN0L8w/hDsxGNFFBa8coIgy48zWLWV6ba1umualNrPXvJwOCy8N5L1adrURLjS8daxgNFQjizJmS&#10;cw3fp69BAsIHZIOVY9LwIA+r5Vtvgalxdz5Qewy5iCHsU9RQhFCnUvqsIIt+6GriyF1cYzFE2OTS&#10;NHiP4baSY6Wm0mLJsaHAmjYFZb/Hm9WwvybteY/hp1+3U7sZ22R72WVaf7x3608QgbrwEj/dWxPn&#10;J2qi5rP5BP4vRQxy+QcAAP//AwBQSwECLQAUAAYACAAAACEA2+H2y+4AAACFAQAAEwAAAAAAAAAA&#10;AAAAAAAAAAAAW0NvbnRlbnRfVHlwZXNdLnhtbFBLAQItABQABgAIAAAAIQBa9CxbvwAAABUBAAAL&#10;AAAAAAAAAAAAAAAAAB8BAABfcmVscy8ucmVsc1BLAQItABQABgAIAAAAIQDPPHQ0xQAAAOIAAAAP&#10;AAAAAAAAAAAAAAAAAAcCAABkcnMvZG93bnJldi54bWxQSwUGAAAAAAMAAwC3AAAA+QIAAAAA&#10;" strokecolor="#4f81bd" strokeweight="2pt">
                  <v:textbox>
                    <w:txbxContent>
                      <w:p w14:paraId="123F20AD" w14:textId="77777777" w:rsidR="00A522EC" w:rsidRPr="007B45DF" w:rsidRDefault="00A522EC" w:rsidP="00A522EC">
                        <w:pPr>
                          <w:pStyle w:val="a7"/>
                          <w:numPr>
                            <w:ilvl w:val="0"/>
                            <w:numId w:val="9"/>
                          </w:numPr>
                          <w:ind w:left="270" w:hanging="180"/>
                          <w:rPr>
                            <w:rFonts w:ascii="Arial" w:hAnsi="Arial"/>
                            <w:sz w:val="24"/>
                            <w:szCs w:val="24"/>
                          </w:rPr>
                        </w:pPr>
                        <w:r w:rsidRPr="007B45DF">
                          <w:rPr>
                            <w:rFonts w:ascii="Arial" w:hAnsi="Arial"/>
                            <w:sz w:val="24"/>
                            <w:szCs w:val="24"/>
                          </w:rPr>
                          <w:t>Lost to follow-up (n = 0)</w:t>
                        </w:r>
                      </w:p>
                      <w:p w14:paraId="1AD544F9" w14:textId="77777777" w:rsidR="00A522EC" w:rsidRPr="007B45DF" w:rsidRDefault="00A522EC" w:rsidP="00A522EC">
                        <w:pPr>
                          <w:pStyle w:val="a7"/>
                          <w:numPr>
                            <w:ilvl w:val="0"/>
                            <w:numId w:val="9"/>
                          </w:numPr>
                          <w:ind w:left="270" w:hanging="180"/>
                          <w:rPr>
                            <w:rFonts w:ascii="Arial" w:hAnsi="Arial"/>
                            <w:sz w:val="24"/>
                            <w:szCs w:val="24"/>
                          </w:rPr>
                        </w:pPr>
                        <w:r w:rsidRPr="007B45DF">
                          <w:rPr>
                            <w:rFonts w:ascii="Arial" w:hAnsi="Arial"/>
                            <w:sz w:val="24"/>
                            <w:szCs w:val="24"/>
                          </w:rPr>
                          <w:t xml:space="preserve">Discontinued intervention </w:t>
                        </w:r>
                      </w:p>
                      <w:p w14:paraId="02C3B9CF" w14:textId="77777777" w:rsidR="00A522EC" w:rsidRPr="007B45DF" w:rsidRDefault="00A522EC" w:rsidP="00A522EC">
                        <w:pPr>
                          <w:pStyle w:val="a7"/>
                          <w:ind w:left="270"/>
                          <w:rPr>
                            <w:rFonts w:ascii="Arial" w:hAnsi="Arial"/>
                            <w:sz w:val="24"/>
                            <w:szCs w:val="24"/>
                          </w:rPr>
                        </w:pPr>
                        <w:r w:rsidRPr="007B45DF">
                          <w:rPr>
                            <w:rFonts w:ascii="Arial" w:hAnsi="Arial"/>
                            <w:sz w:val="24"/>
                            <w:szCs w:val="24"/>
                          </w:rPr>
                          <w:t>(n = 0)</w:t>
                        </w:r>
                      </w:p>
                    </w:txbxContent>
                  </v:textbox>
                </v:shape>
                <v:shape id="Flowchart: Process 13" o:spid="_x0000_s1036" type="#_x0000_t109" style="position:absolute;left:614;top:49222;width:23435;height:3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qDoxQAAAOIAAAAPAAAAZHJzL2Rvd25yZXYueG1sRE/LisIw&#10;FN0L/kO4ghsZUytKpxpFhAF3PhezvNNc22JzU5tMrX9vBgZcHs57ue5MJVpqXGlZwWQcgSDOrC45&#10;V3A5f30kIJxH1lhZJgVPcrBe9XtLTLV98JHak89FCGGXooLC+zqV0mUFGXRjWxMH7mobgz7AJpe6&#10;wUcIN5WMo2guDZYcGgqsaVtQdjv9GgWHe9L+HNB/j+p2braxSXbXfabUcNBtFiA8df4t/nfvdJg/&#10;iadxNP2cwd+lgEGuXgAAAP//AwBQSwECLQAUAAYACAAAACEA2+H2y+4AAACFAQAAEwAAAAAAAAAA&#10;AAAAAAAAAAAAW0NvbnRlbnRfVHlwZXNdLnhtbFBLAQItABQABgAIAAAAIQBa9CxbvwAAABUBAAAL&#10;AAAAAAAAAAAAAAAAAB8BAABfcmVscy8ucmVsc1BLAQItABQABgAIAAAAIQBm0qDoxQAAAOIAAAAP&#10;AAAAAAAAAAAAAAAAAAcCAABkcnMvZG93bnJldi54bWxQSwUGAAAAAAMAAwC3AAAA+QIAAAAA&#10;" strokecolor="#4f81bd" strokeweight="2pt">
                  <v:textbox>
                    <w:txbxContent>
                      <w:p w14:paraId="29BBFA44" w14:textId="77777777" w:rsidR="00A522EC" w:rsidRPr="007B45DF" w:rsidRDefault="00A522EC" w:rsidP="00A522EC">
                        <w:pPr>
                          <w:pStyle w:val="NoSpacing1"/>
                          <w:numPr>
                            <w:ilvl w:val="0"/>
                            <w:numId w:val="10"/>
                          </w:numPr>
                          <w:ind w:left="270" w:hanging="180"/>
                          <w:rPr>
                            <w:rFonts w:ascii="Arial" w:hAnsi="Arial"/>
                            <w:sz w:val="24"/>
                            <w:szCs w:val="24"/>
                          </w:rPr>
                        </w:pPr>
                        <w:r w:rsidRPr="007B45DF">
                          <w:rPr>
                            <w:rFonts w:ascii="Arial" w:hAnsi="Arial"/>
                            <w:sz w:val="24"/>
                            <w:szCs w:val="24"/>
                          </w:rPr>
                          <w:t>Analyzed (n = 30)</w:t>
                        </w:r>
                      </w:p>
                      <w:p w14:paraId="2B7CC1CC" w14:textId="77777777" w:rsidR="00A522EC" w:rsidRPr="007B45DF" w:rsidRDefault="00A522EC" w:rsidP="00A522EC">
                        <w:pPr>
                          <w:rPr>
                            <w:rFonts w:ascii="Arial" w:hAnsi="Arial"/>
                            <w:sz w:val="24"/>
                            <w:szCs w:val="24"/>
                          </w:rPr>
                        </w:pPr>
                      </w:p>
                      <w:p w14:paraId="6C237756" w14:textId="77777777" w:rsidR="00A522EC" w:rsidRPr="007B45DF" w:rsidRDefault="00A522EC" w:rsidP="00A522EC">
                        <w:pPr>
                          <w:rPr>
                            <w:rFonts w:ascii="Arial" w:hAnsi="Arial"/>
                            <w:sz w:val="24"/>
                            <w:szCs w:val="24"/>
                          </w:rPr>
                        </w:pPr>
                        <w:r w:rsidRPr="007B45DF">
                          <w:rPr>
                            <w:rFonts w:ascii="Arial" w:hAnsi="Arial"/>
                            <w:sz w:val="24"/>
                            <w:szCs w:val="24"/>
                          </w:rPr>
                          <w:t xml:space="preserve"> </w:t>
                        </w:r>
                      </w:p>
                    </w:txbxContent>
                  </v:textbox>
                </v:shape>
                <v:shapetype id="_x0000_t32" coordsize="21600,21600" o:spt="32" o:oned="t" path="m,l21600,21600e" filled="f">
                  <v:path arrowok="t" fillok="f" o:connecttype="none"/>
                  <o:lock v:ext="edit" shapetype="t"/>
                </v:shapetype>
                <v:shape id="Straight Arrow Connector 15" o:spid="_x0000_s1037" type="#_x0000_t32" style="position:absolute;left:25907;top:5232;width:0;height:15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I1ygAAAOIAAAAPAAAAZHJzL2Rvd25yZXYueG1sRI9Ba8JA&#10;FITvhf6H5RW86SZGrI2u0hbUXDxoc+ntkX0mwezbJbvV+O/dQqHHYWa+YVabwXTiSr1vLStIJwkI&#10;4srqlmsF5dd2vADhA7LGzjIpuJOHzfr5aYW5tjc+0vUUahEh7HNU0ITgcil91ZBBP7GOOHpn2xsM&#10;Ufa11D3eItx0cpokc2mw5bjQoKPPhqrL6ccocPZcfIR0Vx/07ntfHLPyzbhSqdHL8L4EEWgI/+G/&#10;dqEVLNLXbJZMswx+L8U7INcPAAAA//8DAFBLAQItABQABgAIAAAAIQDb4fbL7gAAAIUBAAATAAAA&#10;AAAAAAAAAAAAAAAAAABbQ29udGVudF9UeXBlc10ueG1sUEsBAi0AFAAGAAgAAAAhAFr0LFu/AAAA&#10;FQEAAAsAAAAAAAAAAAAAAAAAHwEAAF9yZWxzLy5yZWxzUEsBAi0AFAAGAAgAAAAhAMBs0jXKAAAA&#10;4gAAAA8AAAAAAAAAAAAAAAAABwIAAGRycy9kb3ducmV2LnhtbFBLBQYAAAAAAwADALcAAAD+AgAA&#10;AAA=&#10;" strokecolor="#4a7ebb">
                  <v:stroke endarrow="block"/>
                </v:shape>
                <v:shape id="Straight Arrow Connector 16" o:spid="_x0000_s1038" type="#_x0000_t32" style="position:absolute;left:26003;top:11335;width:85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9FkyAAAAOIAAAAPAAAAZHJzL2Rvd25yZXYueG1sRI9BS8NA&#10;FITvQv/D8gre7Es0hjZ2W4ogeNQqSm+P7GsSm30bd9c0/ntXEDwOM/MNs95Otlcj+9A50ZAvMlAs&#10;tTOdNBpeXx6ulqBCJDHUO2EN3xxgu5ldrKky7izPPO5joxJEQkUa2hiHCjHULVsKCzewJO/ovKWY&#10;pG/QeDonuO3xOstKtNRJWmhp4PuW69P+y2p4YhljOB7wzeJHnX++iy9QtL6cT7s7UJGn+B/+az8a&#10;DctVUd7mZXEDv5fSHcDNDwAAAP//AwBQSwECLQAUAAYACAAAACEA2+H2y+4AAACFAQAAEwAAAAAA&#10;AAAAAAAAAAAAAAAAW0NvbnRlbnRfVHlwZXNdLnhtbFBLAQItABQABgAIAAAAIQBa9CxbvwAAABUB&#10;AAALAAAAAAAAAAAAAAAAAB8BAABfcmVscy8ucmVsc1BLAQItABQABgAIAAAAIQDNL9FkyAAAAOIA&#10;AAAPAAAAAAAAAAAAAAAAAAcCAABkcnMvZG93bnJldi54bWxQSwUGAAAAAAMAAwC3AAAA/AIAAAAA&#10;" strokecolor="#4a7ebb">
                  <v:stroke endarrow="block"/>
                </v:shape>
                <v:shapetype id="_x0000_t116" coordsize="21600,21600" o:spt="116" path="m3475,qx,10800,3475,21600l18125,21600qx21600,10800,18125,xe">
                  <v:stroke joinstyle="miter"/>
                  <v:path gradientshapeok="t" o:connecttype="rect" textboxrect="1018,3163,20582,18437"/>
                </v:shapetype>
                <v:shape id="Flowchart: Terminator 19" o:spid="_x0000_s1039" type="#_x0000_t116" style="position:absolute;left:22309;top:31285;width:1104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LMxwAAAOIAAAAPAAAAZHJzL2Rvd25yZXYueG1sRI/LbsIw&#10;EEX3lfgHayp1V5xGFKKAQagliO54fcAQT5Oo8Tiy3RD69XhRieXVfeksVoNpRU/ON5YVvI0TEMSl&#10;1Q1XCs6n4jUD4QOyxtYyKbiRh9Vy9LTAXNsrH6g/hkrEEfY5KqhD6HIpfVmTQT+2HXH0vq0zGKJ0&#10;ldQOr3HctDJNkqk02HB8qLGjj5rKn+OvUbCh7ebzq++LvZVumBR/7kL7mVIvz8N6DiLQEB7h//ZO&#10;K8im6fskS9MIEZEiDsjlHQAA//8DAFBLAQItABQABgAIAAAAIQDb4fbL7gAAAIUBAAATAAAAAAAA&#10;AAAAAAAAAAAAAABbQ29udGVudF9UeXBlc10ueG1sUEsBAi0AFAAGAAgAAAAhAFr0LFu/AAAAFQEA&#10;AAsAAAAAAAAAAAAAAAAAHwEAAF9yZWxzLy5yZWxzUEsBAi0AFAAGAAgAAAAhANAMAszHAAAA4gAA&#10;AA8AAAAAAAAAAAAAAAAABwIAAGRycy9kb3ducmV2LnhtbFBLBQYAAAAAAwADALcAAAD7AgAAAAA=&#10;" fillcolor="#4f81bd" strokecolor="#385d8a" strokeweight="2pt">
                  <v:textbox>
                    <w:txbxContent>
                      <w:p w14:paraId="27A62258" w14:textId="77777777" w:rsidR="00A522EC" w:rsidRPr="007B45DF" w:rsidRDefault="00A522EC" w:rsidP="00A522EC">
                        <w:pPr>
                          <w:jc w:val="center"/>
                          <w:rPr>
                            <w:rFonts w:ascii="Arial" w:hAnsi="Arial"/>
                            <w:sz w:val="24"/>
                            <w:szCs w:val="24"/>
                          </w:rPr>
                        </w:pPr>
                        <w:r w:rsidRPr="007B45DF">
                          <w:rPr>
                            <w:rFonts w:ascii="Arial" w:hAnsi="Arial"/>
                            <w:sz w:val="24"/>
                            <w:szCs w:val="24"/>
                          </w:rPr>
                          <w:t>Allocation</w:t>
                        </w:r>
                      </w:p>
                    </w:txbxContent>
                  </v:textbox>
                </v:shape>
                <v:line id="Straight Connector 21" o:spid="_x0000_s1040" style="position:absolute;visibility:visible;mso-wrap-style:square" from="11715,26482" to="47053,2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ycygAAAOMAAAAPAAAAZHJzL2Rvd25yZXYueG1sRI9PSwMx&#10;FMTvgt8hPKE3m7il/9amyyIIHjzUKtjjM3luFjcv6yZtt9/eCILHYWZ+w2yq0XfiRENsA2u4myoQ&#10;xCbYlhsNb6+PtysQMSFb7AKThgtFqLbXVxssbTjzC532qREZwrFEDS6lvpQyGkce4zT0xNn7DIPH&#10;lOXQSDvgOcN9JwulFtJjy3nBYU8PjszX/ug1vDt83u3MR6IwO9TGNtaG77XWk5uxvgeRaEz/4b/2&#10;k9VQqJVaFsvFbA6/n/IfkNsfAAAA//8DAFBLAQItABQABgAIAAAAIQDb4fbL7gAAAIUBAAATAAAA&#10;AAAAAAAAAAAAAAAAAABbQ29udGVudF9UeXBlc10ueG1sUEsBAi0AFAAGAAgAAAAhAFr0LFu/AAAA&#10;FQEAAAsAAAAAAAAAAAAAAAAAHwEAAF9yZWxzLy5yZWxzUEsBAi0AFAAGAAgAAAAhAFILLJzKAAAA&#10;4wAAAA8AAAAAAAAAAAAAAAAABwIAAGRycy9kb3ducmV2LnhtbFBLBQYAAAAAAwADALcAAAD+AgAA&#10;AAA=&#10;" strokecolor="#4a7ebb"/>
                <v:shape id="Straight Arrow Connector 22" o:spid="_x0000_s1041" type="#_x0000_t32" style="position:absolute;left:11620;top:26482;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yNxgAAAOMAAAAPAAAAZHJzL2Rvd25yZXYueG1sRE89b8Iw&#10;EN0r9T9Yh9St2KYSgoBBtFJpFgZolm6n+Egi4rMVu5D++3pAYnx63+vt6HpxpSF2ng3oqQJBXHvb&#10;cWOg+v58XYCICdli75kM/FGE7eb5aY2F9Tc+0vWUGpFDOBZooE0pFFLGuiWHceoDcebOfnCYMhwa&#10;aQe85XDXy5lSc+mw49zQYqCPlurL6dcZCP5cvie9bw52//NVHt+qpQuVMS+TcbcCkWhMD/HdXVoD&#10;M62VWmq1yKPzp/wH5OYfAAD//wMAUEsBAi0AFAAGAAgAAAAhANvh9svuAAAAhQEAABMAAAAAAAAA&#10;AAAAAAAAAAAAAFtDb250ZW50X1R5cGVzXS54bWxQSwECLQAUAAYACAAAACEAWvQsW78AAAAVAQAA&#10;CwAAAAAAAAAAAAAAAAAfAQAAX3JlbHMvLnJlbHNQSwECLQAUAAYACAAAACEA+/msjcYAAADjAAAA&#10;DwAAAAAAAAAAAAAAAAAHAgAAZHJzL2Rvd25yZXYueG1sUEsFBgAAAAADAAMAtwAAAPoCAAAAAA==&#10;" strokecolor="#4a7ebb">
                  <v:stroke endarrow="block"/>
                </v:shape>
                <v:shape id="Straight Arrow Connector 23" o:spid="_x0000_s1042" type="#_x0000_t32" style="position:absolute;left:47053;top:26673;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F09yQAAAOIAAAAPAAAAZHJzL2Rvd25yZXYueG1sRI9Ba8JA&#10;FITvhf6H5RV6q5ukUJLoKrZQzaUHNRdvj+wzCWbfLtmtxn/fFYQeh5n5hlmsJjOIC42+t6wgnSUg&#10;iBure24V1IfvtxyED8gaB8uk4EYeVsvnpwWW2l55R5d9aEWEsC9RQReCK6X0TUcG/cw64uid7Ggw&#10;RDm2Uo94jXAzyCxJPqTBnuNCh46+OmrO+1+jwNlT9RnSTfujN8dttXuvC+NqpV5fpvUcRKAp/Icf&#10;7UoryLK8SJMiL+B+Kd4BufwDAAD//wMAUEsBAi0AFAAGAAgAAAAhANvh9svuAAAAhQEAABMAAAAA&#10;AAAAAAAAAAAAAAAAAFtDb250ZW50X1R5cGVzXS54bWxQSwECLQAUAAYACAAAACEAWvQsW78AAAAV&#10;AQAACwAAAAAAAAAAAAAAAAAfAQAAX3JlbHMvLnJlbHNQSwECLQAUAAYACAAAACEAX4BdPckAAADi&#10;AAAADwAAAAAAAAAAAAAAAAAHAgAAZHJzL2Rvd25yZXYueG1sUEsFBgAAAAADAAMAtwAAAP0CAAAA&#10;AA==&#10;" strokecolor="#4a7ebb">
                  <v:stroke endarrow="block"/>
                </v:shape>
                <v:shape id="Straight Arrow Connector 24" o:spid="_x0000_s1043" type="#_x0000_t32" style="position:absolute;left:11573;top:36859;width:47;height:2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VH3yAAAAOIAAAAPAAAAZHJzL2Rvd25yZXYueG1sRI9BS8NA&#10;FITvQv/D8gre7EtMsW3abRFB8KhtqXh7ZF+TaPZt3F3T+O9dQfA4zMw3zGY32k4N7EPrREM+y0Cx&#10;VM60Ums4Hh5vlqBCJDHUOWEN3xxgt51cbag07iIvPOxjrRJEQkkamhj7EjFUDVsKM9ezJO/svKWY&#10;pK/ReLokuO3wNsvu0FIraaGhnh8arj72X1bDM8sQw/kNTxbfq/zzVfwcRevr6Xi/BhV5jP/hv/aT&#10;0bBYFcW8yJcL+L2U7gBufwAAAP//AwBQSwECLQAUAAYACAAAACEA2+H2y+4AAACFAQAAEwAAAAAA&#10;AAAAAAAAAAAAAAAAW0NvbnRlbnRfVHlwZXNdLnhtbFBLAQItABQABgAIAAAAIQBa9CxbvwAAABUB&#10;AAALAAAAAAAAAAAAAAAAAB8BAABfcmVscy8ucmVsc1BLAQItABQABgAIAAAAIQBAsVH3yAAAAOIA&#10;AAAPAAAAAAAAAAAAAAAAAAcCAABkcnMvZG93bnJldi54bWxQSwUGAAAAAAMAAwC3AAAA/AIAAAAA&#10;" strokecolor="#4a7ebb">
                  <v:stroke endarrow="block"/>
                </v:shape>
                <v:shape id="Straight Arrow Connector 25" o:spid="_x0000_s1044" type="#_x0000_t32" style="position:absolute;left:11573;top:46970;width:0;height:22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mWXxQAAAOMAAAAPAAAAZHJzL2Rvd25yZXYueG1sRE/NSsNA&#10;EL4LfYdlCt7sJKG2JXZbiiB4tFUs3obsNIlmZ9PdNU3f3hUEj/P9z3o72k4N7EPrREM+y0CxVM60&#10;Umt4e326W4EKkcRQ54Q1XDnAdjO5WVNp3EX2PBxirVKIhJI0NDH2JWKoGrYUZq5nSdzJeUsxnb5G&#10;4+mSwm2HRZYt0FIrqaGhnh8brr4O31bDC8sQw+kD3y1+Vvn5KH6OovXtdNw9gIo8xn/xn/vZpPnF&#10;fLG8X2V5Ab8/JQBw8wMAAP//AwBQSwECLQAUAAYACAAAACEA2+H2y+4AAACFAQAAEwAAAAAAAAAA&#10;AAAAAAAAAAAAW0NvbnRlbnRfVHlwZXNdLnhtbFBLAQItABQABgAIAAAAIQBa9CxbvwAAABUBAAAL&#10;AAAAAAAAAAAAAAAAAB8BAABfcmVscy8ucmVsc1BLAQItABQABgAIAAAAIQD7hmWXxQAAAOMAAAAP&#10;AAAAAAAAAAAAAAAAAAcCAABkcnMvZG93bnJldi54bWxQSwUGAAAAAAMAAwC3AAAA+QIAAAAA&#10;" strokecolor="#4a7ebb">
                  <v:stroke endarrow="block"/>
                </v:shape>
                <v:shape id="Straight Arrow Connector 26" o:spid="_x0000_s1045" type="#_x0000_t32" style="position:absolute;left:47401;top:36795;width:0;height:2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2MxgAAAOIAAAAPAAAAZHJzL2Rvd25yZXYueG1sRE/Pa8Iw&#10;FL4P/B/CE3abad0mszOKCmovHtRedns0z7aseQlN1PrfL8LA48f3e7boTSuu1PnGsoJ0lIAgLq1u&#10;uFJQnDZvXyB8QNbYWiYFd/KwmA9eZphpe+MDXY+hEjGEfYYK6hBcJqUvazLoR9YRR+5sO4Mhwq6S&#10;usNbDDetHCfJRBpsODbU6GhdU/l7vBgFzp7zVUi31V5vf3b54b2YGlco9Trsl98gAvXhKf535zrO&#10;/0zGk49pmsLjUsQg538AAAD//wMAUEsBAi0AFAAGAAgAAAAhANvh9svuAAAAhQEAABMAAAAAAAAA&#10;AAAAAAAAAAAAAFtDb250ZW50X1R5cGVzXS54bWxQSwECLQAUAAYACAAAACEAWvQsW78AAAAVAQAA&#10;CwAAAAAAAAAAAAAAAAAfAQAAX3JlbHMvLnJlbHNQSwECLQAUAAYACAAAACEAyB0NjMYAAADiAAAA&#10;DwAAAAAAAAAAAAAAAAAHAgAAZHJzL2Rvd25yZXYueG1sUEsFBgAAAAADAAMAtwAAAPoCAAAAAA==&#10;" strokecolor="#4a7ebb">
                  <v:stroke endarrow="block"/>
                </v:shape>
                <v:shape id="Flowchart: Terminator 31" o:spid="_x0000_s1046" type="#_x0000_t116" style="position:absolute;left:22103;top:41285;width:11255;height:37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6KxwAAAOMAAAAPAAAAZHJzL2Rvd25yZXYueG1sRE9LT8Mw&#10;DL4j8R8iI3FjaTvtQVk2bWhMcKSDu5V4bbXGqZKsK/x6goTE0d/bq81oOzGQD61jBfkkA0GsnWm5&#10;VvBxfHlYgggR2WDnmBR8UYDN+vZmhaVxV36noYq1SCEcSlTQxNiXUgbdkMUwcT1x4k7OW4zp9LU0&#10;Hq8p3HayyLK5tNhyamiwp+eG9Lm6WAWnodofvovgD2/73ePn7phrfc6Vur8bt08gIo3xX/znfjVp&#10;/mw6zWfZvFjA708JALn+AQAA//8DAFBLAQItABQABgAIAAAAIQDb4fbL7gAAAIUBAAATAAAAAAAA&#10;AAAAAAAAAAAAAABbQ29udGVudF9UeXBlc10ueG1sUEsBAi0AFAAGAAgAAAAhAFr0LFu/AAAAFQEA&#10;AAsAAAAAAAAAAAAAAAAAHwEAAF9yZWxzLy5yZWxzUEsBAi0AFAAGAAgAAAAhAH8XXorHAAAA4wAA&#10;AA8AAAAAAAAAAAAAAAAABwIAAGRycy9kb3ducmV2LnhtbFBLBQYAAAAAAwADALcAAAD7AgAAAAA=&#10;" fillcolor="#4f81bd" strokecolor="#385d8a" strokeweight="2pt">
                  <v:textbox>
                    <w:txbxContent>
                      <w:p w14:paraId="2B804670" w14:textId="77777777" w:rsidR="00A522EC" w:rsidRPr="007B45DF" w:rsidRDefault="00A522EC" w:rsidP="00A522EC">
                        <w:pPr>
                          <w:jc w:val="center"/>
                          <w:rPr>
                            <w:rFonts w:ascii="Arial" w:hAnsi="Arial"/>
                            <w:sz w:val="24"/>
                            <w:szCs w:val="24"/>
                          </w:rPr>
                        </w:pPr>
                        <w:r w:rsidRPr="007B45DF">
                          <w:rPr>
                            <w:rFonts w:ascii="Arial" w:hAnsi="Arial"/>
                            <w:sz w:val="24"/>
                            <w:szCs w:val="24"/>
                          </w:rPr>
                          <w:t>Follow up</w:t>
                        </w:r>
                      </w:p>
                    </w:txbxContent>
                  </v:textbox>
                </v:shape>
                <v:shape id="Flowchart: Terminator 33" o:spid="_x0000_s1047" type="#_x0000_t116" style="position:absolute;left:23129;top:48680;width:10007;height:3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MxyQAAAOIAAAAPAAAAZHJzL2Rvd25yZXYueG1sRI/BTsMw&#10;EETvlfgHa5G4tTYENVVat0LQILiVth+wjZckIl5HtklDv75GQuI4mpk3mtVmtJ0YyIfWsYb7mQJB&#10;XDnTcq3heCinCxAhIhvsHJOGHwqwWd9MVlgYd+YPGvaxFgnCoUANTYx9IWWoGrIYZq4nTt6n8xZj&#10;kr6WxuM5wW0nH5SaS4stp4UGe3puqPraf1sNW3rdvrwPQ7lz0o+P5cWfaJdrfXc7Pi1BRBrjf/iv&#10;/WY0ZPkiUyrP5vB7Kd0Bub4CAAD//wMAUEsBAi0AFAAGAAgAAAAhANvh9svuAAAAhQEAABMAAAAA&#10;AAAAAAAAAAAAAAAAAFtDb250ZW50X1R5cGVzXS54bWxQSwECLQAUAAYACAAAACEAWvQsW78AAAAV&#10;AQAACwAAAAAAAAAAAAAAAAAfAQAAX3JlbHMvLnJlbHNQSwECLQAUAAYACAAAACEAf/eTMckAAADi&#10;AAAADwAAAAAAAAAAAAAAAAAHAgAAZHJzL2Rvd25yZXYueG1sUEsFBgAAAAADAAMAtwAAAP0CAAAA&#10;AA==&#10;" fillcolor="#4f81bd" strokecolor="#385d8a" strokeweight="2pt">
                  <v:textbox>
                    <w:txbxContent>
                      <w:p w14:paraId="731B0090" w14:textId="77777777" w:rsidR="00A522EC" w:rsidRPr="007B45DF" w:rsidRDefault="00A522EC" w:rsidP="00A522EC">
                        <w:pPr>
                          <w:jc w:val="center"/>
                          <w:rPr>
                            <w:rFonts w:ascii="Arial" w:hAnsi="Arial"/>
                            <w:sz w:val="24"/>
                            <w:szCs w:val="24"/>
                          </w:rPr>
                        </w:pPr>
                        <w:r w:rsidRPr="007B45DF">
                          <w:rPr>
                            <w:rFonts w:ascii="Arial" w:hAnsi="Arial"/>
                            <w:sz w:val="24"/>
                            <w:szCs w:val="24"/>
                          </w:rPr>
                          <w:t>Analysis</w:t>
                        </w:r>
                      </w:p>
                    </w:txbxContent>
                  </v:textbox>
                </v:shape>
                <v:shape id="Straight Arrow Connector 884458453" o:spid="_x0000_s1048" type="#_x0000_t32" style="position:absolute;left:47877;top:47047;width:0;height:1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0ygAAAOIAAAAPAAAAZHJzL2Rvd25yZXYueG1sRI/BbsIw&#10;EETvSP0Hayv1Bg60JSFgUFupNJcegFy4reIliYjXVuxC+HtcqVKPo5l5o1ltBtOJC/W+taxgOklA&#10;EFdWt1wrKA+f4wyED8gaO8uk4EYeNuuH0Qpzba+8o8s+1CJC2OeooAnB5VL6qiGDfmIdcfROtjcY&#10;ouxrqXu8Rrjp5CxJ5tJgy3GhQUcfDVXn/Y9R4OypeA/Tbf2tt8evYvdcLowrlXp6HN6WIAIN4T/8&#10;1y60gjRLXl6zWZrC76V4B+T6DgAA//8DAFBLAQItABQABgAIAAAAIQDb4fbL7gAAAIUBAAATAAAA&#10;AAAAAAAAAAAAAAAAAABbQ29udGVudF9UeXBlc10ueG1sUEsBAi0AFAAGAAgAAAAhAFr0LFu/AAAA&#10;FQEAAAsAAAAAAAAAAAAAAAAAHwEAAF9yZWxzLy5yZWxzUEsBAi0AFAAGAAgAAAAhAOz77PTKAAAA&#10;4gAAAA8AAAAAAAAAAAAAAAAABwIAAGRycy9kb3ducmV2LnhtbFBLBQYAAAAAAwADALcAAAD+AgAA&#10;AAA=&#10;" strokecolor="#4a7ebb">
                  <v:stroke endarrow="block"/>
                </v:shape>
                <v:shape id="Straight Arrow Connector 1324234727" o:spid="_x0000_s1049" type="#_x0000_t32" style="position:absolute;left:27387;top:24508;width:0;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V0ygAAAOIAAAAPAAAAZHJzL2Rvd25yZXYueG1sRI/BbsIw&#10;EETvSP0Hayv1Bg6FEggYBJUKufQA5MJtFS9J1HhtxS6kf18jVepxNDNvNKtNb1pxo843lhWMRwkI&#10;4tLqhisFxfljOAfhA7LG1jIp+CEPm/XTYIWZtnc+0u0UKhEh7DNUUIfgMil9WZNBP7KOOHpX2xkM&#10;UXaV1B3eI9y08jVJZtJgw3GhRkfvNZVfp2+jwNlrvgvjffWp95dDfpwUC+MKpV6e++0SRKA+/If/&#10;2rlW8DafpNM0XUzhcSneAbn+BQAA//8DAFBLAQItABQABgAIAAAAIQDb4fbL7gAAAIUBAAATAAAA&#10;AAAAAAAAAAAAAAAAAABbQ29udGVudF9UeXBlc10ueG1sUEsBAi0AFAAGAAgAAAAhAFr0LFu/AAAA&#10;FQEAAAsAAAAAAAAAAAAAAAAAHwEAAF9yZWxzLy5yZWxzUEsBAi0AFAAGAAgAAAAhAKfpBXTKAAAA&#10;4gAAAA8AAAAAAAAAAAAAAAAABwIAAGRycy9kb3ducmV2LnhtbFBLBQYAAAAAAwADALcAAAD+AgAA&#10;AAA=&#10;" strokecolor="#4a7ebb">
                  <v:stroke endarrow="block"/>
                </v:shape>
                <w10:anchorlock/>
              </v:group>
            </w:pict>
          </mc:Fallback>
        </mc:AlternateContent>
      </w:r>
    </w:p>
    <w:p w14:paraId="15974155" w14:textId="64EDE638" w:rsidR="00662B1B" w:rsidRPr="006A7FB1" w:rsidRDefault="00815924" w:rsidP="006B1B02">
      <w:pPr>
        <w:spacing w:after="160" w:line="360" w:lineRule="auto"/>
        <w:ind w:left="720"/>
        <w:jc w:val="center"/>
        <w:rPr>
          <w:rFonts w:asciiTheme="minorBidi" w:eastAsia="Calibri" w:hAnsiTheme="minorBidi"/>
          <w:sz w:val="24"/>
          <w:szCs w:val="24"/>
        </w:rPr>
      </w:pPr>
      <w:r w:rsidRPr="006A7FB1">
        <w:rPr>
          <w:rFonts w:asciiTheme="minorBidi" w:eastAsia="Calibri" w:hAnsiTheme="minorBidi"/>
          <w:b/>
          <w:bCs/>
          <w:sz w:val="24"/>
          <w:szCs w:val="24"/>
        </w:rPr>
        <w:t>Fig</w:t>
      </w:r>
      <w:r w:rsidR="00A522EC" w:rsidRPr="006A7FB1">
        <w:rPr>
          <w:rFonts w:asciiTheme="minorBidi" w:eastAsia="Calibri" w:hAnsiTheme="minorBidi"/>
          <w:b/>
          <w:bCs/>
          <w:sz w:val="24"/>
          <w:szCs w:val="24"/>
        </w:rPr>
        <w:t>.</w:t>
      </w:r>
      <w:r w:rsidRPr="006A7FB1">
        <w:rPr>
          <w:rFonts w:asciiTheme="minorBidi" w:eastAsia="Calibri" w:hAnsiTheme="minorBidi"/>
          <w:b/>
          <w:bCs/>
          <w:sz w:val="24"/>
          <w:szCs w:val="24"/>
        </w:rPr>
        <w:t xml:space="preserve"> 1</w:t>
      </w:r>
      <w:r w:rsidRPr="006A7FB1">
        <w:rPr>
          <w:rFonts w:asciiTheme="minorBidi" w:eastAsia="Calibri" w:hAnsiTheme="minorBidi"/>
          <w:sz w:val="24"/>
          <w:szCs w:val="24"/>
        </w:rPr>
        <w:t xml:space="preserve"> </w:t>
      </w:r>
      <w:r w:rsidR="00221550" w:rsidRPr="006A7FB1">
        <w:rPr>
          <w:rFonts w:asciiTheme="minorBidi" w:eastAsia="Calibri" w:hAnsiTheme="minorBidi"/>
          <w:sz w:val="24"/>
          <w:szCs w:val="24"/>
        </w:rPr>
        <w:t>The s</w:t>
      </w:r>
      <w:r w:rsidRPr="006A7FB1">
        <w:rPr>
          <w:rFonts w:asciiTheme="minorBidi" w:eastAsia="Calibri" w:hAnsiTheme="minorBidi"/>
          <w:sz w:val="24"/>
          <w:szCs w:val="24"/>
        </w:rPr>
        <w:t>tudy flowchar</w:t>
      </w:r>
      <w:r w:rsidR="00ED330C" w:rsidRPr="006A7FB1">
        <w:rPr>
          <w:rFonts w:asciiTheme="minorBidi" w:eastAsia="Calibri" w:hAnsiTheme="minorBidi"/>
          <w:sz w:val="24"/>
          <w:szCs w:val="24"/>
        </w:rPr>
        <w:t>t</w:t>
      </w:r>
    </w:p>
    <w:p w14:paraId="66B22781" w14:textId="77777777" w:rsidR="00A119B1" w:rsidRPr="008D729A" w:rsidRDefault="00A119B1" w:rsidP="00241907">
      <w:pPr>
        <w:spacing w:after="0" w:line="360" w:lineRule="auto"/>
        <w:jc w:val="both"/>
        <w:rPr>
          <w:rFonts w:asciiTheme="majorBidi" w:hAnsiTheme="majorBidi" w:cstheme="majorBidi"/>
          <w:b/>
          <w:bCs/>
          <w:i/>
          <w:iCs/>
          <w:sz w:val="28"/>
          <w:szCs w:val="28"/>
        </w:rPr>
      </w:pPr>
      <w:r w:rsidRPr="008D729A">
        <w:rPr>
          <w:rFonts w:asciiTheme="majorBidi" w:hAnsiTheme="majorBidi" w:cstheme="majorBidi"/>
          <w:b/>
          <w:bCs/>
          <w:i/>
          <w:iCs/>
          <w:sz w:val="28"/>
          <w:szCs w:val="28"/>
        </w:rPr>
        <w:t xml:space="preserve">Procedures </w:t>
      </w:r>
    </w:p>
    <w:p w14:paraId="064AE525" w14:textId="05E5A06B" w:rsidR="00577597" w:rsidRPr="00560A8A" w:rsidRDefault="00577597" w:rsidP="00560A8A">
      <w:pPr>
        <w:shd w:val="clear" w:color="auto" w:fill="FFFFFF" w:themeFill="background1"/>
        <w:spacing w:after="0" w:line="360" w:lineRule="auto"/>
        <w:ind w:firstLine="360"/>
        <w:jc w:val="both"/>
        <w:rPr>
          <w:rFonts w:asciiTheme="majorBidi" w:hAnsiTheme="majorBidi" w:cstheme="majorBidi"/>
          <w:sz w:val="24"/>
          <w:szCs w:val="24"/>
          <w:shd w:val="clear" w:color="auto" w:fill="FFFFFF"/>
        </w:rPr>
      </w:pPr>
      <w:r w:rsidRPr="006B1B02">
        <w:rPr>
          <w:rFonts w:asciiTheme="majorBidi" w:hAnsiTheme="majorBidi" w:cstheme="majorBidi"/>
          <w:color w:val="222222"/>
          <w:sz w:val="24"/>
          <w:szCs w:val="24"/>
          <w:shd w:val="clear" w:color="auto" w:fill="FFFFFF"/>
        </w:rPr>
        <w:t xml:space="preserve">All participants underwent a physical evaluation conducted by an experienced physiotherapist at the trial's commencement to assess their participation eligibility. A survey was used to collect demographic information. Each participant's height and weight were measured </w:t>
      </w:r>
      <w:r w:rsidR="00761E33">
        <w:rPr>
          <w:rFonts w:asciiTheme="majorBidi" w:hAnsiTheme="majorBidi" w:cstheme="majorBidi"/>
          <w:color w:val="222222"/>
          <w:sz w:val="24"/>
          <w:szCs w:val="24"/>
          <w:shd w:val="clear" w:color="auto" w:fill="FFFFFF"/>
        </w:rPr>
        <w:t xml:space="preserve">with </w:t>
      </w:r>
      <w:r w:rsidR="001F5E7B">
        <w:rPr>
          <w:rFonts w:asciiTheme="majorBidi" w:hAnsiTheme="majorBidi" w:cstheme="majorBidi"/>
          <w:color w:val="222222"/>
          <w:sz w:val="24"/>
          <w:szCs w:val="24"/>
          <w:shd w:val="clear" w:color="auto" w:fill="FFFFFF"/>
        </w:rPr>
        <w:t xml:space="preserve">an </w:t>
      </w:r>
      <w:r w:rsidR="001F5E7B">
        <w:rPr>
          <w:rFonts w:asciiTheme="majorBidi" w:hAnsiTheme="majorBidi" w:cstheme="majorBidi"/>
          <w:sz w:val="24"/>
          <w:szCs w:val="24"/>
        </w:rPr>
        <w:t>a</w:t>
      </w:r>
      <w:r w:rsidR="00761E33" w:rsidRPr="00560A8A">
        <w:rPr>
          <w:rFonts w:asciiTheme="majorBidi" w:hAnsiTheme="majorBidi" w:cstheme="majorBidi"/>
          <w:sz w:val="24"/>
          <w:szCs w:val="24"/>
        </w:rPr>
        <w:t>nalog weight and height scale</w:t>
      </w:r>
      <w:r w:rsidR="00761E33" w:rsidRPr="006B1B02">
        <w:rPr>
          <w:rFonts w:asciiTheme="majorBidi" w:hAnsiTheme="majorBidi" w:cstheme="majorBidi"/>
          <w:color w:val="222222"/>
          <w:sz w:val="24"/>
          <w:szCs w:val="24"/>
          <w:shd w:val="clear" w:color="auto" w:fill="FFFFFF"/>
        </w:rPr>
        <w:t xml:space="preserve"> </w:t>
      </w:r>
      <w:r w:rsidRPr="006B1B02">
        <w:rPr>
          <w:rFonts w:asciiTheme="majorBidi" w:hAnsiTheme="majorBidi" w:cstheme="majorBidi"/>
          <w:color w:val="222222"/>
          <w:sz w:val="24"/>
          <w:szCs w:val="24"/>
          <w:shd w:val="clear" w:color="auto" w:fill="FFFFFF"/>
        </w:rPr>
        <w:t xml:space="preserve">to calculate their </w:t>
      </w:r>
      <w:r w:rsidR="00E01BB9" w:rsidRPr="00560A8A">
        <w:rPr>
          <w:rFonts w:asciiTheme="majorBidi" w:hAnsiTheme="majorBidi" w:cstheme="majorBidi"/>
          <w:sz w:val="24"/>
          <w:szCs w:val="24"/>
          <w:shd w:val="clear" w:color="auto" w:fill="FFFFFF"/>
        </w:rPr>
        <w:t>BMI</w:t>
      </w:r>
      <w:r w:rsidR="00761E33">
        <w:rPr>
          <w:rFonts w:asciiTheme="majorBidi" w:hAnsiTheme="majorBidi" w:cstheme="majorBidi"/>
          <w:sz w:val="24"/>
          <w:szCs w:val="24"/>
          <w:shd w:val="clear" w:color="auto" w:fill="FFFFFF"/>
        </w:rPr>
        <w:t>:</w:t>
      </w:r>
      <w:r w:rsidR="001F5E7B">
        <w:rPr>
          <w:rFonts w:asciiTheme="majorBidi" w:hAnsiTheme="majorBidi" w:cstheme="majorBidi"/>
          <w:sz w:val="24"/>
          <w:szCs w:val="24"/>
          <w:shd w:val="clear" w:color="auto" w:fill="FFFFFF"/>
        </w:rPr>
        <w:t xml:space="preserve"> </w:t>
      </w:r>
      <w:r w:rsidR="00560A8A" w:rsidRPr="00560A8A">
        <w:rPr>
          <w:rFonts w:asciiTheme="majorBidi" w:hAnsiTheme="majorBidi" w:cstheme="majorBidi"/>
          <w:sz w:val="24"/>
          <w:szCs w:val="24"/>
          <w:shd w:val="clear" w:color="auto" w:fill="FFFFFF"/>
        </w:rPr>
        <w:t xml:space="preserve">weight </w:t>
      </w:r>
      <w:r w:rsidR="001F5E7B">
        <w:rPr>
          <w:rFonts w:asciiTheme="majorBidi" w:hAnsiTheme="majorBidi" w:cstheme="majorBidi"/>
          <w:sz w:val="24"/>
          <w:szCs w:val="24"/>
          <w:shd w:val="clear" w:color="auto" w:fill="FFFFFF"/>
        </w:rPr>
        <w:t>(Kg)</w:t>
      </w:r>
      <w:r w:rsidR="00560A8A" w:rsidRPr="00560A8A">
        <w:rPr>
          <w:rFonts w:asciiTheme="majorBidi" w:hAnsiTheme="majorBidi" w:cstheme="majorBidi"/>
          <w:sz w:val="24"/>
          <w:szCs w:val="24"/>
          <w:shd w:val="clear" w:color="auto" w:fill="FFFFFF"/>
        </w:rPr>
        <w:t xml:space="preserve"> divided by the square of height </w:t>
      </w:r>
      <w:r w:rsidR="001F5E7B">
        <w:rPr>
          <w:rFonts w:asciiTheme="majorBidi" w:hAnsiTheme="majorBidi" w:cstheme="majorBidi"/>
          <w:sz w:val="24"/>
          <w:szCs w:val="24"/>
          <w:shd w:val="clear" w:color="auto" w:fill="FFFFFF"/>
        </w:rPr>
        <w:t>(m</w:t>
      </w:r>
      <w:r w:rsidR="001F5E7B" w:rsidRPr="001F5E7B">
        <w:rPr>
          <w:rFonts w:asciiTheme="majorBidi" w:hAnsiTheme="majorBidi" w:cstheme="majorBidi"/>
          <w:sz w:val="24"/>
          <w:szCs w:val="24"/>
          <w:shd w:val="clear" w:color="auto" w:fill="FFFFFF"/>
          <w:vertAlign w:val="superscript"/>
        </w:rPr>
        <w:t>2</w:t>
      </w:r>
      <w:r w:rsidR="001F5E7B">
        <w:rPr>
          <w:rFonts w:asciiTheme="majorBidi" w:hAnsiTheme="majorBidi" w:cstheme="majorBidi"/>
          <w:sz w:val="24"/>
          <w:szCs w:val="24"/>
          <w:shd w:val="clear" w:color="auto" w:fill="FFFFFF"/>
        </w:rPr>
        <w:t>)</w:t>
      </w:r>
      <w:r w:rsidR="00414648" w:rsidRPr="00560A8A">
        <w:rPr>
          <w:rFonts w:asciiTheme="majorBidi" w:hAnsiTheme="majorBidi" w:cstheme="majorBidi"/>
          <w:sz w:val="24"/>
          <w:szCs w:val="24"/>
        </w:rPr>
        <w:t>.</w:t>
      </w:r>
    </w:p>
    <w:p w14:paraId="7F609429" w14:textId="224D732F" w:rsidR="00DA3445" w:rsidRDefault="00917BC4" w:rsidP="00761E33">
      <w:pPr>
        <w:spacing w:line="360" w:lineRule="auto"/>
        <w:jc w:val="both"/>
        <w:rPr>
          <w:rFonts w:asciiTheme="majorBidi" w:hAnsiTheme="majorBidi" w:cstheme="majorBidi"/>
          <w:sz w:val="24"/>
          <w:szCs w:val="24"/>
        </w:rPr>
      </w:pPr>
      <w:r w:rsidRPr="006B1B02">
        <w:rPr>
          <w:rFonts w:asciiTheme="majorBidi" w:hAnsiTheme="majorBidi" w:cstheme="majorBidi"/>
          <w:color w:val="000000"/>
          <w:sz w:val="24"/>
          <w:szCs w:val="24"/>
        </w:rPr>
        <w:t xml:space="preserve">A coin flip was used to </w:t>
      </w:r>
      <w:r w:rsidR="008E40A2" w:rsidRPr="006B1B02">
        <w:rPr>
          <w:rFonts w:asciiTheme="majorBidi" w:hAnsiTheme="majorBidi" w:cstheme="majorBidi"/>
          <w:color w:val="000000"/>
          <w:sz w:val="24"/>
          <w:szCs w:val="24"/>
        </w:rPr>
        <w:t>randomly assign participants to groups A or B, with</w:t>
      </w:r>
      <w:r w:rsidRPr="006B1B02">
        <w:rPr>
          <w:rFonts w:asciiTheme="majorBidi" w:hAnsiTheme="majorBidi" w:cstheme="majorBidi"/>
          <w:color w:val="000000"/>
          <w:sz w:val="24"/>
          <w:szCs w:val="24"/>
        </w:rPr>
        <w:t xml:space="preserve"> an equal chance of being allocated to either group. A researcher who was unaware of the group assignments observed the coin and then allocated the patients accordingly</w:t>
      </w:r>
      <w:r w:rsidR="00DA3445" w:rsidRPr="006B1B02">
        <w:rPr>
          <w:rFonts w:asciiTheme="majorBidi" w:hAnsiTheme="majorBidi" w:cstheme="majorBidi"/>
          <w:sz w:val="24"/>
          <w:szCs w:val="24"/>
        </w:rPr>
        <w:t>.</w:t>
      </w:r>
    </w:p>
    <w:p w14:paraId="518F3033" w14:textId="77777777" w:rsidR="00FB21FB" w:rsidRDefault="00FB21FB" w:rsidP="00241907">
      <w:pPr>
        <w:spacing w:line="360" w:lineRule="auto"/>
        <w:ind w:firstLine="360"/>
        <w:jc w:val="both"/>
        <w:rPr>
          <w:rFonts w:asciiTheme="majorBidi" w:hAnsiTheme="majorBidi" w:cstheme="majorBidi"/>
          <w:sz w:val="24"/>
          <w:szCs w:val="24"/>
        </w:rPr>
      </w:pPr>
    </w:p>
    <w:p w14:paraId="0E70630E" w14:textId="77777777" w:rsidR="00FB21FB" w:rsidRPr="006B1B02" w:rsidRDefault="00FB21FB" w:rsidP="00241907">
      <w:pPr>
        <w:spacing w:line="360" w:lineRule="auto"/>
        <w:ind w:firstLine="360"/>
        <w:jc w:val="both"/>
        <w:rPr>
          <w:rFonts w:asciiTheme="majorBidi" w:hAnsiTheme="majorBidi" w:cstheme="majorBidi"/>
          <w:sz w:val="24"/>
          <w:szCs w:val="24"/>
        </w:rPr>
      </w:pPr>
    </w:p>
    <w:p w14:paraId="3720ED25" w14:textId="77777777" w:rsidR="00121FFE" w:rsidRPr="008D729A" w:rsidRDefault="00121FFE" w:rsidP="00241907">
      <w:pPr>
        <w:spacing w:after="0" w:line="360" w:lineRule="auto"/>
        <w:jc w:val="both"/>
        <w:rPr>
          <w:rFonts w:asciiTheme="majorBidi" w:eastAsia="Calibri" w:hAnsiTheme="majorBidi" w:cstheme="majorBidi"/>
          <w:b/>
          <w:bCs/>
          <w:i/>
          <w:iCs/>
          <w:sz w:val="28"/>
          <w:szCs w:val="28"/>
        </w:rPr>
      </w:pPr>
      <w:r w:rsidRPr="008D729A">
        <w:rPr>
          <w:rFonts w:asciiTheme="majorBidi" w:hAnsiTheme="majorBidi" w:cstheme="majorBidi"/>
          <w:b/>
          <w:bCs/>
          <w:i/>
          <w:iCs/>
          <w:sz w:val="28"/>
          <w:szCs w:val="28"/>
        </w:rPr>
        <w:t>Interventions</w:t>
      </w:r>
    </w:p>
    <w:p w14:paraId="05366ED9" w14:textId="64D54611" w:rsidR="00121FFE" w:rsidRPr="008D729A" w:rsidRDefault="00B25AEF" w:rsidP="00241907">
      <w:pPr>
        <w:spacing w:after="0" w:line="360" w:lineRule="auto"/>
        <w:jc w:val="both"/>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 xml:space="preserve">The </w:t>
      </w:r>
      <w:r w:rsidR="00121FFE" w:rsidRPr="008D729A">
        <w:rPr>
          <w:rFonts w:asciiTheme="majorBidi" w:hAnsiTheme="majorBidi" w:cstheme="majorBidi"/>
          <w:b/>
          <w:bCs/>
          <w:color w:val="000000"/>
          <w:sz w:val="28"/>
          <w:szCs w:val="28"/>
          <w:shd w:val="clear" w:color="auto" w:fill="FFFFFF"/>
        </w:rPr>
        <w:t>A</w:t>
      </w:r>
      <w:r>
        <w:rPr>
          <w:rFonts w:asciiTheme="majorBidi" w:hAnsiTheme="majorBidi" w:cstheme="majorBidi"/>
          <w:b/>
          <w:bCs/>
          <w:color w:val="000000"/>
          <w:sz w:val="28"/>
          <w:szCs w:val="28"/>
          <w:shd w:val="clear" w:color="auto" w:fill="FFFFFF"/>
        </w:rPr>
        <w:t>T</w:t>
      </w:r>
      <w:r w:rsidR="00121FFE" w:rsidRPr="008D729A">
        <w:rPr>
          <w:rFonts w:asciiTheme="majorBidi" w:hAnsiTheme="majorBidi" w:cstheme="majorBidi"/>
          <w:b/>
          <w:bCs/>
          <w:color w:val="000000"/>
          <w:sz w:val="28"/>
          <w:szCs w:val="28"/>
          <w:shd w:val="clear" w:color="auto" w:fill="FFFFFF"/>
        </w:rPr>
        <w:t xml:space="preserve"> </w:t>
      </w:r>
      <w:r w:rsidR="008B7760">
        <w:rPr>
          <w:rFonts w:asciiTheme="majorBidi" w:hAnsiTheme="majorBidi" w:cstheme="majorBidi"/>
          <w:b/>
          <w:bCs/>
          <w:color w:val="000000"/>
          <w:sz w:val="28"/>
          <w:szCs w:val="28"/>
          <w:shd w:val="clear" w:color="auto" w:fill="FFFFFF"/>
        </w:rPr>
        <w:t>P</w:t>
      </w:r>
      <w:r w:rsidR="00121FFE" w:rsidRPr="008D729A">
        <w:rPr>
          <w:rFonts w:asciiTheme="majorBidi" w:hAnsiTheme="majorBidi" w:cstheme="majorBidi"/>
          <w:b/>
          <w:bCs/>
          <w:color w:val="000000"/>
          <w:sz w:val="28"/>
          <w:szCs w:val="28"/>
          <w:shd w:val="clear" w:color="auto" w:fill="FFFFFF"/>
        </w:rPr>
        <w:t>rogram</w:t>
      </w:r>
    </w:p>
    <w:p w14:paraId="1B9C8BD4" w14:textId="640549DB" w:rsidR="000B3C88" w:rsidRDefault="00D6684C" w:rsidP="000B3C88">
      <w:pPr>
        <w:spacing w:after="0" w:line="360" w:lineRule="auto"/>
        <w:ind w:firstLine="360"/>
        <w:jc w:val="both"/>
        <w:rPr>
          <w:rFonts w:asciiTheme="majorBidi" w:hAnsiTheme="majorBidi" w:cstheme="majorBidi"/>
          <w:sz w:val="24"/>
          <w:szCs w:val="24"/>
        </w:rPr>
      </w:pPr>
      <w:r w:rsidRPr="006B1B02">
        <w:rPr>
          <w:rFonts w:asciiTheme="majorBidi" w:hAnsiTheme="majorBidi" w:cstheme="majorBidi"/>
          <w:color w:val="000000"/>
          <w:sz w:val="24"/>
          <w:szCs w:val="24"/>
          <w:shd w:val="clear" w:color="auto" w:fill="FFFFFF"/>
        </w:rPr>
        <w:t>Group B</w:t>
      </w:r>
      <w:r w:rsidR="003F3578" w:rsidRPr="006B1B02">
        <w:rPr>
          <w:rFonts w:asciiTheme="majorBidi" w:hAnsiTheme="majorBidi" w:cstheme="majorBidi"/>
          <w:color w:val="000000"/>
          <w:sz w:val="24"/>
          <w:szCs w:val="24"/>
          <w:shd w:val="clear" w:color="auto" w:fill="FFFFFF"/>
        </w:rPr>
        <w:t xml:space="preserve"> received AT training plus aerobic exercise </w:t>
      </w:r>
      <w:r w:rsidR="000B3C88" w:rsidRPr="000B3C88">
        <w:rPr>
          <w:rFonts w:asciiTheme="majorBidi" w:hAnsiTheme="majorBidi" w:cstheme="majorBidi"/>
          <w:color w:val="000000"/>
          <w:sz w:val="24"/>
          <w:szCs w:val="24"/>
          <w:shd w:val="clear" w:color="auto" w:fill="FFFFFF"/>
        </w:rPr>
        <w:t>through</w:t>
      </w:r>
      <w:r w:rsidR="000B3C88">
        <w:rPr>
          <w:rFonts w:asciiTheme="majorBidi" w:hAnsiTheme="majorBidi" w:cstheme="majorBidi"/>
          <w:color w:val="000000"/>
          <w:sz w:val="24"/>
          <w:szCs w:val="24"/>
          <w:shd w:val="clear" w:color="auto" w:fill="FFFFFF"/>
        </w:rPr>
        <w:t xml:space="preserve"> </w:t>
      </w:r>
      <w:r w:rsidR="003F3578" w:rsidRPr="006B1B02">
        <w:rPr>
          <w:rFonts w:asciiTheme="majorBidi" w:hAnsiTheme="majorBidi" w:cstheme="majorBidi"/>
          <w:color w:val="000000"/>
          <w:sz w:val="24"/>
          <w:szCs w:val="24"/>
          <w:shd w:val="clear" w:color="auto" w:fill="FFFFFF"/>
        </w:rPr>
        <w:t>walking.</w:t>
      </w:r>
      <w:r w:rsidRPr="006B1B02">
        <w:rPr>
          <w:rFonts w:asciiTheme="majorBidi" w:hAnsiTheme="majorBidi" w:cstheme="majorBidi"/>
          <w:color w:val="000000"/>
          <w:sz w:val="24"/>
          <w:szCs w:val="24"/>
          <w:shd w:val="clear" w:color="auto" w:fill="FFFFFF"/>
        </w:rPr>
        <w:t xml:space="preserve"> </w:t>
      </w:r>
      <w:r w:rsidR="000B3C88">
        <w:rPr>
          <w:rFonts w:asciiTheme="majorBidi" w:hAnsiTheme="majorBidi" w:cstheme="majorBidi"/>
          <w:sz w:val="24"/>
          <w:szCs w:val="24"/>
        </w:rPr>
        <w:t>I</w:t>
      </w:r>
      <w:r w:rsidR="00121FFE" w:rsidRPr="006B1B02">
        <w:rPr>
          <w:rFonts w:asciiTheme="majorBidi" w:hAnsiTheme="majorBidi" w:cstheme="majorBidi"/>
          <w:sz w:val="24"/>
          <w:szCs w:val="24"/>
        </w:rPr>
        <w:t>nstructions for completing the A</w:t>
      </w:r>
      <w:r w:rsidR="00960BAE" w:rsidRPr="006B1B02">
        <w:rPr>
          <w:rFonts w:asciiTheme="majorBidi" w:hAnsiTheme="majorBidi" w:cstheme="majorBidi"/>
          <w:sz w:val="24"/>
          <w:szCs w:val="24"/>
        </w:rPr>
        <w:t xml:space="preserve">T </w:t>
      </w:r>
      <w:r w:rsidR="00121FFE" w:rsidRPr="006B1B02">
        <w:rPr>
          <w:rFonts w:asciiTheme="majorBidi" w:hAnsiTheme="majorBidi" w:cstheme="majorBidi"/>
          <w:sz w:val="24"/>
          <w:szCs w:val="24"/>
        </w:rPr>
        <w:t>activities were given to each participant during the initial visit prior to the program's start. T</w:t>
      </w:r>
      <w:r w:rsidR="00552DBC" w:rsidRPr="006B1B02">
        <w:rPr>
          <w:rFonts w:asciiTheme="majorBidi" w:hAnsiTheme="majorBidi" w:cstheme="majorBidi"/>
          <w:sz w:val="24"/>
          <w:szCs w:val="24"/>
        </w:rPr>
        <w:t>he t</w:t>
      </w:r>
      <w:r w:rsidR="00121FFE" w:rsidRPr="006B1B02">
        <w:rPr>
          <w:rFonts w:asciiTheme="majorBidi" w:hAnsiTheme="majorBidi" w:cstheme="majorBidi"/>
          <w:sz w:val="24"/>
          <w:szCs w:val="24"/>
        </w:rPr>
        <w:t xml:space="preserve">raining </w:t>
      </w:r>
      <w:r w:rsidR="004B0E0B" w:rsidRPr="006B1B02">
        <w:rPr>
          <w:rFonts w:asciiTheme="majorBidi" w:hAnsiTheme="majorBidi" w:cstheme="majorBidi"/>
          <w:sz w:val="24"/>
          <w:szCs w:val="24"/>
        </w:rPr>
        <w:t xml:space="preserve">was performed </w:t>
      </w:r>
      <w:r w:rsidR="00121FFE" w:rsidRPr="006B1B02">
        <w:rPr>
          <w:rFonts w:asciiTheme="majorBidi" w:hAnsiTheme="majorBidi" w:cstheme="majorBidi"/>
          <w:sz w:val="24"/>
          <w:szCs w:val="24"/>
        </w:rPr>
        <w:t>at a faster pace</w:t>
      </w:r>
      <w:r w:rsidR="00552DBC" w:rsidRPr="006B1B02">
        <w:rPr>
          <w:rFonts w:asciiTheme="majorBidi" w:hAnsiTheme="majorBidi" w:cstheme="majorBidi"/>
          <w:sz w:val="24"/>
          <w:szCs w:val="24"/>
        </w:rPr>
        <w:t>,</w:t>
      </w:r>
      <w:r w:rsidR="00121FFE" w:rsidRPr="006B1B02">
        <w:rPr>
          <w:rFonts w:asciiTheme="majorBidi" w:hAnsiTheme="majorBidi" w:cstheme="majorBidi"/>
          <w:sz w:val="24"/>
          <w:szCs w:val="24"/>
        </w:rPr>
        <w:t xml:space="preserve"> </w:t>
      </w:r>
      <w:r w:rsidR="004B0E0B" w:rsidRPr="006B1B02">
        <w:rPr>
          <w:rFonts w:asciiTheme="majorBidi" w:hAnsiTheme="majorBidi" w:cstheme="majorBidi"/>
          <w:sz w:val="24"/>
          <w:szCs w:val="24"/>
        </w:rPr>
        <w:t>according t</w:t>
      </w:r>
      <w:r w:rsidR="00552DBC" w:rsidRPr="006B1B02">
        <w:rPr>
          <w:rFonts w:asciiTheme="majorBidi" w:hAnsiTheme="majorBidi" w:cstheme="majorBidi"/>
          <w:sz w:val="24"/>
          <w:szCs w:val="24"/>
        </w:rPr>
        <w:t>o</w:t>
      </w:r>
      <w:r w:rsidR="00121FFE" w:rsidRPr="006B1B02">
        <w:rPr>
          <w:rFonts w:asciiTheme="majorBidi" w:hAnsiTheme="majorBidi" w:cstheme="majorBidi"/>
          <w:sz w:val="24"/>
          <w:szCs w:val="24"/>
        </w:rPr>
        <w:t xml:space="preserve"> Oh</w:t>
      </w:r>
      <w:r w:rsidR="000B3C88">
        <w:rPr>
          <w:rFonts w:asciiTheme="majorBidi" w:hAnsiTheme="majorBidi" w:cstheme="majorBidi"/>
          <w:sz w:val="24"/>
          <w:szCs w:val="24"/>
        </w:rPr>
        <w:t xml:space="preserve"> </w:t>
      </w:r>
      <w:r w:rsidR="00121FFE" w:rsidRPr="006B1B02">
        <w:rPr>
          <w:rFonts w:asciiTheme="majorBidi" w:hAnsiTheme="majorBidi" w:cstheme="majorBidi"/>
          <w:sz w:val="24"/>
          <w:szCs w:val="24"/>
        </w:rPr>
        <w:t xml:space="preserve">et al. </w:t>
      </w:r>
      <w:r w:rsidR="000B3C88">
        <w:rPr>
          <w:rFonts w:asciiTheme="majorBidi" w:hAnsiTheme="majorBidi" w:cstheme="majorBidi"/>
          <w:sz w:val="24"/>
          <w:szCs w:val="24"/>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sz w:val="24"/>
          <w:szCs w:val="24"/>
        </w:rPr>
        <w:instrText xml:space="preserve"> ADDIN EN.CITE </w:instrText>
      </w:r>
      <w:r w:rsidR="00F67A79">
        <w:rPr>
          <w:rFonts w:asciiTheme="majorBidi" w:hAnsiTheme="majorBidi" w:cstheme="majorBidi"/>
          <w:sz w:val="24"/>
          <w:szCs w:val="24"/>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sz w:val="24"/>
          <w:szCs w:val="24"/>
        </w:rPr>
        <w:instrText xml:space="preserve"> ADDIN EN.CITE.DATA </w:instrText>
      </w:r>
      <w:r w:rsidR="00F67A79">
        <w:rPr>
          <w:rFonts w:asciiTheme="majorBidi" w:hAnsiTheme="majorBidi" w:cstheme="majorBidi"/>
          <w:sz w:val="24"/>
          <w:szCs w:val="24"/>
        </w:rPr>
      </w:r>
      <w:r w:rsidR="00F67A79">
        <w:rPr>
          <w:rFonts w:asciiTheme="majorBidi" w:hAnsiTheme="majorBidi" w:cstheme="majorBidi"/>
          <w:sz w:val="24"/>
          <w:szCs w:val="24"/>
        </w:rPr>
        <w:fldChar w:fldCharType="end"/>
      </w:r>
      <w:r w:rsidR="000B3C88">
        <w:rPr>
          <w:rFonts w:asciiTheme="majorBidi" w:hAnsiTheme="majorBidi" w:cstheme="majorBidi"/>
          <w:sz w:val="24"/>
          <w:szCs w:val="24"/>
        </w:rPr>
      </w:r>
      <w:r w:rsidR="000B3C88">
        <w:rPr>
          <w:rFonts w:asciiTheme="majorBidi" w:hAnsiTheme="majorBidi" w:cstheme="majorBidi"/>
          <w:sz w:val="24"/>
          <w:szCs w:val="24"/>
        </w:rPr>
        <w:fldChar w:fldCharType="separate"/>
      </w:r>
      <w:r w:rsidR="000B3C88">
        <w:rPr>
          <w:rFonts w:asciiTheme="majorBidi" w:hAnsiTheme="majorBidi" w:cstheme="majorBidi"/>
          <w:noProof/>
          <w:sz w:val="24"/>
          <w:szCs w:val="24"/>
        </w:rPr>
        <w:t>[15]</w:t>
      </w:r>
      <w:r w:rsidR="000B3C88">
        <w:rPr>
          <w:rFonts w:asciiTheme="majorBidi" w:hAnsiTheme="majorBidi" w:cstheme="majorBidi"/>
          <w:sz w:val="24"/>
          <w:szCs w:val="24"/>
        </w:rPr>
        <w:fldChar w:fldCharType="end"/>
      </w:r>
      <w:r w:rsidR="00121FFE" w:rsidRPr="006B1B02">
        <w:rPr>
          <w:rFonts w:asciiTheme="majorBidi" w:hAnsiTheme="majorBidi" w:cstheme="majorBidi"/>
          <w:sz w:val="24"/>
          <w:szCs w:val="24"/>
        </w:rPr>
        <w:t xml:space="preserve">. </w:t>
      </w:r>
      <w:r w:rsidR="009C4C5B">
        <w:rPr>
          <w:rFonts w:asciiTheme="majorBidi" w:hAnsiTheme="majorBidi" w:cstheme="majorBidi"/>
          <w:sz w:val="24"/>
          <w:szCs w:val="24"/>
        </w:rPr>
        <w:t xml:space="preserve">The </w:t>
      </w:r>
      <w:r w:rsidR="00121FFE" w:rsidRPr="006B1B02">
        <w:rPr>
          <w:rFonts w:asciiTheme="majorBidi" w:hAnsiTheme="majorBidi" w:cstheme="majorBidi"/>
          <w:sz w:val="24"/>
          <w:szCs w:val="24"/>
        </w:rPr>
        <w:t xml:space="preserve">AT training </w:t>
      </w:r>
      <w:r w:rsidR="009C4C5B">
        <w:rPr>
          <w:rFonts w:asciiTheme="majorBidi" w:hAnsiTheme="majorBidi" w:cstheme="majorBidi"/>
          <w:sz w:val="24"/>
          <w:szCs w:val="24"/>
        </w:rPr>
        <w:t xml:space="preserve">was </w:t>
      </w:r>
      <w:r w:rsidR="00121FFE" w:rsidRPr="006B1B02">
        <w:rPr>
          <w:rFonts w:asciiTheme="majorBidi" w:hAnsiTheme="majorBidi" w:cstheme="majorBidi"/>
          <w:sz w:val="24"/>
          <w:szCs w:val="24"/>
        </w:rPr>
        <w:t>schedule</w:t>
      </w:r>
      <w:r w:rsidR="009C4C5B">
        <w:rPr>
          <w:rFonts w:asciiTheme="majorBidi" w:hAnsiTheme="majorBidi" w:cstheme="majorBidi"/>
          <w:sz w:val="24"/>
          <w:szCs w:val="24"/>
        </w:rPr>
        <w:t>d</w:t>
      </w:r>
      <w:r w:rsidR="00121FFE" w:rsidRPr="006B1B02">
        <w:rPr>
          <w:rFonts w:asciiTheme="majorBidi" w:hAnsiTheme="majorBidi" w:cstheme="majorBidi"/>
          <w:sz w:val="24"/>
          <w:szCs w:val="24"/>
        </w:rPr>
        <w:t xml:space="preserve"> for 12 weeks, twice a week. </w:t>
      </w:r>
      <w:r w:rsidR="00552DBC" w:rsidRPr="006B1B02">
        <w:rPr>
          <w:rFonts w:asciiTheme="majorBidi" w:hAnsiTheme="majorBidi" w:cstheme="majorBidi"/>
          <w:sz w:val="24"/>
          <w:szCs w:val="24"/>
        </w:rPr>
        <w:t>T</w:t>
      </w:r>
      <w:r w:rsidR="00121FFE" w:rsidRPr="006B1B02">
        <w:rPr>
          <w:rFonts w:asciiTheme="majorBidi" w:hAnsiTheme="majorBidi" w:cstheme="majorBidi"/>
          <w:sz w:val="24"/>
          <w:szCs w:val="24"/>
        </w:rPr>
        <w:t>hirty participants complete</w:t>
      </w:r>
      <w:r w:rsidR="00552DBC" w:rsidRPr="006B1B02">
        <w:rPr>
          <w:rFonts w:asciiTheme="majorBidi" w:hAnsiTheme="majorBidi" w:cstheme="majorBidi"/>
          <w:sz w:val="24"/>
          <w:szCs w:val="24"/>
        </w:rPr>
        <w:t>d</w:t>
      </w:r>
      <w:r w:rsidR="00121FFE" w:rsidRPr="006B1B02">
        <w:rPr>
          <w:rFonts w:asciiTheme="majorBidi" w:hAnsiTheme="majorBidi" w:cstheme="majorBidi"/>
          <w:sz w:val="24"/>
          <w:szCs w:val="24"/>
        </w:rPr>
        <w:t xml:space="preserve"> upper, lower, and whole-body exercises on a vertical vibration machine</w:t>
      </w:r>
      <w:r w:rsidR="000331D6" w:rsidRPr="006B1B02">
        <w:rPr>
          <w:rFonts w:asciiTheme="majorBidi" w:hAnsiTheme="majorBidi" w:cstheme="majorBidi"/>
          <w:sz w:val="24"/>
          <w:szCs w:val="24"/>
        </w:rPr>
        <w:t xml:space="preserve"> (</w:t>
      </w:r>
      <w:r w:rsidR="000331D6" w:rsidRPr="006B1B02">
        <w:rPr>
          <w:rFonts w:asciiTheme="majorBidi" w:eastAsia="Times New Roman" w:hAnsiTheme="majorBidi" w:cstheme="majorBidi"/>
          <w:sz w:val="24"/>
          <w:szCs w:val="24"/>
        </w:rPr>
        <w:t>Super fit massage VG 200B-SFM</w:t>
      </w:r>
      <w:r w:rsidR="009A5C27">
        <w:rPr>
          <w:rFonts w:asciiTheme="majorBidi" w:eastAsia="Times New Roman" w:hAnsiTheme="majorBidi" w:cstheme="majorBidi"/>
          <w:sz w:val="24"/>
          <w:szCs w:val="24"/>
        </w:rPr>
        <w:t>,</w:t>
      </w:r>
      <w:r w:rsidR="000331D6" w:rsidRPr="006B1B02">
        <w:rPr>
          <w:rFonts w:asciiTheme="majorBidi" w:eastAsia="Times New Roman" w:hAnsiTheme="majorBidi" w:cstheme="majorBidi"/>
          <w:sz w:val="24"/>
          <w:szCs w:val="24"/>
        </w:rPr>
        <w:t xml:space="preserve"> China</w:t>
      </w:r>
      <w:r w:rsidR="000331D6" w:rsidRPr="006B1B02">
        <w:rPr>
          <w:rFonts w:asciiTheme="majorBidi" w:hAnsiTheme="majorBidi" w:cstheme="majorBidi"/>
          <w:sz w:val="24"/>
          <w:szCs w:val="24"/>
        </w:rPr>
        <w:t>)</w:t>
      </w:r>
      <w:r w:rsidR="000331D6" w:rsidRPr="006B1B02">
        <w:rPr>
          <w:rFonts w:asciiTheme="majorBidi" w:eastAsia="Times New Roman" w:hAnsiTheme="majorBidi" w:cstheme="majorBidi"/>
          <w:sz w:val="24"/>
          <w:szCs w:val="24"/>
        </w:rPr>
        <w:t xml:space="preserve"> </w:t>
      </w:r>
      <w:r w:rsidR="00121FFE" w:rsidRPr="006B1B02">
        <w:rPr>
          <w:rFonts w:asciiTheme="majorBidi" w:hAnsiTheme="majorBidi" w:cstheme="majorBidi"/>
          <w:sz w:val="24"/>
          <w:szCs w:val="24"/>
        </w:rPr>
        <w:t xml:space="preserve">using a protocol </w:t>
      </w:r>
      <w:r w:rsidR="00552DBC" w:rsidRPr="006B1B02">
        <w:rPr>
          <w:rFonts w:asciiTheme="majorBidi" w:hAnsiTheme="majorBidi" w:cstheme="majorBidi"/>
          <w:sz w:val="24"/>
          <w:szCs w:val="24"/>
        </w:rPr>
        <w:t>of</w:t>
      </w:r>
      <w:r w:rsidR="00121FFE" w:rsidRPr="006B1B02">
        <w:rPr>
          <w:rFonts w:asciiTheme="majorBidi" w:hAnsiTheme="majorBidi" w:cstheme="majorBidi"/>
          <w:sz w:val="24"/>
          <w:szCs w:val="24"/>
        </w:rPr>
        <w:t xml:space="preserve"> three phases: warming up, strength and power, and cooling down. The sessions last</w:t>
      </w:r>
      <w:r w:rsidR="004B0E0B" w:rsidRPr="006B1B02">
        <w:rPr>
          <w:rFonts w:asciiTheme="majorBidi" w:hAnsiTheme="majorBidi" w:cstheme="majorBidi"/>
          <w:sz w:val="24"/>
          <w:szCs w:val="24"/>
        </w:rPr>
        <w:t>ed</w:t>
      </w:r>
      <w:r w:rsidR="00121FFE" w:rsidRPr="006B1B02">
        <w:rPr>
          <w:rFonts w:asciiTheme="majorBidi" w:hAnsiTheme="majorBidi" w:cstheme="majorBidi"/>
          <w:sz w:val="24"/>
          <w:szCs w:val="24"/>
        </w:rPr>
        <w:t xml:space="preserve"> 30 min in </w:t>
      </w:r>
      <w:r w:rsidR="00352162" w:rsidRPr="006B1B02">
        <w:rPr>
          <w:rFonts w:asciiTheme="majorBidi" w:hAnsiTheme="majorBidi" w:cstheme="majorBidi"/>
          <w:sz w:val="24"/>
          <w:szCs w:val="24"/>
        </w:rPr>
        <w:t xml:space="preserve">the first one and a half months </w:t>
      </w:r>
      <w:r w:rsidR="00121FFE" w:rsidRPr="006B1B02">
        <w:rPr>
          <w:rFonts w:asciiTheme="majorBidi" w:hAnsiTheme="majorBidi" w:cstheme="majorBidi"/>
          <w:sz w:val="24"/>
          <w:szCs w:val="24"/>
        </w:rPr>
        <w:t xml:space="preserve">and 40 min in the second </w:t>
      </w:r>
      <w:r w:rsidR="00352162" w:rsidRPr="006B1B02">
        <w:rPr>
          <w:rFonts w:asciiTheme="majorBidi" w:hAnsiTheme="majorBidi" w:cstheme="majorBidi"/>
          <w:sz w:val="24"/>
          <w:szCs w:val="24"/>
        </w:rPr>
        <w:t xml:space="preserve">one and a half </w:t>
      </w:r>
      <w:r w:rsidR="00121FFE" w:rsidRPr="006B1B02">
        <w:rPr>
          <w:rFonts w:asciiTheme="majorBidi" w:hAnsiTheme="majorBidi" w:cstheme="majorBidi"/>
          <w:sz w:val="24"/>
          <w:szCs w:val="24"/>
        </w:rPr>
        <w:t>months, with a 30-</w:t>
      </w:r>
      <w:r w:rsidR="00927D9B" w:rsidRPr="006B1B02">
        <w:rPr>
          <w:rFonts w:asciiTheme="majorBidi" w:hAnsiTheme="majorBidi" w:cstheme="majorBidi"/>
          <w:sz w:val="24"/>
          <w:szCs w:val="24"/>
        </w:rPr>
        <w:t xml:space="preserve">S </w:t>
      </w:r>
      <w:r w:rsidR="00121FFE" w:rsidRPr="006B1B02">
        <w:rPr>
          <w:rFonts w:asciiTheme="majorBidi" w:hAnsiTheme="majorBidi" w:cstheme="majorBidi"/>
          <w:sz w:val="24"/>
          <w:szCs w:val="24"/>
        </w:rPr>
        <w:t>rest period in between each movement</w:t>
      </w:r>
      <w:r w:rsidR="000331D6" w:rsidRPr="006B1B02">
        <w:rPr>
          <w:rFonts w:asciiTheme="majorBidi" w:hAnsiTheme="majorBidi" w:cstheme="majorBidi"/>
          <w:sz w:val="24"/>
          <w:szCs w:val="24"/>
        </w:rPr>
        <w:t xml:space="preserve"> </w:t>
      </w:r>
      <w:r w:rsidR="000B3C88">
        <w:rPr>
          <w:rFonts w:asciiTheme="majorBidi" w:hAnsiTheme="majorBidi" w:cstheme="majorBidi"/>
          <w:sz w:val="24"/>
          <w:szCs w:val="24"/>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sz w:val="24"/>
          <w:szCs w:val="24"/>
        </w:rPr>
        <w:instrText xml:space="preserve"> ADDIN EN.CITE </w:instrText>
      </w:r>
      <w:r w:rsidR="00F67A79">
        <w:rPr>
          <w:rFonts w:asciiTheme="majorBidi" w:hAnsiTheme="majorBidi" w:cstheme="majorBidi"/>
          <w:sz w:val="24"/>
          <w:szCs w:val="24"/>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sz w:val="24"/>
          <w:szCs w:val="24"/>
        </w:rPr>
        <w:instrText xml:space="preserve"> ADDIN EN.CITE.DATA </w:instrText>
      </w:r>
      <w:r w:rsidR="00F67A79">
        <w:rPr>
          <w:rFonts w:asciiTheme="majorBidi" w:hAnsiTheme="majorBidi" w:cstheme="majorBidi"/>
          <w:sz w:val="24"/>
          <w:szCs w:val="24"/>
        </w:rPr>
      </w:r>
      <w:r w:rsidR="00F67A79">
        <w:rPr>
          <w:rFonts w:asciiTheme="majorBidi" w:hAnsiTheme="majorBidi" w:cstheme="majorBidi"/>
          <w:sz w:val="24"/>
          <w:szCs w:val="24"/>
        </w:rPr>
        <w:fldChar w:fldCharType="end"/>
      </w:r>
      <w:r w:rsidR="000B3C88">
        <w:rPr>
          <w:rFonts w:asciiTheme="majorBidi" w:hAnsiTheme="majorBidi" w:cstheme="majorBidi"/>
          <w:sz w:val="24"/>
          <w:szCs w:val="24"/>
        </w:rPr>
      </w:r>
      <w:r w:rsidR="000B3C88">
        <w:rPr>
          <w:rFonts w:asciiTheme="majorBidi" w:hAnsiTheme="majorBidi" w:cstheme="majorBidi"/>
          <w:sz w:val="24"/>
          <w:szCs w:val="24"/>
        </w:rPr>
        <w:fldChar w:fldCharType="separate"/>
      </w:r>
      <w:r w:rsidR="000B3C88">
        <w:rPr>
          <w:rFonts w:asciiTheme="majorBidi" w:hAnsiTheme="majorBidi" w:cstheme="majorBidi"/>
          <w:noProof/>
          <w:sz w:val="24"/>
          <w:szCs w:val="24"/>
        </w:rPr>
        <w:t>[15]</w:t>
      </w:r>
      <w:r w:rsidR="000B3C88">
        <w:rPr>
          <w:rFonts w:asciiTheme="majorBidi" w:hAnsiTheme="majorBidi" w:cstheme="majorBidi"/>
          <w:sz w:val="24"/>
          <w:szCs w:val="24"/>
        </w:rPr>
        <w:fldChar w:fldCharType="end"/>
      </w:r>
      <w:r w:rsidR="000B3C88">
        <w:rPr>
          <w:rFonts w:asciiTheme="majorBidi" w:hAnsiTheme="majorBidi" w:cstheme="majorBidi"/>
          <w:sz w:val="24"/>
          <w:szCs w:val="24"/>
        </w:rPr>
        <w:t>.</w:t>
      </w:r>
    </w:p>
    <w:p w14:paraId="5DC39B27" w14:textId="06E223E5" w:rsidR="00121FFE" w:rsidRPr="00406756" w:rsidRDefault="0086339E" w:rsidP="000B3C88">
      <w:pPr>
        <w:spacing w:after="0" w:line="360" w:lineRule="auto"/>
        <w:ind w:firstLine="360"/>
        <w:jc w:val="both"/>
        <w:rPr>
          <w:rFonts w:asciiTheme="majorBidi" w:hAnsiTheme="majorBidi" w:cstheme="majorBidi"/>
          <w:sz w:val="24"/>
          <w:szCs w:val="24"/>
        </w:rPr>
      </w:pPr>
      <w:r w:rsidRPr="00406756">
        <w:rPr>
          <w:rFonts w:asciiTheme="majorBidi" w:hAnsiTheme="majorBidi" w:cstheme="majorBidi"/>
          <w:sz w:val="24"/>
          <w:szCs w:val="24"/>
        </w:rPr>
        <w:t xml:space="preserve">The phases of the training were </w:t>
      </w:r>
      <w:r w:rsidR="00D6684C" w:rsidRPr="00406756">
        <w:rPr>
          <w:rFonts w:asciiTheme="majorBidi" w:hAnsiTheme="majorBidi" w:cstheme="majorBidi"/>
          <w:sz w:val="24"/>
          <w:szCs w:val="24"/>
        </w:rPr>
        <w:t>conduct</w:t>
      </w:r>
      <w:r w:rsidR="00352162" w:rsidRPr="00406756">
        <w:rPr>
          <w:rFonts w:asciiTheme="majorBidi" w:hAnsiTheme="majorBidi" w:cstheme="majorBidi"/>
          <w:sz w:val="24"/>
          <w:szCs w:val="24"/>
        </w:rPr>
        <w:t>ed</w:t>
      </w:r>
      <w:r w:rsidRPr="00406756">
        <w:rPr>
          <w:rFonts w:asciiTheme="majorBidi" w:hAnsiTheme="majorBidi" w:cstheme="majorBidi"/>
          <w:sz w:val="24"/>
          <w:szCs w:val="24"/>
        </w:rPr>
        <w:t xml:space="preserve"> as the following </w:t>
      </w:r>
      <w:r w:rsidR="000B3C88">
        <w:rPr>
          <w:rFonts w:asciiTheme="majorBidi" w:hAnsiTheme="majorBidi" w:cstheme="majorBidi"/>
          <w:sz w:val="24"/>
          <w:szCs w:val="24"/>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sz w:val="24"/>
          <w:szCs w:val="24"/>
        </w:rPr>
        <w:instrText xml:space="preserve"> ADDIN EN.CITE </w:instrText>
      </w:r>
      <w:r w:rsidR="00F67A79">
        <w:rPr>
          <w:rFonts w:asciiTheme="majorBidi" w:hAnsiTheme="majorBidi" w:cstheme="majorBidi"/>
          <w:sz w:val="24"/>
          <w:szCs w:val="24"/>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sz w:val="24"/>
          <w:szCs w:val="24"/>
        </w:rPr>
        <w:instrText xml:space="preserve"> ADDIN EN.CITE.DATA </w:instrText>
      </w:r>
      <w:r w:rsidR="00F67A79">
        <w:rPr>
          <w:rFonts w:asciiTheme="majorBidi" w:hAnsiTheme="majorBidi" w:cstheme="majorBidi"/>
          <w:sz w:val="24"/>
          <w:szCs w:val="24"/>
        </w:rPr>
      </w:r>
      <w:r w:rsidR="00F67A79">
        <w:rPr>
          <w:rFonts w:asciiTheme="majorBidi" w:hAnsiTheme="majorBidi" w:cstheme="majorBidi"/>
          <w:sz w:val="24"/>
          <w:szCs w:val="24"/>
        </w:rPr>
        <w:fldChar w:fldCharType="end"/>
      </w:r>
      <w:r w:rsidR="000B3C88">
        <w:rPr>
          <w:rFonts w:asciiTheme="majorBidi" w:hAnsiTheme="majorBidi" w:cstheme="majorBidi"/>
          <w:sz w:val="24"/>
          <w:szCs w:val="24"/>
        </w:rPr>
      </w:r>
      <w:r w:rsidR="000B3C88">
        <w:rPr>
          <w:rFonts w:asciiTheme="majorBidi" w:hAnsiTheme="majorBidi" w:cstheme="majorBidi"/>
          <w:sz w:val="24"/>
          <w:szCs w:val="24"/>
        </w:rPr>
        <w:fldChar w:fldCharType="separate"/>
      </w:r>
      <w:r w:rsidR="000B3C88">
        <w:rPr>
          <w:rFonts w:asciiTheme="majorBidi" w:hAnsiTheme="majorBidi" w:cstheme="majorBidi"/>
          <w:noProof/>
          <w:sz w:val="24"/>
          <w:szCs w:val="24"/>
        </w:rPr>
        <w:t>[15]</w:t>
      </w:r>
      <w:r w:rsidR="000B3C88">
        <w:rPr>
          <w:rFonts w:asciiTheme="majorBidi" w:hAnsiTheme="majorBidi" w:cstheme="majorBidi"/>
          <w:sz w:val="24"/>
          <w:szCs w:val="24"/>
        </w:rPr>
        <w:fldChar w:fldCharType="end"/>
      </w:r>
      <w:r w:rsidRPr="00406756">
        <w:rPr>
          <w:rFonts w:asciiTheme="majorBidi" w:hAnsiTheme="majorBidi" w:cstheme="majorBidi"/>
          <w:sz w:val="24"/>
          <w:szCs w:val="24"/>
        </w:rPr>
        <w:t xml:space="preserve">: </w:t>
      </w:r>
      <w:bookmarkStart w:id="1" w:name="_Hlk90468148"/>
      <w:r w:rsidR="007850BB" w:rsidRPr="00406756">
        <w:rPr>
          <w:rFonts w:asciiTheme="majorBidi" w:hAnsiTheme="majorBidi" w:cstheme="majorBidi"/>
          <w:sz w:val="24"/>
          <w:szCs w:val="24"/>
        </w:rPr>
        <w:t xml:space="preserve">(1) </w:t>
      </w:r>
      <w:r w:rsidR="00121FFE" w:rsidRPr="00406756">
        <w:rPr>
          <w:rFonts w:asciiTheme="majorBidi" w:hAnsiTheme="majorBidi" w:cstheme="majorBidi"/>
          <w:sz w:val="24"/>
          <w:szCs w:val="24"/>
        </w:rPr>
        <w:t xml:space="preserve">Warming up phase: A stretching exercise </w:t>
      </w:r>
      <w:r w:rsidR="00352162" w:rsidRPr="00406756">
        <w:rPr>
          <w:rFonts w:asciiTheme="majorBidi" w:hAnsiTheme="majorBidi" w:cstheme="majorBidi"/>
          <w:sz w:val="24"/>
          <w:szCs w:val="24"/>
        </w:rPr>
        <w:t xml:space="preserve">for </w:t>
      </w:r>
      <w:r w:rsidR="00121FFE" w:rsidRPr="00406756">
        <w:rPr>
          <w:rFonts w:asciiTheme="majorBidi" w:hAnsiTheme="majorBidi" w:cstheme="majorBidi"/>
          <w:sz w:val="24"/>
          <w:szCs w:val="24"/>
        </w:rPr>
        <w:t>5</w:t>
      </w:r>
      <w:r w:rsidR="00352162" w:rsidRPr="00406756">
        <w:rPr>
          <w:rFonts w:asciiTheme="majorBidi" w:hAnsiTheme="majorBidi" w:cstheme="majorBidi"/>
          <w:sz w:val="24"/>
          <w:szCs w:val="24"/>
        </w:rPr>
        <w:t xml:space="preserve"> </w:t>
      </w:r>
      <w:r w:rsidR="00121FFE" w:rsidRPr="00406756">
        <w:rPr>
          <w:rFonts w:asciiTheme="majorBidi" w:hAnsiTheme="majorBidi" w:cstheme="majorBidi"/>
          <w:sz w:val="24"/>
          <w:szCs w:val="24"/>
        </w:rPr>
        <w:t>min includ</w:t>
      </w:r>
      <w:r w:rsidR="00B25AEF">
        <w:rPr>
          <w:rFonts w:asciiTheme="majorBidi" w:hAnsiTheme="majorBidi" w:cstheme="majorBidi"/>
          <w:sz w:val="24"/>
          <w:szCs w:val="24"/>
        </w:rPr>
        <w:t>ing</w:t>
      </w:r>
      <w:r w:rsidR="00121FFE" w:rsidRPr="00406756">
        <w:rPr>
          <w:rFonts w:asciiTheme="majorBidi" w:hAnsiTheme="majorBidi" w:cstheme="majorBidi"/>
          <w:sz w:val="24"/>
          <w:szCs w:val="24"/>
        </w:rPr>
        <w:t xml:space="preserve"> upper and lower limb and whole-body stretching exercise (low mode, low amplitude, frequency: 16.5 Hz)</w:t>
      </w:r>
      <w:r w:rsidR="007850BB" w:rsidRPr="00406756">
        <w:rPr>
          <w:rFonts w:asciiTheme="majorBidi" w:hAnsiTheme="majorBidi" w:cstheme="majorBidi"/>
          <w:sz w:val="24"/>
          <w:szCs w:val="24"/>
        </w:rPr>
        <w:t>;</w:t>
      </w:r>
      <w:bookmarkEnd w:id="1"/>
      <w:r w:rsidR="007850BB" w:rsidRPr="00406756">
        <w:rPr>
          <w:rFonts w:asciiTheme="majorBidi" w:hAnsiTheme="majorBidi" w:cstheme="majorBidi"/>
          <w:sz w:val="24"/>
          <w:szCs w:val="24"/>
        </w:rPr>
        <w:t xml:space="preserve"> (2) </w:t>
      </w:r>
      <w:r w:rsidR="00121FFE" w:rsidRPr="00406756">
        <w:rPr>
          <w:rFonts w:asciiTheme="majorBidi" w:hAnsiTheme="majorBidi" w:cstheme="majorBidi"/>
          <w:sz w:val="24"/>
          <w:szCs w:val="24"/>
        </w:rPr>
        <w:t>A strength and power phase:</w:t>
      </w:r>
      <w:bookmarkStart w:id="2" w:name="_Hlk90468237"/>
      <w:bookmarkStart w:id="3" w:name="_Hlk90470543"/>
      <w:r w:rsidR="007850BB" w:rsidRPr="00406756">
        <w:rPr>
          <w:rFonts w:asciiTheme="majorBidi" w:hAnsiTheme="majorBidi" w:cstheme="majorBidi"/>
          <w:sz w:val="24"/>
          <w:szCs w:val="24"/>
        </w:rPr>
        <w:t xml:space="preserve"> </w:t>
      </w:r>
      <w:r w:rsidR="00352162" w:rsidRPr="00406756">
        <w:rPr>
          <w:rFonts w:asciiTheme="majorBidi" w:hAnsiTheme="majorBidi" w:cstheme="majorBidi"/>
          <w:sz w:val="24"/>
          <w:szCs w:val="24"/>
        </w:rPr>
        <w:t>The first</w:t>
      </w:r>
      <w:r w:rsidR="00121FFE" w:rsidRPr="00406756">
        <w:rPr>
          <w:rFonts w:asciiTheme="majorBidi" w:hAnsiTheme="majorBidi" w:cstheme="majorBidi"/>
          <w:sz w:val="24"/>
          <w:szCs w:val="24"/>
        </w:rPr>
        <w:t xml:space="preserve"> one</w:t>
      </w:r>
      <w:r w:rsidR="00352162" w:rsidRPr="00406756">
        <w:rPr>
          <w:rFonts w:asciiTheme="majorBidi" w:hAnsiTheme="majorBidi" w:cstheme="majorBidi"/>
          <w:sz w:val="24"/>
          <w:szCs w:val="24"/>
        </w:rPr>
        <w:t>-and-a-</w:t>
      </w:r>
      <w:r w:rsidR="00121FFE" w:rsidRPr="00406756">
        <w:rPr>
          <w:rFonts w:asciiTheme="majorBidi" w:hAnsiTheme="majorBidi" w:cstheme="majorBidi"/>
          <w:sz w:val="24"/>
          <w:szCs w:val="24"/>
        </w:rPr>
        <w:t>half</w:t>
      </w:r>
      <w:r w:rsidR="00352162" w:rsidRPr="00406756">
        <w:rPr>
          <w:rFonts w:asciiTheme="majorBidi" w:hAnsiTheme="majorBidi" w:cstheme="majorBidi"/>
          <w:sz w:val="24"/>
          <w:szCs w:val="24"/>
        </w:rPr>
        <w:t>-</w:t>
      </w:r>
      <w:r w:rsidR="00121FFE" w:rsidRPr="00406756">
        <w:rPr>
          <w:rFonts w:asciiTheme="majorBidi" w:hAnsiTheme="majorBidi" w:cstheme="majorBidi"/>
          <w:sz w:val="24"/>
          <w:szCs w:val="24"/>
        </w:rPr>
        <w:t xml:space="preserve">month </w:t>
      </w:r>
      <w:bookmarkEnd w:id="2"/>
      <w:r w:rsidR="00121FFE" w:rsidRPr="00406756">
        <w:rPr>
          <w:rFonts w:asciiTheme="majorBidi" w:hAnsiTheme="majorBidi" w:cstheme="majorBidi"/>
          <w:sz w:val="24"/>
          <w:szCs w:val="24"/>
        </w:rPr>
        <w:t>sessions</w:t>
      </w:r>
      <w:r w:rsidR="009C3132" w:rsidRPr="00406756">
        <w:rPr>
          <w:rFonts w:asciiTheme="majorBidi" w:hAnsiTheme="majorBidi" w:cstheme="majorBidi"/>
          <w:sz w:val="24"/>
          <w:szCs w:val="24"/>
        </w:rPr>
        <w:t xml:space="preserve"> included</w:t>
      </w:r>
      <w:r w:rsidR="00121FFE" w:rsidRPr="00406756">
        <w:rPr>
          <w:rFonts w:asciiTheme="majorBidi" w:hAnsiTheme="majorBidi" w:cstheme="majorBidi"/>
          <w:sz w:val="24"/>
          <w:szCs w:val="24"/>
        </w:rPr>
        <w:t xml:space="preserve"> 20 min</w:t>
      </w:r>
      <w:bookmarkStart w:id="4" w:name="_Hlk90468944"/>
      <w:bookmarkEnd w:id="3"/>
      <w:r w:rsidR="009C3132" w:rsidRPr="00406756">
        <w:rPr>
          <w:rFonts w:asciiTheme="majorBidi" w:hAnsiTheme="majorBidi" w:cstheme="majorBidi"/>
          <w:sz w:val="24"/>
          <w:szCs w:val="24"/>
        </w:rPr>
        <w:t xml:space="preserve"> </w:t>
      </w:r>
      <w:r w:rsidR="00915669" w:rsidRPr="00406756">
        <w:rPr>
          <w:rFonts w:asciiTheme="majorBidi" w:hAnsiTheme="majorBidi" w:cstheme="majorBidi"/>
          <w:sz w:val="24"/>
          <w:szCs w:val="24"/>
        </w:rPr>
        <w:t>upper and lower limb</w:t>
      </w:r>
      <w:r w:rsidR="00915669">
        <w:rPr>
          <w:rFonts w:asciiTheme="majorBidi" w:hAnsiTheme="majorBidi" w:cstheme="majorBidi"/>
          <w:sz w:val="24"/>
          <w:szCs w:val="24"/>
        </w:rPr>
        <w:t xml:space="preserve"> </w:t>
      </w:r>
      <w:r w:rsidR="009C3132" w:rsidRPr="00406756">
        <w:rPr>
          <w:rFonts w:asciiTheme="majorBidi" w:hAnsiTheme="majorBidi" w:cstheme="majorBidi"/>
          <w:sz w:val="24"/>
          <w:szCs w:val="24"/>
        </w:rPr>
        <w:t>s</w:t>
      </w:r>
      <w:r w:rsidR="00121FFE" w:rsidRPr="00406756">
        <w:rPr>
          <w:rFonts w:asciiTheme="majorBidi" w:hAnsiTheme="majorBidi" w:cstheme="majorBidi"/>
          <w:sz w:val="24"/>
          <w:szCs w:val="24"/>
        </w:rPr>
        <w:t xml:space="preserve">trength exercises </w:t>
      </w:r>
      <w:bookmarkStart w:id="5" w:name="_Hlk158967829"/>
      <w:bookmarkEnd w:id="4"/>
      <w:r w:rsidR="00121FFE" w:rsidRPr="00406756">
        <w:rPr>
          <w:rFonts w:asciiTheme="majorBidi" w:hAnsiTheme="majorBidi" w:cstheme="majorBidi"/>
          <w:sz w:val="24"/>
          <w:szCs w:val="24"/>
        </w:rPr>
        <w:t xml:space="preserve">and whole-body </w:t>
      </w:r>
      <w:bookmarkEnd w:id="5"/>
      <w:r w:rsidR="00121FFE" w:rsidRPr="00406756">
        <w:rPr>
          <w:rFonts w:asciiTheme="majorBidi" w:hAnsiTheme="majorBidi" w:cstheme="majorBidi"/>
          <w:sz w:val="24"/>
          <w:szCs w:val="24"/>
        </w:rPr>
        <w:t>exercises (moderate mode, low amplitude, frequency 20 Hz)</w:t>
      </w:r>
      <w:bookmarkStart w:id="6" w:name="_Hlk90470637"/>
      <w:r w:rsidR="002642EE">
        <w:rPr>
          <w:rFonts w:asciiTheme="majorBidi" w:hAnsiTheme="majorBidi" w:cstheme="majorBidi"/>
          <w:sz w:val="24"/>
          <w:szCs w:val="24"/>
        </w:rPr>
        <w:t xml:space="preserve"> and t</w:t>
      </w:r>
      <w:r w:rsidR="00352162" w:rsidRPr="00406756">
        <w:rPr>
          <w:rFonts w:asciiTheme="majorBidi" w:hAnsiTheme="majorBidi" w:cstheme="majorBidi"/>
          <w:sz w:val="24"/>
          <w:szCs w:val="24"/>
        </w:rPr>
        <w:t>he second</w:t>
      </w:r>
      <w:r w:rsidR="00121FFE" w:rsidRPr="00406756">
        <w:rPr>
          <w:rFonts w:asciiTheme="majorBidi" w:hAnsiTheme="majorBidi" w:cstheme="majorBidi"/>
          <w:sz w:val="24"/>
          <w:szCs w:val="24"/>
        </w:rPr>
        <w:t xml:space="preserve"> </w:t>
      </w:r>
      <w:r w:rsidR="009C3132" w:rsidRPr="00406756">
        <w:rPr>
          <w:rFonts w:asciiTheme="majorBidi" w:hAnsiTheme="majorBidi" w:cstheme="majorBidi"/>
          <w:sz w:val="24"/>
          <w:szCs w:val="24"/>
        </w:rPr>
        <w:t xml:space="preserve">one-and-a-half-month </w:t>
      </w:r>
      <w:r w:rsidR="00121FFE" w:rsidRPr="00406756">
        <w:rPr>
          <w:rFonts w:asciiTheme="majorBidi" w:hAnsiTheme="majorBidi" w:cstheme="majorBidi"/>
          <w:sz w:val="24"/>
          <w:szCs w:val="24"/>
        </w:rPr>
        <w:t>sessions</w:t>
      </w:r>
      <w:r w:rsidR="003F2F9F" w:rsidRPr="00406756">
        <w:rPr>
          <w:rFonts w:asciiTheme="majorBidi" w:hAnsiTheme="majorBidi" w:cstheme="majorBidi"/>
          <w:sz w:val="24"/>
          <w:szCs w:val="24"/>
        </w:rPr>
        <w:t xml:space="preserve"> included</w:t>
      </w:r>
      <w:r w:rsidR="00121FFE" w:rsidRPr="00406756">
        <w:rPr>
          <w:rFonts w:asciiTheme="majorBidi" w:eastAsia="Times New Roman" w:hAnsiTheme="majorBidi" w:cstheme="majorBidi"/>
          <w:sz w:val="24"/>
          <w:szCs w:val="24"/>
        </w:rPr>
        <w:t xml:space="preserve"> </w:t>
      </w:r>
      <w:r w:rsidR="00121FFE" w:rsidRPr="00406756">
        <w:rPr>
          <w:rFonts w:asciiTheme="majorBidi" w:hAnsiTheme="majorBidi" w:cstheme="majorBidi"/>
          <w:sz w:val="24"/>
          <w:szCs w:val="24"/>
        </w:rPr>
        <w:t>30</w:t>
      </w:r>
      <w:r w:rsidR="003F2F9F" w:rsidRPr="00406756">
        <w:rPr>
          <w:rFonts w:asciiTheme="majorBidi" w:hAnsiTheme="majorBidi" w:cstheme="majorBidi"/>
          <w:sz w:val="24"/>
          <w:szCs w:val="24"/>
        </w:rPr>
        <w:t>-min</w:t>
      </w:r>
      <w:r w:rsidR="00121FFE" w:rsidRPr="00406756">
        <w:rPr>
          <w:rFonts w:asciiTheme="majorBidi" w:hAnsiTheme="majorBidi" w:cstheme="majorBidi"/>
          <w:sz w:val="24"/>
          <w:szCs w:val="24"/>
        </w:rPr>
        <w:t xml:space="preserve"> </w:t>
      </w:r>
      <w:bookmarkEnd w:id="6"/>
      <w:r w:rsidR="00915669" w:rsidRPr="00915669">
        <w:rPr>
          <w:rFonts w:asciiTheme="majorBidi" w:hAnsiTheme="majorBidi" w:cstheme="majorBidi"/>
          <w:sz w:val="24"/>
          <w:szCs w:val="24"/>
        </w:rPr>
        <w:t>upper and lower limb strength exercises</w:t>
      </w:r>
      <w:r w:rsidR="00121FFE" w:rsidRPr="00406756">
        <w:rPr>
          <w:rFonts w:asciiTheme="majorBidi" w:hAnsiTheme="majorBidi" w:cstheme="majorBidi"/>
          <w:sz w:val="24"/>
          <w:szCs w:val="24"/>
        </w:rPr>
        <w:t xml:space="preserve"> and whole-body exercises (high mode, low amplitude, frequency 22 Hz)</w:t>
      </w:r>
      <w:r w:rsidR="00406756" w:rsidRPr="00406756">
        <w:rPr>
          <w:rFonts w:asciiTheme="majorBidi" w:hAnsiTheme="majorBidi" w:cstheme="majorBidi"/>
          <w:sz w:val="24"/>
          <w:szCs w:val="24"/>
        </w:rPr>
        <w:t xml:space="preserve">; (3) </w:t>
      </w:r>
      <w:r w:rsidR="00121FFE" w:rsidRPr="00406756">
        <w:rPr>
          <w:rFonts w:asciiTheme="majorBidi" w:hAnsiTheme="majorBidi" w:cstheme="majorBidi"/>
          <w:sz w:val="24"/>
          <w:szCs w:val="24"/>
        </w:rPr>
        <w:t xml:space="preserve">Cooling down phase: A stretching exercise </w:t>
      </w:r>
      <w:r w:rsidR="003F2F9F" w:rsidRPr="00406756">
        <w:rPr>
          <w:rFonts w:asciiTheme="majorBidi" w:hAnsiTheme="majorBidi" w:cstheme="majorBidi"/>
          <w:sz w:val="24"/>
          <w:szCs w:val="24"/>
        </w:rPr>
        <w:t xml:space="preserve">of </w:t>
      </w:r>
      <w:r w:rsidR="00121FFE" w:rsidRPr="00406756">
        <w:rPr>
          <w:rFonts w:asciiTheme="majorBidi" w:hAnsiTheme="majorBidi" w:cstheme="majorBidi"/>
          <w:sz w:val="24"/>
          <w:szCs w:val="24"/>
        </w:rPr>
        <w:t>5</w:t>
      </w:r>
      <w:r w:rsidR="003F2F9F" w:rsidRPr="00406756">
        <w:rPr>
          <w:rFonts w:asciiTheme="majorBidi" w:hAnsiTheme="majorBidi" w:cstheme="majorBidi"/>
          <w:sz w:val="24"/>
          <w:szCs w:val="24"/>
        </w:rPr>
        <w:t xml:space="preserve"> </w:t>
      </w:r>
      <w:r w:rsidR="00121FFE" w:rsidRPr="00406756">
        <w:rPr>
          <w:rFonts w:asciiTheme="majorBidi" w:hAnsiTheme="majorBidi" w:cstheme="majorBidi"/>
          <w:sz w:val="24"/>
          <w:szCs w:val="24"/>
        </w:rPr>
        <w:t>min includ</w:t>
      </w:r>
      <w:r w:rsidR="000C07CB">
        <w:rPr>
          <w:rFonts w:asciiTheme="majorBidi" w:hAnsiTheme="majorBidi" w:cstheme="majorBidi"/>
          <w:sz w:val="24"/>
          <w:szCs w:val="24"/>
        </w:rPr>
        <w:t>ing</w:t>
      </w:r>
      <w:r w:rsidR="00121FFE" w:rsidRPr="00406756">
        <w:rPr>
          <w:rFonts w:asciiTheme="majorBidi" w:hAnsiTheme="majorBidi" w:cstheme="majorBidi"/>
          <w:sz w:val="24"/>
          <w:szCs w:val="24"/>
        </w:rPr>
        <w:t xml:space="preserve"> upper and lower limb and whole-body stretching exercise</w:t>
      </w:r>
      <w:r w:rsidR="003F2F9F" w:rsidRPr="00406756">
        <w:rPr>
          <w:rFonts w:asciiTheme="majorBidi" w:hAnsiTheme="majorBidi" w:cstheme="majorBidi"/>
          <w:sz w:val="24"/>
          <w:szCs w:val="24"/>
        </w:rPr>
        <w:t>s</w:t>
      </w:r>
      <w:r w:rsidR="00121FFE" w:rsidRPr="00406756">
        <w:rPr>
          <w:rFonts w:asciiTheme="majorBidi" w:hAnsiTheme="majorBidi" w:cstheme="majorBidi"/>
          <w:sz w:val="24"/>
          <w:szCs w:val="24"/>
        </w:rPr>
        <w:t xml:space="preserve"> (low mode, low amplitude, frequency: 16.5 Hz)</w:t>
      </w:r>
      <w:r w:rsidR="00406756" w:rsidRPr="00406756">
        <w:rPr>
          <w:rFonts w:asciiTheme="majorBidi" w:hAnsiTheme="majorBidi" w:cstheme="majorBidi"/>
          <w:sz w:val="24"/>
          <w:szCs w:val="24"/>
        </w:rPr>
        <w:t>.</w:t>
      </w:r>
      <w:r w:rsidR="00121FFE" w:rsidRPr="00406756">
        <w:rPr>
          <w:rFonts w:asciiTheme="majorBidi" w:hAnsiTheme="majorBidi" w:cstheme="majorBidi"/>
          <w:sz w:val="24"/>
          <w:szCs w:val="24"/>
        </w:rPr>
        <w:t xml:space="preserve"> </w:t>
      </w:r>
    </w:p>
    <w:p w14:paraId="3424055B" w14:textId="6FA6B10B" w:rsidR="00B912C4" w:rsidRPr="008D729A" w:rsidRDefault="00B912C4" w:rsidP="006660FA">
      <w:pPr>
        <w:autoSpaceDE w:val="0"/>
        <w:autoSpaceDN w:val="0"/>
        <w:adjustRightInd w:val="0"/>
        <w:spacing w:after="0" w:line="360" w:lineRule="auto"/>
        <w:rPr>
          <w:rFonts w:asciiTheme="majorBidi" w:hAnsiTheme="majorBidi" w:cstheme="majorBidi"/>
          <w:b/>
          <w:bCs/>
          <w:sz w:val="28"/>
          <w:szCs w:val="28"/>
          <w14:ligatures w14:val="standardContextual"/>
        </w:rPr>
      </w:pPr>
      <w:r w:rsidRPr="008D729A">
        <w:rPr>
          <w:rFonts w:asciiTheme="majorBidi" w:hAnsiTheme="majorBidi" w:cstheme="majorBidi"/>
          <w:b/>
          <w:bCs/>
          <w:sz w:val="28"/>
          <w:szCs w:val="28"/>
          <w14:ligatures w14:val="standardContextual"/>
        </w:rPr>
        <w:t xml:space="preserve">Aerobic </w:t>
      </w:r>
      <w:r w:rsidR="008B7760">
        <w:rPr>
          <w:rFonts w:asciiTheme="majorBidi" w:hAnsiTheme="majorBidi" w:cstheme="majorBidi"/>
          <w:b/>
          <w:bCs/>
          <w:sz w:val="28"/>
          <w:szCs w:val="28"/>
          <w14:ligatures w14:val="standardContextual"/>
        </w:rPr>
        <w:t>E</w:t>
      </w:r>
      <w:r w:rsidRPr="008D729A">
        <w:rPr>
          <w:rFonts w:asciiTheme="majorBidi" w:hAnsiTheme="majorBidi" w:cstheme="majorBidi"/>
          <w:b/>
          <w:bCs/>
          <w:sz w:val="28"/>
          <w:szCs w:val="28"/>
          <w14:ligatures w14:val="standardContextual"/>
        </w:rPr>
        <w:t>xercise</w:t>
      </w:r>
    </w:p>
    <w:p w14:paraId="3B023FDB" w14:textId="4537B33C" w:rsidR="003825FC" w:rsidRPr="006B1B02" w:rsidRDefault="00B912C4" w:rsidP="00895D6D">
      <w:pPr>
        <w:autoSpaceDE w:val="0"/>
        <w:autoSpaceDN w:val="0"/>
        <w:adjustRightInd w:val="0"/>
        <w:spacing w:line="360" w:lineRule="auto"/>
        <w:ind w:firstLine="360"/>
        <w:jc w:val="both"/>
        <w:rPr>
          <w:rStyle w:val="aa"/>
          <w:rFonts w:asciiTheme="majorBidi" w:hAnsiTheme="majorBidi" w:cstheme="majorBidi"/>
          <w:i w:val="0"/>
          <w:iCs w:val="0"/>
          <w:sz w:val="24"/>
          <w:szCs w:val="24"/>
          <w:shd w:val="clear" w:color="auto" w:fill="FFFFFF"/>
          <w:rtl/>
        </w:rPr>
      </w:pPr>
      <w:r w:rsidRPr="006B1B02">
        <w:rPr>
          <w:rFonts w:asciiTheme="majorBidi" w:hAnsiTheme="majorBidi" w:cstheme="majorBidi"/>
          <w:sz w:val="24"/>
          <w:szCs w:val="24"/>
          <w14:ligatures w14:val="standardContextual"/>
        </w:rPr>
        <w:t xml:space="preserve">All </w:t>
      </w:r>
      <w:bookmarkStart w:id="7" w:name="_Hlk158966928"/>
      <w:r w:rsidRPr="006B1B02">
        <w:rPr>
          <w:rFonts w:asciiTheme="majorBidi" w:hAnsiTheme="majorBidi" w:cstheme="majorBidi"/>
          <w:sz w:val="24"/>
          <w:szCs w:val="24"/>
          <w14:ligatures w14:val="standardContextual"/>
        </w:rPr>
        <w:t>participants</w:t>
      </w:r>
      <w:bookmarkEnd w:id="7"/>
      <w:r w:rsidR="003F3578" w:rsidRPr="006B1B02">
        <w:rPr>
          <w:rFonts w:asciiTheme="majorBidi" w:hAnsiTheme="majorBidi" w:cstheme="majorBidi"/>
          <w:sz w:val="24"/>
          <w:szCs w:val="24"/>
          <w14:ligatures w14:val="standardContextual"/>
        </w:rPr>
        <w:t xml:space="preserve"> in both groups</w:t>
      </w:r>
      <w:r w:rsidRPr="006B1B02">
        <w:rPr>
          <w:rFonts w:asciiTheme="majorBidi" w:hAnsiTheme="majorBidi" w:cstheme="majorBidi"/>
          <w:sz w:val="24"/>
          <w:szCs w:val="24"/>
          <w14:ligatures w14:val="standardContextual"/>
        </w:rPr>
        <w:t xml:space="preserve"> were required to complete aerobic </w:t>
      </w:r>
      <w:r w:rsidR="000331D6" w:rsidRPr="006B1B02">
        <w:rPr>
          <w:rFonts w:asciiTheme="majorBidi" w:hAnsiTheme="majorBidi" w:cstheme="majorBidi"/>
          <w:sz w:val="24"/>
          <w:szCs w:val="24"/>
          <w14:ligatures w14:val="standardContextual"/>
        </w:rPr>
        <w:t>training</w:t>
      </w:r>
      <w:r w:rsidR="00C04884" w:rsidRPr="006B1B02">
        <w:rPr>
          <w:rFonts w:asciiTheme="majorBidi" w:hAnsiTheme="majorBidi" w:cstheme="majorBidi"/>
          <w:sz w:val="24"/>
          <w:szCs w:val="24"/>
          <w14:ligatures w14:val="standardContextual"/>
        </w:rPr>
        <w:t xml:space="preserve"> </w:t>
      </w:r>
      <w:r w:rsidR="00A543D0" w:rsidRPr="006B1B02">
        <w:rPr>
          <w:rFonts w:asciiTheme="majorBidi" w:hAnsiTheme="majorBidi" w:cstheme="majorBidi"/>
          <w:sz w:val="24"/>
          <w:szCs w:val="24"/>
          <w14:ligatures w14:val="standardContextual"/>
        </w:rPr>
        <w:t>consist</w:t>
      </w:r>
      <w:r w:rsidR="00C04884" w:rsidRPr="006B1B02">
        <w:rPr>
          <w:rFonts w:asciiTheme="majorBidi" w:hAnsiTheme="majorBidi" w:cstheme="majorBidi"/>
          <w:sz w:val="24"/>
          <w:szCs w:val="24"/>
          <w14:ligatures w14:val="standardContextual"/>
        </w:rPr>
        <w:t>ing</w:t>
      </w:r>
      <w:r w:rsidR="00A543D0" w:rsidRPr="006B1B02">
        <w:rPr>
          <w:rFonts w:asciiTheme="majorBidi" w:hAnsiTheme="majorBidi" w:cstheme="majorBidi"/>
          <w:sz w:val="24"/>
          <w:szCs w:val="24"/>
          <w14:ligatures w14:val="standardContextual"/>
        </w:rPr>
        <w:t xml:space="preserve"> of </w:t>
      </w:r>
      <w:r w:rsidR="008E4121">
        <w:rPr>
          <w:rFonts w:asciiTheme="majorBidi" w:hAnsiTheme="majorBidi" w:cstheme="majorBidi"/>
          <w:sz w:val="24"/>
          <w:szCs w:val="24"/>
          <w14:ligatures w14:val="standardContextual"/>
        </w:rPr>
        <w:t xml:space="preserve">an electronic </w:t>
      </w:r>
      <w:r w:rsidR="00A543D0" w:rsidRPr="006B1B02">
        <w:rPr>
          <w:rFonts w:asciiTheme="majorBidi" w:hAnsiTheme="majorBidi" w:cstheme="majorBidi"/>
          <w:sz w:val="24"/>
          <w:szCs w:val="24"/>
          <w14:ligatures w14:val="standardContextual"/>
        </w:rPr>
        <w:t xml:space="preserve">treadmill </w:t>
      </w:r>
      <w:r w:rsidR="008E4121">
        <w:rPr>
          <w:rFonts w:asciiTheme="majorBidi" w:hAnsiTheme="majorBidi" w:cstheme="majorBidi"/>
          <w:sz w:val="24"/>
          <w:szCs w:val="24"/>
          <w14:ligatures w14:val="standardContextual"/>
        </w:rPr>
        <w:t>(AC5000M,</w:t>
      </w:r>
      <w:r w:rsidR="0047507C">
        <w:rPr>
          <w:rFonts w:asciiTheme="majorBidi" w:hAnsiTheme="majorBidi" w:cstheme="majorBidi"/>
          <w:sz w:val="24"/>
          <w:szCs w:val="24"/>
          <w14:ligatures w14:val="standardContextual"/>
        </w:rPr>
        <w:t xml:space="preserve"> </w:t>
      </w:r>
      <w:r w:rsidR="008E4121">
        <w:rPr>
          <w:rFonts w:asciiTheme="majorBidi" w:hAnsiTheme="majorBidi" w:cstheme="majorBidi"/>
          <w:sz w:val="24"/>
          <w:szCs w:val="24"/>
          <w14:ligatures w14:val="standardContextual"/>
        </w:rPr>
        <w:t>China)</w:t>
      </w:r>
      <w:r w:rsidR="008E4121" w:rsidRPr="006B1B02">
        <w:rPr>
          <w:rFonts w:asciiTheme="majorBidi" w:hAnsiTheme="majorBidi" w:cstheme="majorBidi"/>
          <w:sz w:val="24"/>
          <w:szCs w:val="24"/>
          <w14:ligatures w14:val="standardContextual"/>
        </w:rPr>
        <w:t xml:space="preserve"> </w:t>
      </w:r>
      <w:r w:rsidR="00A543D0" w:rsidRPr="006B1B02">
        <w:rPr>
          <w:rFonts w:asciiTheme="majorBidi" w:hAnsiTheme="majorBidi" w:cstheme="majorBidi"/>
          <w:sz w:val="24"/>
          <w:szCs w:val="24"/>
          <w14:ligatures w14:val="standardContextual"/>
        </w:rPr>
        <w:t xml:space="preserve">walking </w:t>
      </w:r>
      <w:r w:rsidR="00624FB4">
        <w:rPr>
          <w:rFonts w:asciiTheme="majorBidi" w:hAnsiTheme="majorBidi" w:cstheme="majorBidi"/>
          <w:sz w:val="24"/>
          <w:szCs w:val="24"/>
          <w14:ligatures w14:val="standardContextual"/>
        </w:rPr>
        <w:t xml:space="preserve">that </w:t>
      </w:r>
      <w:r w:rsidR="00B75D9C">
        <w:rPr>
          <w:rFonts w:asciiTheme="majorBidi" w:hAnsiTheme="majorBidi" w:cstheme="majorBidi"/>
          <w:sz w:val="24"/>
          <w:szCs w:val="24"/>
          <w14:ligatures w14:val="standardContextual"/>
        </w:rPr>
        <w:t>lasted for three</w:t>
      </w:r>
      <w:r w:rsidR="00A543D0" w:rsidRPr="006B1B02">
        <w:rPr>
          <w:rFonts w:asciiTheme="majorBidi" w:hAnsiTheme="majorBidi" w:cstheme="majorBidi"/>
          <w:sz w:val="24"/>
          <w:szCs w:val="24"/>
          <w14:ligatures w14:val="standardContextual"/>
        </w:rPr>
        <w:t xml:space="preserve"> days</w:t>
      </w:r>
      <w:r w:rsidR="00B75D9C">
        <w:rPr>
          <w:rFonts w:asciiTheme="majorBidi" w:hAnsiTheme="majorBidi" w:cstheme="majorBidi"/>
          <w:sz w:val="24"/>
          <w:szCs w:val="24"/>
          <w14:ligatures w14:val="standardContextual"/>
        </w:rPr>
        <w:t xml:space="preserve"> </w:t>
      </w:r>
      <w:r w:rsidR="00A543D0" w:rsidRPr="006B1B02">
        <w:rPr>
          <w:rFonts w:asciiTheme="majorBidi" w:hAnsiTheme="majorBidi" w:cstheme="majorBidi"/>
          <w:sz w:val="24"/>
          <w:szCs w:val="24"/>
          <w14:ligatures w14:val="standardContextual"/>
        </w:rPr>
        <w:t>week</w:t>
      </w:r>
      <w:r w:rsidR="00B75D9C">
        <w:rPr>
          <w:rFonts w:asciiTheme="majorBidi" w:hAnsiTheme="majorBidi" w:cstheme="majorBidi"/>
          <w:sz w:val="24"/>
          <w:szCs w:val="24"/>
          <w14:ligatures w14:val="standardContextual"/>
        </w:rPr>
        <w:t>ly for three months</w:t>
      </w:r>
      <w:r w:rsidR="00C04884" w:rsidRPr="006B1B02">
        <w:rPr>
          <w:rFonts w:asciiTheme="majorBidi" w:hAnsiTheme="majorBidi" w:cstheme="majorBidi"/>
          <w:sz w:val="24"/>
          <w:szCs w:val="24"/>
          <w14:ligatures w14:val="standardContextual"/>
        </w:rPr>
        <w:t>.</w:t>
      </w:r>
      <w:r w:rsidR="00A543D0" w:rsidRPr="006B1B02">
        <w:rPr>
          <w:rFonts w:asciiTheme="majorBidi" w:hAnsiTheme="majorBidi" w:cstheme="majorBidi"/>
          <w:sz w:val="24"/>
          <w:szCs w:val="24"/>
          <w14:ligatures w14:val="standardContextual"/>
        </w:rPr>
        <w:t xml:space="preserve"> </w:t>
      </w:r>
      <w:r w:rsidR="00984EC0" w:rsidRPr="006B1B02">
        <w:rPr>
          <w:rFonts w:asciiTheme="majorBidi" w:hAnsiTheme="majorBidi" w:cstheme="majorBidi"/>
          <w:sz w:val="24"/>
          <w:szCs w:val="24"/>
          <w14:ligatures w14:val="standardContextual"/>
        </w:rPr>
        <w:t>Moderate aerobic training involves a 10-min warm-up</w:t>
      </w:r>
      <w:r w:rsidR="005E1860">
        <w:rPr>
          <w:rFonts w:asciiTheme="majorBidi" w:hAnsiTheme="majorBidi" w:cstheme="majorBidi"/>
          <w:sz w:val="24"/>
          <w:szCs w:val="24"/>
          <w14:ligatures w14:val="standardContextual"/>
        </w:rPr>
        <w:t xml:space="preserve"> </w:t>
      </w:r>
      <w:bookmarkStart w:id="8" w:name="_Hlk160131396"/>
      <w:r w:rsidR="00425437">
        <w:rPr>
          <w:rFonts w:asciiTheme="majorBidi" w:hAnsiTheme="majorBidi" w:cstheme="majorBidi"/>
          <w:sz w:val="24"/>
          <w:szCs w:val="24"/>
          <w14:ligatures w14:val="standardContextual"/>
        </w:rPr>
        <w:t xml:space="preserve">walking on </w:t>
      </w:r>
      <w:r w:rsidR="0047507C">
        <w:rPr>
          <w:rFonts w:asciiTheme="majorBidi" w:hAnsiTheme="majorBidi" w:cstheme="majorBidi"/>
          <w:sz w:val="24"/>
          <w:szCs w:val="24"/>
          <w14:ligatures w14:val="standardContextual"/>
        </w:rPr>
        <w:t xml:space="preserve">the </w:t>
      </w:r>
      <w:r w:rsidR="00425437">
        <w:rPr>
          <w:rFonts w:asciiTheme="majorBidi" w:hAnsiTheme="majorBidi" w:cstheme="majorBidi"/>
          <w:sz w:val="24"/>
          <w:szCs w:val="24"/>
          <w14:ligatures w14:val="standardContextual"/>
        </w:rPr>
        <w:t>treadmill at 30</w:t>
      </w:r>
      <w:r w:rsidR="0047507C">
        <w:rPr>
          <w:rFonts w:asciiTheme="majorBidi" w:hAnsiTheme="majorBidi" w:cstheme="majorBidi"/>
          <w:sz w:val="24"/>
          <w:szCs w:val="24"/>
          <w14:ligatures w14:val="standardContextual"/>
        </w:rPr>
        <w:t>%</w:t>
      </w:r>
      <w:r w:rsidR="00CB141F">
        <w:rPr>
          <w:rFonts w:asciiTheme="majorBidi" w:hAnsiTheme="majorBidi" w:cstheme="majorBidi"/>
          <w:sz w:val="24"/>
          <w:szCs w:val="24"/>
          <w14:ligatures w14:val="standardContextual"/>
        </w:rPr>
        <w:t>–</w:t>
      </w:r>
      <w:r w:rsidR="00425437">
        <w:rPr>
          <w:rFonts w:asciiTheme="majorBidi" w:hAnsiTheme="majorBidi" w:cstheme="majorBidi"/>
          <w:sz w:val="24"/>
          <w:szCs w:val="24"/>
          <w14:ligatures w14:val="standardContextual"/>
        </w:rPr>
        <w:t>40% HR max</w:t>
      </w:r>
      <w:bookmarkEnd w:id="8"/>
      <w:r w:rsidR="00425437">
        <w:rPr>
          <w:rFonts w:asciiTheme="majorBidi" w:hAnsiTheme="majorBidi" w:cstheme="majorBidi"/>
          <w:sz w:val="24"/>
          <w:szCs w:val="24"/>
          <w14:ligatures w14:val="standardContextual"/>
        </w:rPr>
        <w:t xml:space="preserve"> </w:t>
      </w:r>
      <w:r w:rsidR="005E1860">
        <w:rPr>
          <w:rFonts w:asciiTheme="majorBidi" w:hAnsiTheme="majorBidi" w:cstheme="majorBidi"/>
          <w:sz w:val="24"/>
          <w:szCs w:val="24"/>
          <w14:ligatures w14:val="standardContextual"/>
        </w:rPr>
        <w:t>sub</w:t>
      </w:r>
      <w:r w:rsidR="00CB141F">
        <w:rPr>
          <w:rFonts w:asciiTheme="majorBidi" w:hAnsiTheme="majorBidi" w:cstheme="majorBidi"/>
          <w:sz w:val="24"/>
          <w:szCs w:val="24"/>
          <w14:ligatures w14:val="standardContextual"/>
        </w:rPr>
        <w:t>s</w:t>
      </w:r>
      <w:r w:rsidR="005E1860">
        <w:rPr>
          <w:rFonts w:asciiTheme="majorBidi" w:hAnsiTheme="majorBidi" w:cstheme="majorBidi"/>
          <w:sz w:val="24"/>
          <w:szCs w:val="24"/>
          <w14:ligatures w14:val="standardContextual"/>
        </w:rPr>
        <w:t>equent</w:t>
      </w:r>
      <w:r w:rsidR="00984EC0" w:rsidRPr="006B1B02">
        <w:rPr>
          <w:rFonts w:asciiTheme="majorBidi" w:hAnsiTheme="majorBidi" w:cstheme="majorBidi"/>
          <w:sz w:val="24"/>
          <w:szCs w:val="24"/>
          <w14:ligatures w14:val="standardContextual"/>
        </w:rPr>
        <w:t xml:space="preserve"> by 45 min of aerobic exercise</w:t>
      </w:r>
      <w:r w:rsidR="00425437">
        <w:rPr>
          <w:rFonts w:asciiTheme="majorBidi" w:hAnsiTheme="majorBidi" w:cstheme="majorBidi"/>
          <w:sz w:val="24"/>
          <w:szCs w:val="24"/>
          <w14:ligatures w14:val="standardContextual"/>
        </w:rPr>
        <w:t xml:space="preserve"> on </w:t>
      </w:r>
      <w:bookmarkStart w:id="9" w:name="_Hlk160131515"/>
      <w:r w:rsidR="00425437">
        <w:rPr>
          <w:rFonts w:asciiTheme="majorBidi" w:hAnsiTheme="majorBidi" w:cstheme="majorBidi"/>
          <w:sz w:val="24"/>
          <w:szCs w:val="24"/>
          <w14:ligatures w14:val="standardContextual"/>
        </w:rPr>
        <w:t xml:space="preserve">an electronic </w:t>
      </w:r>
      <w:bookmarkEnd w:id="9"/>
      <w:r w:rsidR="00425437">
        <w:rPr>
          <w:rFonts w:asciiTheme="majorBidi" w:hAnsiTheme="majorBidi" w:cstheme="majorBidi"/>
          <w:sz w:val="24"/>
          <w:szCs w:val="24"/>
          <w14:ligatures w14:val="standardContextual"/>
        </w:rPr>
        <w:t>treadmill</w:t>
      </w:r>
      <w:r w:rsidR="008E4121">
        <w:rPr>
          <w:rFonts w:asciiTheme="majorBidi" w:hAnsiTheme="majorBidi" w:cstheme="majorBidi"/>
          <w:sz w:val="24"/>
          <w:szCs w:val="24"/>
          <w14:ligatures w14:val="standardContextual"/>
        </w:rPr>
        <w:t xml:space="preserve"> </w:t>
      </w:r>
      <w:r w:rsidR="00984EC0" w:rsidRPr="006B1B02">
        <w:rPr>
          <w:rFonts w:asciiTheme="majorBidi" w:hAnsiTheme="majorBidi" w:cstheme="majorBidi"/>
          <w:sz w:val="24"/>
          <w:szCs w:val="24"/>
          <w14:ligatures w14:val="standardContextual"/>
        </w:rPr>
        <w:t>with a heart rate maintained at 60%–75% of the maximum heart rate</w:t>
      </w:r>
      <w:r w:rsidR="00EE2A86">
        <w:rPr>
          <w:rFonts w:asciiTheme="majorBidi" w:hAnsiTheme="majorBidi" w:cstheme="majorBidi"/>
          <w:sz w:val="24"/>
          <w:szCs w:val="24"/>
          <w14:ligatures w14:val="standardContextual"/>
        </w:rPr>
        <w:t xml:space="preserve"> (MHR)</w:t>
      </w:r>
      <w:r w:rsidR="00CB141F">
        <w:rPr>
          <w:rFonts w:asciiTheme="majorBidi" w:hAnsiTheme="majorBidi" w:cstheme="majorBidi"/>
          <w:sz w:val="24"/>
          <w:szCs w:val="24"/>
          <w14:ligatures w14:val="standardContextual"/>
        </w:rPr>
        <w:t xml:space="preserve">; </w:t>
      </w:r>
      <w:r w:rsidR="003825FC">
        <w:rPr>
          <w:rFonts w:asciiTheme="majorBidi" w:hAnsiTheme="majorBidi" w:cstheme="majorBidi"/>
          <w:sz w:val="24"/>
          <w:szCs w:val="24"/>
          <w14:ligatures w14:val="standardContextual"/>
        </w:rPr>
        <w:t xml:space="preserve">the heart rate </w:t>
      </w:r>
      <w:r w:rsidR="00425437">
        <w:rPr>
          <w:rFonts w:asciiTheme="majorBidi" w:hAnsiTheme="majorBidi" w:cstheme="majorBidi"/>
          <w:sz w:val="24"/>
          <w:szCs w:val="24"/>
          <w14:ligatures w14:val="standardContextual"/>
        </w:rPr>
        <w:t>was monitored by a</w:t>
      </w:r>
      <w:r w:rsidR="00CB141F">
        <w:rPr>
          <w:rFonts w:asciiTheme="majorBidi" w:hAnsiTheme="majorBidi" w:cstheme="majorBidi"/>
          <w:sz w:val="24"/>
          <w:szCs w:val="24"/>
          <w14:ligatures w14:val="standardContextual"/>
        </w:rPr>
        <w:t xml:space="preserve"> </w:t>
      </w:r>
      <w:r w:rsidR="00425437">
        <w:rPr>
          <w:rFonts w:asciiTheme="majorBidi" w:hAnsiTheme="majorBidi" w:cstheme="majorBidi"/>
          <w:sz w:val="24"/>
          <w:szCs w:val="24"/>
          <w14:ligatures w14:val="standardContextual"/>
        </w:rPr>
        <w:t>link connected to the treadmill</w:t>
      </w:r>
      <w:r w:rsidR="008E4121">
        <w:rPr>
          <w:rFonts w:asciiTheme="majorBidi" w:hAnsiTheme="majorBidi" w:cstheme="majorBidi"/>
          <w:sz w:val="24"/>
          <w:szCs w:val="24"/>
          <w14:ligatures w14:val="standardContextual"/>
        </w:rPr>
        <w:t>.</w:t>
      </w:r>
      <w:r w:rsidR="00895D6D" w:rsidRPr="00895D6D">
        <w:rPr>
          <w:rFonts w:asciiTheme="majorBidi" w:hAnsiTheme="majorBidi" w:cstheme="majorBidi"/>
          <w:noProof/>
          <w:sz w:val="24"/>
          <w:szCs w:val="24"/>
          <w14:ligatures w14:val="standardContextual"/>
        </w:rPr>
        <w:t xml:space="preserve"> </w:t>
      </w:r>
      <w:r w:rsidR="00895D6D">
        <w:rPr>
          <w:rFonts w:asciiTheme="majorBidi" w:hAnsiTheme="majorBidi" w:cstheme="majorBidi"/>
          <w:sz w:val="24"/>
          <w:szCs w:val="24"/>
          <w14:ligatures w14:val="standardContextual"/>
        </w:rPr>
        <w:fldChar w:fldCharType="begin"/>
      </w:r>
      <w:r w:rsidR="00895D6D">
        <w:rPr>
          <w:rFonts w:asciiTheme="majorBidi" w:hAnsiTheme="majorBidi" w:cstheme="majorBidi"/>
          <w:sz w:val="24"/>
          <w:szCs w:val="24"/>
          <w14:ligatures w14:val="standardContextual"/>
        </w:rPr>
        <w:instrText xml:space="preserve"> ADDIN EN.CITE &lt;EndNote&gt;&lt;Cite&gt;&lt;Author&gt;dossoki&lt;/Author&gt;&lt;Year&gt;2020&lt;/Year&gt;&lt;RecNum&gt;433&lt;/RecNum&gt;&lt;DisplayText&gt;[16]&lt;/DisplayText&gt;&lt;record&gt;&lt;rec-number&gt;433&lt;/rec-number&gt;&lt;foreign-keys&gt;&lt;key app="EN" db-id="2fvee9dsaxpxv1errsp5ad54ppssdzp599vs" timestamp="1708967398"&gt;433&lt;/key&gt;&lt;/foreign-keys&gt;&lt;ref-type name="Journal Article"&gt;17&lt;/ref-type&gt;&lt;contributors&gt;&lt;authors&gt;&lt;author&gt;dossoki, mohamed al-sayed ali&lt;/author&gt;&lt;author&gt;Abd alhady, Azza Abd Alaziz&lt;/author&gt;&lt;author&gt;Amer, Kamal&lt;/author&gt;&lt;author&gt;ibrahim taha, Emad mohamed&lt;/author&gt;&lt;/authors&gt;&lt;/contributors&gt;&lt;titles&gt;&lt;title&gt;Effect of Moderate Aerobic Exercises on Liver Function in Non-Alcoholic Fatty Liver Disease in University Students&lt;/title&gt;&lt;secondary-title&gt;Egyptian Journal of Physical Therapy&lt;/secondary-title&gt;&lt;short-title&gt;Effect of Moderate Aerobic Exercises on Liver Function in Non-Alcoholic Fatty Liver Disease in University Students&lt;/short-title&gt;&lt;/titles&gt;&lt;periodical&gt;&lt;full-title&gt;Egyptian Journal of Physical Therapy&lt;/full-title&gt;&lt;abbr-1&gt;Egypt J Phys Ther&lt;/abbr-1&gt;&lt;/periodical&gt;&lt;pages&gt;1-8&lt;/pages&gt;&lt;volume&gt;2&lt;/volume&gt;&lt;number&gt;1&lt;/number&gt;&lt;keywords&gt;&lt;keyword&gt;moderate aerobic exercises&lt;/keyword&gt;&lt;keyword&gt;liver function&lt;/keyword&gt;&lt;keyword&gt;Non-alcoholic fatty liver disease&lt;/keyword&gt;&lt;/keywords&gt;&lt;dates&gt;&lt;year&gt;2020&lt;/year&gt;&lt;/dates&gt;&lt;urls&gt;&lt;related-urls&gt;&lt;url&gt;https://ejpt.journals.ekb.eg/article_96144_3a1f238b5c97abce34acad40b4a5993a.pdf&lt;/url&gt;&lt;/related-urls&gt;&lt;/urls&gt;&lt;electronic-resource-num&gt;https://doi.org/10.21608/ejpt.2020.25632.1004&lt;/electronic-resource-num&gt;&lt;/record&gt;&lt;/Cite&gt;&lt;/EndNote&gt;</w:instrText>
      </w:r>
      <w:r w:rsidR="00895D6D">
        <w:rPr>
          <w:rFonts w:asciiTheme="majorBidi" w:hAnsiTheme="majorBidi" w:cstheme="majorBidi"/>
          <w:sz w:val="24"/>
          <w:szCs w:val="24"/>
          <w14:ligatures w14:val="standardContextual"/>
        </w:rPr>
        <w:fldChar w:fldCharType="separate"/>
      </w:r>
      <w:r w:rsidR="00895D6D">
        <w:rPr>
          <w:rFonts w:asciiTheme="majorBidi" w:hAnsiTheme="majorBidi" w:cstheme="majorBidi"/>
          <w:noProof/>
          <w:sz w:val="24"/>
          <w:szCs w:val="24"/>
          <w14:ligatures w14:val="standardContextual"/>
        </w:rPr>
        <w:t>[16]</w:t>
      </w:r>
      <w:r w:rsidR="00895D6D">
        <w:rPr>
          <w:rFonts w:asciiTheme="majorBidi" w:hAnsiTheme="majorBidi" w:cstheme="majorBidi"/>
          <w:sz w:val="24"/>
          <w:szCs w:val="24"/>
          <w14:ligatures w14:val="standardContextual"/>
        </w:rPr>
        <w:fldChar w:fldCharType="end"/>
      </w:r>
    </w:p>
    <w:p w14:paraId="11C10E1D" w14:textId="1E6D97D3" w:rsidR="00A543D0" w:rsidRPr="006B1B02" w:rsidRDefault="00984EC0" w:rsidP="00CB141F">
      <w:pPr>
        <w:autoSpaceDE w:val="0"/>
        <w:autoSpaceDN w:val="0"/>
        <w:adjustRightInd w:val="0"/>
        <w:spacing w:line="360" w:lineRule="auto"/>
        <w:ind w:firstLine="360"/>
        <w:jc w:val="both"/>
        <w:rPr>
          <w:rStyle w:val="aa"/>
          <w:rFonts w:asciiTheme="majorBidi" w:hAnsiTheme="majorBidi" w:cstheme="majorBidi"/>
          <w:i w:val="0"/>
          <w:iCs w:val="0"/>
          <w:sz w:val="24"/>
          <w:szCs w:val="24"/>
          <w:shd w:val="clear" w:color="auto" w:fill="FFFFFF"/>
          <w:rtl/>
        </w:rPr>
      </w:pPr>
      <w:r w:rsidRPr="006B1B02">
        <w:rPr>
          <w:rFonts w:asciiTheme="majorBidi" w:hAnsiTheme="majorBidi" w:cstheme="majorBidi"/>
          <w:sz w:val="24"/>
          <w:szCs w:val="24"/>
          <w14:ligatures w14:val="standardContextual"/>
        </w:rPr>
        <w:t xml:space="preserve">The workout program ends with a 10-minute cool-down period </w:t>
      </w:r>
      <w:r w:rsidR="008E4121">
        <w:rPr>
          <w:rFonts w:asciiTheme="majorBidi" w:hAnsiTheme="majorBidi" w:cstheme="majorBidi"/>
          <w:sz w:val="24"/>
          <w:szCs w:val="24"/>
          <w14:ligatures w14:val="standardContextual"/>
        </w:rPr>
        <w:t xml:space="preserve">walking on </w:t>
      </w:r>
      <w:r w:rsidR="00CB141F">
        <w:rPr>
          <w:rFonts w:asciiTheme="majorBidi" w:hAnsiTheme="majorBidi" w:cstheme="majorBidi"/>
          <w:sz w:val="24"/>
          <w:szCs w:val="24"/>
          <w14:ligatures w14:val="standardContextual"/>
        </w:rPr>
        <w:t xml:space="preserve">the </w:t>
      </w:r>
      <w:r w:rsidR="008E4121">
        <w:rPr>
          <w:rFonts w:asciiTheme="majorBidi" w:hAnsiTheme="majorBidi" w:cstheme="majorBidi"/>
          <w:sz w:val="24"/>
          <w:szCs w:val="24"/>
          <w14:ligatures w14:val="standardContextual"/>
        </w:rPr>
        <w:t>treadmill at 30</w:t>
      </w:r>
      <w:r w:rsidR="00CB141F">
        <w:rPr>
          <w:rFonts w:asciiTheme="majorBidi" w:hAnsiTheme="majorBidi" w:cstheme="majorBidi"/>
          <w:sz w:val="24"/>
          <w:szCs w:val="24"/>
          <w14:ligatures w14:val="standardContextual"/>
        </w:rPr>
        <w:t>%–</w:t>
      </w:r>
      <w:r w:rsidR="008E4121">
        <w:rPr>
          <w:rFonts w:asciiTheme="majorBidi" w:hAnsiTheme="majorBidi" w:cstheme="majorBidi"/>
          <w:sz w:val="24"/>
          <w:szCs w:val="24"/>
          <w14:ligatures w14:val="standardContextual"/>
        </w:rPr>
        <w:t xml:space="preserve">40% HR max </w:t>
      </w:r>
      <w:r w:rsidR="008C69D9">
        <w:rPr>
          <w:rFonts w:asciiTheme="majorBidi" w:hAnsiTheme="majorBidi" w:cstheme="majorBidi"/>
          <w:sz w:val="24"/>
          <w:szCs w:val="24"/>
          <w14:ligatures w14:val="standardContextual"/>
        </w:rPr>
        <w:fldChar w:fldCharType="begin"/>
      </w:r>
      <w:r w:rsidR="00F67A79">
        <w:rPr>
          <w:rFonts w:asciiTheme="majorBidi" w:hAnsiTheme="majorBidi" w:cstheme="majorBidi"/>
          <w:sz w:val="24"/>
          <w:szCs w:val="24"/>
          <w14:ligatures w14:val="standardContextual"/>
        </w:rPr>
        <w:instrText xml:space="preserve"> ADDIN EN.CITE &lt;EndNote&gt;&lt;Cite&gt;&lt;Author&gt;dossoki&lt;/Author&gt;&lt;Year&gt;2020&lt;/Year&gt;&lt;RecNum&gt;433&lt;/RecNum&gt;&lt;DisplayText&gt;[16]&lt;/DisplayText&gt;&lt;record&gt;&lt;rec-number&gt;433&lt;/rec-number&gt;&lt;foreign-keys&gt;&lt;key app="EN" db-id="2fvee9dsaxpxv1errsp5ad54ppssdzp599vs" timestamp="1708967398"&gt;433&lt;/key&gt;&lt;/foreign-keys&gt;&lt;ref-type name="Journal Article"&gt;17&lt;/ref-type&gt;&lt;contributors&gt;&lt;authors&gt;&lt;author&gt;dossoki, mohamed al-sayed ali&lt;/author&gt;&lt;author&gt;Abd alhady, Azza Abd Alaziz&lt;/author&gt;&lt;author&gt;Amer, Kamal&lt;/author&gt;&lt;author&gt;ibrahim taha, Emad mohamed&lt;/author&gt;&lt;/authors&gt;&lt;/contributors&gt;&lt;titles&gt;&lt;title&gt;Effect of Moderate Aerobic Exercises on Liver Function in Non-Alcoholic Fatty Liver Disease in University Students&lt;/title&gt;&lt;secondary-title&gt;Egyptian Journal of Physical Therapy&lt;/secondary-title&gt;&lt;short-title&gt;Effect of Moderate Aerobic Exercises on Liver Function in Non-Alcoholic Fatty Liver Disease in University Students&lt;/short-title&gt;&lt;/titles&gt;&lt;periodical&gt;&lt;full-title&gt;Egyptian Journal of Physical Therapy&lt;/full-title&gt;&lt;abbr-1&gt;Egypt J Phys Ther&lt;/abbr-1&gt;&lt;/periodical&gt;&lt;pages&gt;1-8&lt;/pages&gt;&lt;volume&gt;2&lt;/volume&gt;&lt;number&gt;1&lt;/number&gt;&lt;keywords&gt;&lt;keyword&gt;moderate aerobic exercises&lt;/keyword&gt;&lt;keyword&gt;liver function&lt;/keyword&gt;&lt;keyword&gt;Non-alcoholic fatty liver disease&lt;/keyword&gt;&lt;/keywords&gt;&lt;dates&gt;&lt;year&gt;2020&lt;/year&gt;&lt;/dates&gt;&lt;urls&gt;&lt;related-urls&gt;&lt;url&gt;https://ejpt.journals.ekb.eg/article_96144_3a1f238b5c97abce34acad40b4a5993a.pdf&lt;/url&gt;&lt;/related-urls&gt;&lt;/urls&gt;&lt;electronic-resource-num&gt;https://doi.org/10.21608/ejpt.2020.25632.1004&lt;/electronic-resource-num&gt;&lt;/record&gt;&lt;/Cite&gt;&lt;/EndNote&gt;</w:instrText>
      </w:r>
      <w:r w:rsidR="008C69D9">
        <w:rPr>
          <w:rFonts w:asciiTheme="majorBidi" w:hAnsiTheme="majorBidi" w:cstheme="majorBidi"/>
          <w:sz w:val="24"/>
          <w:szCs w:val="24"/>
          <w14:ligatures w14:val="standardContextual"/>
        </w:rPr>
        <w:fldChar w:fldCharType="separate"/>
      </w:r>
      <w:r w:rsidR="008C69D9">
        <w:rPr>
          <w:rFonts w:asciiTheme="majorBidi" w:hAnsiTheme="majorBidi" w:cstheme="majorBidi"/>
          <w:noProof/>
          <w:sz w:val="24"/>
          <w:szCs w:val="24"/>
          <w14:ligatures w14:val="standardContextual"/>
        </w:rPr>
        <w:t>[16]</w:t>
      </w:r>
      <w:r w:rsidR="008C69D9">
        <w:rPr>
          <w:rFonts w:asciiTheme="majorBidi" w:hAnsiTheme="majorBidi" w:cstheme="majorBidi"/>
          <w:sz w:val="24"/>
          <w:szCs w:val="24"/>
          <w14:ligatures w14:val="standardContextual"/>
        </w:rPr>
        <w:fldChar w:fldCharType="end"/>
      </w:r>
      <w:r w:rsidR="00C04884" w:rsidRPr="006B1B02">
        <w:rPr>
          <w:rFonts w:asciiTheme="majorBidi" w:hAnsiTheme="majorBidi" w:cstheme="majorBidi"/>
          <w:sz w:val="24"/>
          <w:szCs w:val="24"/>
          <w14:ligatures w14:val="standardContextual"/>
        </w:rPr>
        <w:t>.</w:t>
      </w:r>
      <w:r w:rsidR="00A543D0" w:rsidRPr="006B1B02">
        <w:rPr>
          <w:rFonts w:asciiTheme="majorBidi" w:hAnsiTheme="majorBidi" w:cstheme="majorBidi"/>
          <w:sz w:val="24"/>
          <w:szCs w:val="24"/>
          <w:rtl/>
        </w:rPr>
        <w:t xml:space="preserve"> </w:t>
      </w:r>
      <w:r w:rsidR="00624FB4">
        <w:rPr>
          <w:rFonts w:asciiTheme="majorBidi" w:hAnsiTheme="majorBidi" w:cstheme="majorBidi"/>
          <w:sz w:val="24"/>
          <w:szCs w:val="24"/>
          <w14:ligatures w14:val="standardContextual"/>
        </w:rPr>
        <w:t>T</w:t>
      </w:r>
      <w:r w:rsidR="000337DB" w:rsidRPr="006B1B02">
        <w:rPr>
          <w:rFonts w:asciiTheme="majorBidi" w:hAnsiTheme="majorBidi" w:cstheme="majorBidi"/>
          <w:sz w:val="24"/>
          <w:szCs w:val="24"/>
          <w14:ligatures w14:val="standardContextual"/>
        </w:rPr>
        <w:t xml:space="preserve">he Karvonen formula </w:t>
      </w:r>
      <w:r w:rsidR="000337DB">
        <w:rPr>
          <w:rFonts w:asciiTheme="majorBidi" w:hAnsiTheme="majorBidi" w:cstheme="majorBidi"/>
          <w:sz w:val="24"/>
          <w:szCs w:val="24"/>
          <w14:ligatures w14:val="standardContextual"/>
        </w:rPr>
        <w:t xml:space="preserve">was employed to calculate </w:t>
      </w:r>
      <w:r w:rsidR="00EE2A86">
        <w:rPr>
          <w:rFonts w:asciiTheme="majorBidi" w:hAnsiTheme="majorBidi" w:cstheme="majorBidi"/>
          <w:sz w:val="24"/>
          <w:szCs w:val="24"/>
          <w14:ligatures w14:val="standardContextual"/>
        </w:rPr>
        <w:t>MHR</w:t>
      </w:r>
      <w:r w:rsidR="00A543D0" w:rsidRPr="006B1B02">
        <w:rPr>
          <w:rFonts w:asciiTheme="majorBidi" w:hAnsiTheme="majorBidi" w:cstheme="majorBidi"/>
          <w:sz w:val="24"/>
          <w:szCs w:val="24"/>
          <w14:ligatures w14:val="standardContextual"/>
        </w:rPr>
        <w:t xml:space="preserve"> </w:t>
      </w:r>
      <w:r w:rsidR="00624FB4">
        <w:rPr>
          <w:rFonts w:asciiTheme="majorBidi" w:hAnsiTheme="majorBidi" w:cstheme="majorBidi"/>
          <w:sz w:val="24"/>
          <w:szCs w:val="24"/>
          <w14:ligatures w14:val="standardContextual"/>
        </w:rPr>
        <w:t xml:space="preserve">for </w:t>
      </w:r>
      <w:r w:rsidR="00A543D0" w:rsidRPr="006B1B02">
        <w:rPr>
          <w:rFonts w:asciiTheme="majorBidi" w:hAnsiTheme="majorBidi" w:cstheme="majorBidi"/>
          <w:sz w:val="24"/>
          <w:szCs w:val="24"/>
          <w14:ligatures w14:val="standardContextual"/>
        </w:rPr>
        <w:t>each participant</w:t>
      </w:r>
      <w:r w:rsidR="00C04884" w:rsidRPr="006B1B02">
        <w:rPr>
          <w:rFonts w:asciiTheme="majorBidi" w:hAnsiTheme="majorBidi" w:cstheme="majorBidi"/>
          <w:sz w:val="24"/>
          <w:szCs w:val="24"/>
          <w14:ligatures w14:val="standardContextual"/>
        </w:rPr>
        <w:t xml:space="preserve"> </w:t>
      </w:r>
      <w:r w:rsidR="00EE2A86">
        <w:rPr>
          <w:rFonts w:asciiTheme="majorBidi" w:hAnsiTheme="majorBidi" w:cstheme="majorBidi"/>
          <w:sz w:val="24"/>
          <w:szCs w:val="24"/>
          <w14:ligatures w14:val="standardContextual"/>
        </w:rPr>
        <w:t>as follows</w:t>
      </w:r>
      <w:r w:rsidR="00C04884" w:rsidRPr="006B1B02">
        <w:rPr>
          <w:rFonts w:asciiTheme="majorBidi" w:hAnsiTheme="majorBidi" w:cstheme="majorBidi"/>
          <w:sz w:val="24"/>
          <w:szCs w:val="24"/>
          <w14:ligatures w14:val="standardContextual"/>
        </w:rPr>
        <w:t xml:space="preserve">: </w:t>
      </w:r>
      <w:r w:rsidR="00EE2A86">
        <w:rPr>
          <w:rFonts w:asciiTheme="majorBidi" w:hAnsiTheme="majorBidi" w:cstheme="majorBidi"/>
          <w:sz w:val="24"/>
          <w:szCs w:val="24"/>
          <w14:ligatures w14:val="standardContextual"/>
        </w:rPr>
        <w:t>MHR</w:t>
      </w:r>
      <w:r w:rsidR="00C04884" w:rsidRPr="006B1B02">
        <w:rPr>
          <w:rFonts w:asciiTheme="majorBidi" w:hAnsiTheme="majorBidi" w:cstheme="majorBidi"/>
          <w:sz w:val="24"/>
          <w:szCs w:val="24"/>
          <w14:ligatures w14:val="standardContextual"/>
        </w:rPr>
        <w:t xml:space="preserve"> </w:t>
      </w:r>
      <w:r w:rsidR="00A543D0" w:rsidRPr="006B1B02">
        <w:rPr>
          <w:rFonts w:asciiTheme="majorBidi" w:hAnsiTheme="majorBidi" w:cstheme="majorBidi"/>
          <w:sz w:val="24"/>
          <w:szCs w:val="24"/>
          <w14:ligatures w14:val="standardContextual"/>
        </w:rPr>
        <w:t>=</w:t>
      </w:r>
      <w:r w:rsidR="00C04884" w:rsidRPr="006B1B02">
        <w:rPr>
          <w:rFonts w:asciiTheme="majorBidi" w:hAnsiTheme="majorBidi" w:cstheme="majorBidi"/>
          <w:sz w:val="24"/>
          <w:szCs w:val="24"/>
          <w14:ligatures w14:val="standardContextual"/>
        </w:rPr>
        <w:t xml:space="preserve"> </w:t>
      </w:r>
      <w:r w:rsidR="00A543D0" w:rsidRPr="006B1B02">
        <w:rPr>
          <w:rFonts w:asciiTheme="majorBidi" w:hAnsiTheme="majorBidi" w:cstheme="majorBidi"/>
          <w:sz w:val="24"/>
          <w:szCs w:val="24"/>
          <w14:ligatures w14:val="standardContextual"/>
        </w:rPr>
        <w:t>220</w:t>
      </w:r>
      <w:r w:rsidR="00C04884" w:rsidRPr="006B1B02">
        <w:rPr>
          <w:rFonts w:asciiTheme="majorBidi" w:hAnsiTheme="majorBidi" w:cstheme="majorBidi"/>
          <w:sz w:val="24"/>
          <w:szCs w:val="24"/>
          <w14:ligatures w14:val="standardContextual"/>
        </w:rPr>
        <w:t xml:space="preserve"> – </w:t>
      </w:r>
      <w:r w:rsidR="00A543D0" w:rsidRPr="006B1B02">
        <w:rPr>
          <w:rFonts w:asciiTheme="majorBidi" w:hAnsiTheme="majorBidi" w:cstheme="majorBidi"/>
          <w:sz w:val="24"/>
          <w:szCs w:val="24"/>
          <w14:ligatures w14:val="standardContextual"/>
        </w:rPr>
        <w:t>age</w:t>
      </w:r>
      <w:r w:rsidR="00A543D0" w:rsidRPr="006B1B02">
        <w:rPr>
          <w:rFonts w:asciiTheme="majorBidi" w:hAnsiTheme="majorBidi" w:cstheme="majorBidi"/>
          <w:sz w:val="24"/>
          <w:szCs w:val="24"/>
        </w:rPr>
        <w:t xml:space="preserve"> </w:t>
      </w:r>
      <w:r w:rsidR="00624FB4">
        <w:rPr>
          <w:rFonts w:asciiTheme="majorBidi" w:hAnsiTheme="majorBidi" w:cstheme="majorBidi"/>
          <w:sz w:val="24"/>
          <w:szCs w:val="24"/>
        </w:rPr>
        <w:fldChar w:fldCharType="begin"/>
      </w:r>
      <w:r w:rsidR="00D56AB5">
        <w:rPr>
          <w:rFonts w:asciiTheme="majorBidi" w:hAnsiTheme="majorBidi" w:cstheme="majorBidi"/>
          <w:sz w:val="24"/>
          <w:szCs w:val="24"/>
        </w:rPr>
        <w:instrText xml:space="preserve"> ADDIN EN.CITE &lt;EndNote&gt;&lt;Cite&gt;&lt;Author&gt;Colantonio&lt;/Author&gt;&lt;Year&gt;2013&lt;/Year&gt;&lt;RecNum&gt;432&lt;/RecNum&gt;&lt;DisplayText&gt;[17]&lt;/DisplayText&gt;&lt;record&gt;&lt;rec-number&gt;432&lt;/rec-number&gt;&lt;foreign-keys&gt;&lt;key app="EN" db-id="2fvee9dsaxpxv1errsp5ad54ppssdzp599vs" timestamp="1708967375"&gt;432&lt;/key&gt;&lt;/foreign-keys&gt;&lt;ref-type name="Report"&gt;27&lt;/ref-type&gt;&lt;contributors&gt;&lt;authors&gt;&lt;author&gt;Colantonio, Emilson&lt;/author&gt;&lt;author&gt;Kiss, Maria Augusta Peduti Dal Molin&lt;/author&gt;&lt;/authors&gt;&lt;tertiary-authors&gt;&lt;author&gt;American Society of Exercise Physiologists&lt;/author&gt;&lt;/tertiary-authors&gt;&lt;/contributors&gt;&lt;titles&gt;&lt;title&gt;Is the HRmax=220-age equation valid to prescribe exercise training in children?&lt;/title&gt;&lt;secondary-title&gt;Journal of Exercise Physiology Online&lt;/secondary-title&gt;&lt;/titles&gt;&lt;periodical&gt;&lt;full-title&gt;Journal of Exercise Physiology Online&lt;/full-title&gt;&lt;abbr-1&gt;J. Exerc. Physiol. Online&lt;/abbr-1&gt;&lt;abbr-2&gt;J Exerc Physiol Online&lt;/abbr-2&gt;&lt;/periodical&gt;&lt;pages&gt;19+&lt;/pages&gt;&lt;volume&gt;16&lt;/volume&gt;&lt;section&gt;19&lt;/section&gt;&lt;keywords&gt;&lt;keyword&gt;Child athletes&lt;/keyword&gt;&lt;keyword&gt;Exercise&lt;/keyword&gt;&lt;keyword&gt;Heart rate&lt;/keyword&gt;&lt;/keywords&gt;&lt;dates&gt;&lt;year&gt;2013&lt;/year&gt;&lt;pub-dates&gt;&lt;date&gt;2013/02//&amp;#xD;//&lt;/date&gt;&lt;/pub-dates&gt;&lt;/dates&gt;&lt;pub-location&gt;Accessed Febuary 26, 2024. Gale Academic OneFile: https://link.gale.com/apps/doc/A361184648/AONE?u=googlescholar&amp;amp;sid=bookmark-AONE&amp;amp;xid=8c210493&lt;/pub-location&gt;&lt;isbn&gt;10979751&lt;/isbn&gt;&lt;work-type&gt;Author abstract&amp;#xD;Report&lt;/work-type&gt;&lt;urls&gt;&lt;related-urls&gt;&lt;url&gt;https://link.gale.com/apps/doc/A361184648/AONE?u=googlescholar&amp;amp;sid=bookmark-AONE&amp;amp;xid=8c210493&lt;/url&gt;&lt;/related-urls&gt;&lt;/urls&gt;&lt;custom6&gt;1&lt;/custom6&gt;&lt;remote-database-name&gt;Gale Academic OneFile&lt;/remote-database-name&gt;&lt;remote-database-provider&gt;Gale&lt;/remote-database-provider&gt;&lt;language&gt;English&lt;/language&gt;&lt;access-date&gt;2024/2/26/&lt;/access-date&gt;&lt;/record&gt;&lt;/Cite&gt;&lt;/EndNote&gt;</w:instrText>
      </w:r>
      <w:r w:rsidR="00624FB4">
        <w:rPr>
          <w:rFonts w:asciiTheme="majorBidi" w:hAnsiTheme="majorBidi" w:cstheme="majorBidi"/>
          <w:sz w:val="24"/>
          <w:szCs w:val="24"/>
        </w:rPr>
        <w:fldChar w:fldCharType="separate"/>
      </w:r>
      <w:r w:rsidR="008C69D9">
        <w:rPr>
          <w:rFonts w:asciiTheme="majorBidi" w:hAnsiTheme="majorBidi" w:cstheme="majorBidi"/>
          <w:noProof/>
          <w:sz w:val="24"/>
          <w:szCs w:val="24"/>
        </w:rPr>
        <w:t>[17]</w:t>
      </w:r>
      <w:r w:rsidR="00624FB4">
        <w:rPr>
          <w:rFonts w:asciiTheme="majorBidi" w:hAnsiTheme="majorBidi" w:cstheme="majorBidi"/>
          <w:sz w:val="24"/>
          <w:szCs w:val="24"/>
        </w:rPr>
        <w:fldChar w:fldCharType="end"/>
      </w:r>
      <w:r w:rsidR="00C04884" w:rsidRPr="006B1B02">
        <w:rPr>
          <w:rFonts w:asciiTheme="majorBidi" w:hAnsiTheme="majorBidi" w:cstheme="majorBidi"/>
          <w:sz w:val="24"/>
          <w:szCs w:val="24"/>
        </w:rPr>
        <w:t>.</w:t>
      </w:r>
      <w:r w:rsidR="00CB141F">
        <w:rPr>
          <w:rFonts w:asciiTheme="majorBidi" w:hAnsiTheme="majorBidi" w:cstheme="majorBidi"/>
          <w:sz w:val="24"/>
          <w:szCs w:val="24"/>
        </w:rPr>
        <w:t xml:space="preserve"> T</w:t>
      </w:r>
      <w:r w:rsidR="008E4121">
        <w:rPr>
          <w:rFonts w:asciiTheme="majorBidi" w:hAnsiTheme="majorBidi" w:cstheme="majorBidi"/>
          <w:sz w:val="24"/>
          <w:szCs w:val="24"/>
        </w:rPr>
        <w:t>he speed was adjusted according to target intensity</w:t>
      </w:r>
      <w:r w:rsidR="008E4121">
        <w:t>.</w:t>
      </w:r>
    </w:p>
    <w:p w14:paraId="552EC503" w14:textId="17F8BBFB" w:rsidR="00467A74" w:rsidRPr="008D729A" w:rsidRDefault="00E62976" w:rsidP="006660FA">
      <w:pPr>
        <w:spacing w:after="0" w:line="360" w:lineRule="auto"/>
        <w:jc w:val="both"/>
        <w:rPr>
          <w:rFonts w:asciiTheme="majorBidi" w:eastAsia="Calibri" w:hAnsiTheme="majorBidi" w:cstheme="majorBidi"/>
          <w:b/>
          <w:bCs/>
          <w:i/>
          <w:iCs/>
          <w:sz w:val="28"/>
          <w:szCs w:val="28"/>
        </w:rPr>
      </w:pPr>
      <w:r w:rsidRPr="008D729A">
        <w:rPr>
          <w:rFonts w:asciiTheme="majorBidi" w:eastAsia="Calibri" w:hAnsiTheme="majorBidi" w:cstheme="majorBidi"/>
          <w:b/>
          <w:bCs/>
          <w:i/>
          <w:iCs/>
          <w:sz w:val="28"/>
          <w:szCs w:val="28"/>
        </w:rPr>
        <w:lastRenderedPageBreak/>
        <w:t xml:space="preserve">Outcome </w:t>
      </w:r>
      <w:r w:rsidR="008B7760">
        <w:rPr>
          <w:rFonts w:asciiTheme="majorBidi" w:eastAsia="Calibri" w:hAnsiTheme="majorBidi" w:cstheme="majorBidi"/>
          <w:b/>
          <w:bCs/>
          <w:i/>
          <w:iCs/>
          <w:sz w:val="28"/>
          <w:szCs w:val="28"/>
        </w:rPr>
        <w:t>M</w:t>
      </w:r>
      <w:r w:rsidRPr="008D729A">
        <w:rPr>
          <w:rFonts w:asciiTheme="majorBidi" w:eastAsia="Calibri" w:hAnsiTheme="majorBidi" w:cstheme="majorBidi"/>
          <w:b/>
          <w:bCs/>
          <w:i/>
          <w:iCs/>
          <w:sz w:val="28"/>
          <w:szCs w:val="28"/>
        </w:rPr>
        <w:t>easures</w:t>
      </w:r>
    </w:p>
    <w:p w14:paraId="7E48EB0A" w14:textId="56A93E16" w:rsidR="000947EF" w:rsidRPr="00BB757A" w:rsidRDefault="000947EF" w:rsidP="006660FA">
      <w:pPr>
        <w:spacing w:after="0" w:line="360" w:lineRule="auto"/>
        <w:jc w:val="both"/>
        <w:rPr>
          <w:rFonts w:asciiTheme="majorBidi" w:eastAsia="Calibri" w:hAnsiTheme="majorBidi" w:cstheme="majorBidi"/>
          <w:b/>
          <w:bCs/>
          <w:sz w:val="28"/>
          <w:szCs w:val="28"/>
        </w:rPr>
      </w:pPr>
      <w:r w:rsidRPr="00BB757A">
        <w:rPr>
          <w:rFonts w:asciiTheme="majorBidi" w:eastAsia="Calibri" w:hAnsiTheme="majorBidi" w:cstheme="majorBidi"/>
          <w:b/>
          <w:bCs/>
          <w:sz w:val="28"/>
          <w:szCs w:val="28"/>
        </w:rPr>
        <w:t xml:space="preserve">Sleep </w:t>
      </w:r>
      <w:r w:rsidR="008B7760">
        <w:rPr>
          <w:rFonts w:asciiTheme="majorBidi" w:eastAsia="Calibri" w:hAnsiTheme="majorBidi" w:cstheme="majorBidi"/>
          <w:b/>
          <w:bCs/>
          <w:sz w:val="28"/>
          <w:szCs w:val="28"/>
        </w:rPr>
        <w:t>Q</w:t>
      </w:r>
      <w:r w:rsidRPr="00BB757A">
        <w:rPr>
          <w:rFonts w:asciiTheme="majorBidi" w:eastAsia="Calibri" w:hAnsiTheme="majorBidi" w:cstheme="majorBidi"/>
          <w:b/>
          <w:bCs/>
          <w:sz w:val="28"/>
          <w:szCs w:val="28"/>
        </w:rPr>
        <w:t xml:space="preserve">uality </w:t>
      </w:r>
    </w:p>
    <w:p w14:paraId="4E6DCE80" w14:textId="01CD7ADD" w:rsidR="000947EF" w:rsidRPr="006B1B02" w:rsidRDefault="00073DE7" w:rsidP="006660FA">
      <w:pPr>
        <w:spacing w:after="0" w:line="360" w:lineRule="auto"/>
        <w:ind w:firstLine="360"/>
        <w:jc w:val="both"/>
        <w:rPr>
          <w:rFonts w:asciiTheme="majorBidi" w:eastAsia="Calibri" w:hAnsiTheme="majorBidi" w:cstheme="majorBidi"/>
          <w:b/>
          <w:bCs/>
          <w:sz w:val="24"/>
          <w:szCs w:val="24"/>
        </w:rPr>
      </w:pPr>
      <w:r w:rsidRPr="006B1B02">
        <w:rPr>
          <w:rFonts w:asciiTheme="majorBidi" w:hAnsiTheme="majorBidi" w:cstheme="majorBidi"/>
          <w:sz w:val="24"/>
          <w:szCs w:val="24"/>
        </w:rPr>
        <w:t>T</w:t>
      </w:r>
      <w:r w:rsidR="000947EF" w:rsidRPr="006B1B02">
        <w:rPr>
          <w:rFonts w:asciiTheme="majorBidi" w:hAnsiTheme="majorBidi" w:cstheme="majorBidi"/>
          <w:sz w:val="24"/>
          <w:szCs w:val="24"/>
        </w:rPr>
        <w:t xml:space="preserve">he </w:t>
      </w:r>
      <w:bookmarkStart w:id="10" w:name="_Hlk160252205"/>
      <w:r w:rsidR="00CB141F">
        <w:rPr>
          <w:rFonts w:asciiTheme="majorBidi" w:hAnsiTheme="majorBidi" w:cstheme="majorBidi"/>
          <w:sz w:val="24"/>
          <w:szCs w:val="24"/>
        </w:rPr>
        <w:t>Arabic version</w:t>
      </w:r>
      <w:bookmarkEnd w:id="10"/>
      <w:r w:rsidR="00CB141F" w:rsidRPr="006B1B02">
        <w:rPr>
          <w:rFonts w:asciiTheme="majorBidi" w:hAnsiTheme="majorBidi" w:cstheme="majorBidi"/>
          <w:sz w:val="24"/>
          <w:szCs w:val="24"/>
        </w:rPr>
        <w:t xml:space="preserve"> </w:t>
      </w:r>
      <w:r w:rsidR="00CB141F">
        <w:rPr>
          <w:rFonts w:asciiTheme="majorBidi" w:hAnsiTheme="majorBidi" w:cstheme="majorBidi"/>
          <w:sz w:val="24"/>
          <w:szCs w:val="24"/>
        </w:rPr>
        <w:t xml:space="preserve">of the </w:t>
      </w:r>
      <w:r w:rsidR="000947EF" w:rsidRPr="006B1B02">
        <w:rPr>
          <w:rFonts w:asciiTheme="majorBidi" w:hAnsiTheme="majorBidi" w:cstheme="majorBidi"/>
          <w:sz w:val="24"/>
          <w:szCs w:val="24"/>
        </w:rPr>
        <w:t>Pittsburgh Sleep Quality Index (PSQI)</w:t>
      </w:r>
      <w:r w:rsidR="002F01AF" w:rsidRPr="006B1B02">
        <w:rPr>
          <w:rFonts w:asciiTheme="majorBidi" w:hAnsiTheme="majorBidi" w:cstheme="majorBidi"/>
          <w:sz w:val="24"/>
          <w:szCs w:val="24"/>
        </w:rPr>
        <w:t>,</w:t>
      </w:r>
      <w:r w:rsidR="00D36489">
        <w:rPr>
          <w:rFonts w:asciiTheme="majorBidi" w:hAnsiTheme="majorBidi" w:cstheme="majorBidi"/>
          <w:sz w:val="24"/>
          <w:szCs w:val="24"/>
        </w:rPr>
        <w:t xml:space="preserve"> </w:t>
      </w:r>
      <w:r w:rsidR="002F01AF" w:rsidRPr="006B1B02">
        <w:rPr>
          <w:rFonts w:asciiTheme="majorBidi" w:hAnsiTheme="majorBidi" w:cstheme="majorBidi"/>
          <w:sz w:val="24"/>
          <w:szCs w:val="24"/>
        </w:rPr>
        <w:t xml:space="preserve">a five-minute </w:t>
      </w:r>
      <w:r w:rsidR="00B250F1" w:rsidRPr="006B1B02">
        <w:rPr>
          <w:rFonts w:asciiTheme="majorBidi" w:hAnsiTheme="majorBidi" w:cstheme="majorBidi"/>
          <w:sz w:val="24"/>
          <w:szCs w:val="24"/>
        </w:rPr>
        <w:t xml:space="preserve">self-administered </w:t>
      </w:r>
      <w:r w:rsidR="002F01AF" w:rsidRPr="006B1B02">
        <w:rPr>
          <w:rFonts w:asciiTheme="majorBidi" w:hAnsiTheme="majorBidi" w:cstheme="majorBidi"/>
          <w:sz w:val="24"/>
          <w:szCs w:val="24"/>
        </w:rPr>
        <w:t xml:space="preserve">questionnaire, </w:t>
      </w:r>
      <w:r w:rsidR="00D36489">
        <w:rPr>
          <w:rFonts w:asciiTheme="majorBidi" w:hAnsiTheme="majorBidi" w:cstheme="majorBidi"/>
          <w:sz w:val="24"/>
          <w:szCs w:val="24"/>
        </w:rPr>
        <w:t>Arabic version</w:t>
      </w:r>
      <w:r w:rsidR="00D36489" w:rsidRPr="006B1B02">
        <w:rPr>
          <w:rFonts w:asciiTheme="majorBidi" w:hAnsiTheme="majorBidi" w:cstheme="majorBidi"/>
          <w:sz w:val="24"/>
          <w:szCs w:val="24"/>
        </w:rPr>
        <w:t xml:space="preserve"> </w:t>
      </w:r>
      <w:r w:rsidR="000947EF" w:rsidRPr="006B1B02">
        <w:rPr>
          <w:rFonts w:asciiTheme="majorBidi" w:hAnsiTheme="majorBidi" w:cstheme="majorBidi"/>
          <w:sz w:val="24"/>
          <w:szCs w:val="24"/>
        </w:rPr>
        <w:t xml:space="preserve">as </w:t>
      </w:r>
      <w:r w:rsidRPr="006B1B02">
        <w:rPr>
          <w:rFonts w:asciiTheme="majorBidi" w:hAnsiTheme="majorBidi" w:cstheme="majorBidi"/>
          <w:sz w:val="24"/>
          <w:szCs w:val="24"/>
        </w:rPr>
        <w:t xml:space="preserve">deployed </w:t>
      </w:r>
      <w:r w:rsidR="00B250F1">
        <w:rPr>
          <w:rFonts w:asciiTheme="majorBidi" w:hAnsiTheme="majorBidi" w:cstheme="majorBidi"/>
          <w:sz w:val="24"/>
          <w:szCs w:val="24"/>
        </w:rPr>
        <w:t xml:space="preserve">to </w:t>
      </w:r>
      <w:r w:rsidRPr="006B1B02">
        <w:rPr>
          <w:rFonts w:asciiTheme="majorBidi" w:hAnsiTheme="majorBidi" w:cstheme="majorBidi"/>
          <w:sz w:val="24"/>
          <w:szCs w:val="24"/>
        </w:rPr>
        <w:t>measur</w:t>
      </w:r>
      <w:r w:rsidR="00B250F1">
        <w:rPr>
          <w:rFonts w:asciiTheme="majorBidi" w:hAnsiTheme="majorBidi" w:cstheme="majorBidi"/>
          <w:sz w:val="24"/>
          <w:szCs w:val="24"/>
        </w:rPr>
        <w:t xml:space="preserve">e </w:t>
      </w:r>
      <w:r w:rsidRPr="006B1B02">
        <w:rPr>
          <w:rFonts w:asciiTheme="majorBidi" w:hAnsiTheme="majorBidi" w:cstheme="majorBidi"/>
          <w:sz w:val="24"/>
          <w:szCs w:val="24"/>
        </w:rPr>
        <w:t>sleep quality pre</w:t>
      </w:r>
      <w:r w:rsidR="002F01AF" w:rsidRPr="006B1B02">
        <w:rPr>
          <w:rFonts w:asciiTheme="majorBidi" w:hAnsiTheme="majorBidi" w:cstheme="majorBidi"/>
          <w:sz w:val="24"/>
          <w:szCs w:val="24"/>
        </w:rPr>
        <w:t>-</w:t>
      </w:r>
      <w:r w:rsidRPr="006B1B02">
        <w:rPr>
          <w:rFonts w:asciiTheme="majorBidi" w:hAnsiTheme="majorBidi" w:cstheme="majorBidi"/>
          <w:sz w:val="24"/>
          <w:szCs w:val="24"/>
        </w:rPr>
        <w:t xml:space="preserve"> and post</w:t>
      </w:r>
      <w:r w:rsidR="002F01AF" w:rsidRPr="006B1B02">
        <w:rPr>
          <w:rFonts w:asciiTheme="majorBidi" w:hAnsiTheme="majorBidi" w:cstheme="majorBidi"/>
          <w:sz w:val="24"/>
          <w:szCs w:val="24"/>
        </w:rPr>
        <w:t>-</w:t>
      </w:r>
      <w:r w:rsidRPr="006B1B02">
        <w:rPr>
          <w:rFonts w:asciiTheme="majorBidi" w:hAnsiTheme="majorBidi" w:cstheme="majorBidi"/>
          <w:sz w:val="24"/>
          <w:szCs w:val="24"/>
        </w:rPr>
        <w:t>study</w:t>
      </w:r>
      <w:r w:rsidR="000947EF" w:rsidRPr="006B1B02">
        <w:rPr>
          <w:rFonts w:asciiTheme="majorBidi" w:hAnsiTheme="majorBidi" w:cstheme="majorBidi"/>
          <w:sz w:val="24"/>
          <w:szCs w:val="24"/>
        </w:rPr>
        <w:t xml:space="preserve">. </w:t>
      </w:r>
      <w:r w:rsidR="00A32BD6" w:rsidRPr="006B1B02">
        <w:rPr>
          <w:rFonts w:asciiTheme="majorBidi" w:hAnsiTheme="majorBidi" w:cstheme="majorBidi"/>
          <w:sz w:val="24"/>
          <w:szCs w:val="24"/>
        </w:rPr>
        <w:t>The PSQI consist</w:t>
      </w:r>
      <w:r w:rsidR="00B250F1">
        <w:rPr>
          <w:rFonts w:asciiTheme="majorBidi" w:hAnsiTheme="majorBidi" w:cstheme="majorBidi"/>
          <w:sz w:val="24"/>
          <w:szCs w:val="24"/>
        </w:rPr>
        <w:t>s</w:t>
      </w:r>
      <w:r w:rsidR="00A32BD6" w:rsidRPr="006B1B02">
        <w:rPr>
          <w:rFonts w:asciiTheme="majorBidi" w:hAnsiTheme="majorBidi" w:cstheme="majorBidi"/>
          <w:sz w:val="24"/>
          <w:szCs w:val="24"/>
        </w:rPr>
        <w:t xml:space="preserve"> of 19 separate items that collectively create 7 components, resulting in a total global score</w:t>
      </w:r>
      <w:r w:rsidR="000947EF" w:rsidRPr="006B1B02">
        <w:rPr>
          <w:rFonts w:asciiTheme="majorBidi" w:hAnsiTheme="majorBidi" w:cstheme="majorBidi"/>
          <w:sz w:val="24"/>
          <w:szCs w:val="24"/>
        </w:rPr>
        <w:t xml:space="preserve">. A lower score indicates better sleep quality </w:t>
      </w:r>
      <w:r w:rsidR="00D54C5E">
        <w:rPr>
          <w:rFonts w:asciiTheme="majorBidi" w:hAnsiTheme="majorBidi" w:cstheme="majorBidi"/>
          <w:sz w:val="24"/>
          <w:szCs w:val="24"/>
        </w:rPr>
        <w:fldChar w:fldCharType="begin">
          <w:fldData xml:space="preserve">PEVuZE5vdGU+PENpdGU+PEF1dGhvcj5aaGFuZzwvQXV0aG9yPjxZZWFyPjIwMjA8L1llYXI+PFJl
Y051bT40MzE8L1JlY051bT48RGlzcGxheVRleHQ+WzE4XTwvRGlzcGxheVRleHQ+PHJlY29yZD48
cmVjLW51bWJlcj40MzE8L3JlYy1udW1iZXI+PGZvcmVpZ24ta2V5cz48a2V5IGFwcD0iRU4iIGRi
LWlkPSIyZnZlZTlkc2F4cHh2MWVycnNwNWFkNTRwcHNzZHpwNTk5dnMiIHRpbWVzdGFtcD0iMTcw
ODk2NzMzMCI+NDMxPC9rZXk+PC9mb3JlaWduLWtleXM+PHJlZi10eXBlIG5hbWU9IkpvdXJuYWwg
QXJ0aWNsZSI+MTc8L3JlZi10eXBlPjxjb250cmlidXRvcnM+PGF1dGhvcnM+PGF1dGhvcj5aaGFu
ZywgQy48L2F1dGhvcj48YXV0aG9yPlpoYW5nLCBILjwvYXV0aG9yPjxhdXRob3I+WmhhbywgTS48
L2F1dGhvcj48YXV0aG9yPkxpLCBaLjwvYXV0aG9yPjxhdXRob3I+Q29vaywgQy4gRS48L2F1dGhv
cj48YXV0aG9yPkJ1eXNzZSwgRC4gSi48L2F1dGhvcj48YXV0aG9yPlpoYW8sIFkuPC9hdXRob3I+
PGF1dGhvcj5ZYW8sIFkuPC9hdXRob3I+PC9hdXRob3JzPjwvY29udHJpYnV0b3JzPjxhdXRoLWFk
ZHJlc3M+RGVwYXJ0bWVudCBvZiBFZHVjYXRpb24sIEJlaWppbmcgSG9zcGl0YWwsIE5hdGlvbmFs
IENlbnRlciBvZiBHZXJvbnRvbG9neSwgQmVpamluZywgQ2hpbmEuJiN4RDtJbnN0aXR1dGUgb2Yg
R2VyaWF0cmljcyBNZWRpY2luZSwgQ2hpbmVzZSBBY2FkZW15IG9mIE1lZGljYWwgU2NpZW5jZXMs
IEJlaWppbmcsIENoaW5hLiYjeEQ7RGVwYXJ0bWVudCBvZiBIZWFsdGhjYXJlIFBvbGljeSBhbmQg
UmVzZWFyY2gsIFdlaWxsIENvcm5lbGwgTWVkaWNpbmUsIE5ldyBZb3JrLCBOWSwgVW5pdGVkIFN0
YXRlcy4mI3hEO1NjaG9vbCBvZiBCYXNpYyBNZWRpY2luZSwgUGVraW5nIFVuaXZlcnNpdHkgSGVh
bHRoIFNjaWVuY2UgQ2VudGVyLCBCZWlqaW5nLCBDaGluYS4mI3hEO1NjaG9vbCBvZiBTb2NpYWwg
YW5kIEJlaGF2aW9yYWwgU2NpZW5jZXMsIE5hbmppbmcgVW5pdmVyc2l0eSwgTmFuamluZywgQ2hp
bmEuJiN4RDtEZXBhcnRtZW50IG9mIE9ydGhvcGFlZGljcywgTWVkaWNhbCBTY2hvb2wgb2YgRHVr
ZSBVbml2ZXJzaXR5LCBEdXJoYW0sIE5DLCBVbml0ZWQgU3RhdGVzLiYjeEQ7UHN5Y2hpYXRyeSBh
bmQgQ2xpbmljYWwgYW5kIFRyYW5zbGF0aW9uYWwgU2NpZW5jZSwgVW5pdmVyc2l0eSBvZiBQaXR0
c2J1cmdoIFNjaG9vbCBvZiBNZWRpY2luZSwgUGl0dHNidXJnaCwgUEEsIFVuaXRlZCBTdGF0ZXMu
JiN4RDtDZW50cmFsIExhYm9yYXRvcnksIEhhaW5hbiBIb3NwaXRhbCBvZiBDaGluZXNlIFBMQSBH
ZW5lcmFsIEhvc3BpdGFsLCBTYW55YSwgQ2hpbmEuJiN4RDtDZW50ZXIgZm9yIEhlYWx0aHkgQWdp
bmcgYW5kIERldmVsb3BtZW50IFN0dWRpZXMsIE5hdGlvbmFsIFNjaG9vbCBvZiBEZXZlbG9wbWVu
dCwgUGVraW5nIFVuaXZlcnNpdHksIEJlaWppbmcsIENoaW5hLiYjeEQ7Q2VudGVyIGZvciB0aGUg
U3R1ZHkgb2YgQWdpbmcgYW5kIEh1bWFuIERldmVsb3BtZW50IGFuZCBHZXJpYXRyaWNzIERpdmlz
aW9uLCBNZWRpY2FsIFNjaG9vbCBvZiBEdWtlIFVuaXZlcnNpdHksIER1cmhhbSwgTkMsIFVuaXRl
ZCBTdGF0ZXMuPC9hdXRoLWFkZHJlc3M+PHRpdGxlcz48dGl0bGU+UmVsaWFiaWxpdHksIFZhbGlk
aXR5LCBhbmQgRmFjdG9yIFN0cnVjdHVyZSBvZiBQaXR0c2J1cmdoIFNsZWVwIFF1YWxpdHkgSW5k
ZXggaW4gQ29tbXVuaXR5LUJhc2VkIENlbnRlbmFyaWFuczwvdGl0bGU+PHNlY29uZGFyeS10aXRs
ZT5Gcm9udCBQc3ljaGlhdHJ5PC9zZWNvbmRhcnktdGl0bGU+PC90aXRsZXM+PHBhZ2VzPjU3MzUz
MDwvcGFnZXM+PHZvbHVtZT4xMTwvdm9sdW1lPjxlZGl0aW9uPjIwMjAvMTAvMjk8L2VkaXRpb24+
PGtleXdvcmRzPjxrZXl3b3JkPlBpdHRzYnVyZ2ggU2xlZXAgUXVhbGl0eSBJbmRleDwva2V5d29y
ZD48a2V5d29yZD5jZW50ZW5hcmlhbnM8L2tleXdvcmQ+PGtleXdvcmQ+ZmFjdG9yIGFuYWx5c2lz
PC9rZXl3b3JkPjxrZXl3b3JkPnJlbGlhYmlsaXR5PC9rZXl3b3JkPjxrZXl3b3JkPnZhbGlkaXR5
PC9rZXl3b3JkPjwva2V5d29yZHM+PGRhdGVzPjx5ZWFyPjIwMjA8L3llYXI+PC9kYXRlcz48aXNi
bj4xNjY0LTA2NDAgKFByaW50KSYjeEQ7MTY2NC0wNjQwPC9pc2JuPjxhY2Nlc3Npb24tbnVtPjMz
MTEwNDE0PC9hY2Nlc3Npb24tbnVtPjx1cmxzPjwvdXJscz48Y3VzdG9tMj5QTUM3NDg4OTgyPC9j
dXN0b20yPjxlbGVjdHJvbmljLXJlc291cmNlLW51bT5odHRwczovL2RvaS5vcmcvMTAuMzM4OS9m
cHN5dC4yMDIwLjU3MzUzMDwvZWxlY3Ryb25pYy1yZXNvdXJjZS1udW0+PHJlbW90ZS1kYXRhYmFz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sz w:val="24"/>
          <w:szCs w:val="24"/>
        </w:rPr>
        <w:instrText xml:space="preserve"> ADDIN EN.CITE </w:instrText>
      </w:r>
      <w:r w:rsidR="00F67A79">
        <w:rPr>
          <w:rFonts w:asciiTheme="majorBidi" w:hAnsiTheme="majorBidi" w:cstheme="majorBidi"/>
          <w:sz w:val="24"/>
          <w:szCs w:val="24"/>
        </w:rPr>
        <w:fldChar w:fldCharType="begin">
          <w:fldData xml:space="preserve">PEVuZE5vdGU+PENpdGU+PEF1dGhvcj5aaGFuZzwvQXV0aG9yPjxZZWFyPjIwMjA8L1llYXI+PFJl
Y051bT40MzE8L1JlY051bT48RGlzcGxheVRleHQ+WzE4XTwvRGlzcGxheVRleHQ+PHJlY29yZD48
cmVjLW51bWJlcj40MzE8L3JlYy1udW1iZXI+PGZvcmVpZ24ta2V5cz48a2V5IGFwcD0iRU4iIGRi
LWlkPSIyZnZlZTlkc2F4cHh2MWVycnNwNWFkNTRwcHNzZHpwNTk5dnMiIHRpbWVzdGFtcD0iMTcw
ODk2NzMzMCI+NDMxPC9rZXk+PC9mb3JlaWduLWtleXM+PHJlZi10eXBlIG5hbWU9IkpvdXJuYWwg
QXJ0aWNsZSI+MTc8L3JlZi10eXBlPjxjb250cmlidXRvcnM+PGF1dGhvcnM+PGF1dGhvcj5aaGFu
ZywgQy48L2F1dGhvcj48YXV0aG9yPlpoYW5nLCBILjwvYXV0aG9yPjxhdXRob3I+WmhhbywgTS48
L2F1dGhvcj48YXV0aG9yPkxpLCBaLjwvYXV0aG9yPjxhdXRob3I+Q29vaywgQy4gRS48L2F1dGhv
cj48YXV0aG9yPkJ1eXNzZSwgRC4gSi48L2F1dGhvcj48YXV0aG9yPlpoYW8sIFkuPC9hdXRob3I+
PGF1dGhvcj5ZYW8sIFkuPC9hdXRob3I+PC9hdXRob3JzPjwvY29udHJpYnV0b3JzPjxhdXRoLWFk
ZHJlc3M+RGVwYXJ0bWVudCBvZiBFZHVjYXRpb24sIEJlaWppbmcgSG9zcGl0YWwsIE5hdGlvbmFs
IENlbnRlciBvZiBHZXJvbnRvbG9neSwgQmVpamluZywgQ2hpbmEuJiN4RDtJbnN0aXR1dGUgb2Yg
R2VyaWF0cmljcyBNZWRpY2luZSwgQ2hpbmVzZSBBY2FkZW15IG9mIE1lZGljYWwgU2NpZW5jZXMs
IEJlaWppbmcsIENoaW5hLiYjeEQ7RGVwYXJ0bWVudCBvZiBIZWFsdGhjYXJlIFBvbGljeSBhbmQg
UmVzZWFyY2gsIFdlaWxsIENvcm5lbGwgTWVkaWNpbmUsIE5ldyBZb3JrLCBOWSwgVW5pdGVkIFN0
YXRlcy4mI3hEO1NjaG9vbCBvZiBCYXNpYyBNZWRpY2luZSwgUGVraW5nIFVuaXZlcnNpdHkgSGVh
bHRoIFNjaWVuY2UgQ2VudGVyLCBCZWlqaW5nLCBDaGluYS4mI3hEO1NjaG9vbCBvZiBTb2NpYWwg
YW5kIEJlaGF2aW9yYWwgU2NpZW5jZXMsIE5hbmppbmcgVW5pdmVyc2l0eSwgTmFuamluZywgQ2hp
bmEuJiN4RDtEZXBhcnRtZW50IG9mIE9ydGhvcGFlZGljcywgTWVkaWNhbCBTY2hvb2wgb2YgRHVr
ZSBVbml2ZXJzaXR5LCBEdXJoYW0sIE5DLCBVbml0ZWQgU3RhdGVzLiYjeEQ7UHN5Y2hpYXRyeSBh
bmQgQ2xpbmljYWwgYW5kIFRyYW5zbGF0aW9uYWwgU2NpZW5jZSwgVW5pdmVyc2l0eSBvZiBQaXR0
c2J1cmdoIFNjaG9vbCBvZiBNZWRpY2luZSwgUGl0dHNidXJnaCwgUEEsIFVuaXRlZCBTdGF0ZXMu
JiN4RDtDZW50cmFsIExhYm9yYXRvcnksIEhhaW5hbiBIb3NwaXRhbCBvZiBDaGluZXNlIFBMQSBH
ZW5lcmFsIEhvc3BpdGFsLCBTYW55YSwgQ2hpbmEuJiN4RDtDZW50ZXIgZm9yIEhlYWx0aHkgQWdp
bmcgYW5kIERldmVsb3BtZW50IFN0dWRpZXMsIE5hdGlvbmFsIFNjaG9vbCBvZiBEZXZlbG9wbWVu
dCwgUGVraW5nIFVuaXZlcnNpdHksIEJlaWppbmcsIENoaW5hLiYjeEQ7Q2VudGVyIGZvciB0aGUg
U3R1ZHkgb2YgQWdpbmcgYW5kIEh1bWFuIERldmVsb3BtZW50IGFuZCBHZXJpYXRyaWNzIERpdmlz
aW9uLCBNZWRpY2FsIFNjaG9vbCBvZiBEdWtlIFVuaXZlcnNpdHksIER1cmhhbSwgTkMsIFVuaXRl
ZCBTdGF0ZXMuPC9hdXRoLWFkZHJlc3M+PHRpdGxlcz48dGl0bGU+UmVsaWFiaWxpdHksIFZhbGlk
aXR5LCBhbmQgRmFjdG9yIFN0cnVjdHVyZSBvZiBQaXR0c2J1cmdoIFNsZWVwIFF1YWxpdHkgSW5k
ZXggaW4gQ29tbXVuaXR5LUJhc2VkIENlbnRlbmFyaWFuczwvdGl0bGU+PHNlY29uZGFyeS10aXRs
ZT5Gcm9udCBQc3ljaGlhdHJ5PC9zZWNvbmRhcnktdGl0bGU+PC90aXRsZXM+PHBhZ2VzPjU3MzUz
MDwvcGFnZXM+PHZvbHVtZT4xMTwvdm9sdW1lPjxlZGl0aW9uPjIwMjAvMTAvMjk8L2VkaXRpb24+
PGtleXdvcmRzPjxrZXl3b3JkPlBpdHRzYnVyZ2ggU2xlZXAgUXVhbGl0eSBJbmRleDwva2V5d29y
ZD48a2V5d29yZD5jZW50ZW5hcmlhbnM8L2tleXdvcmQ+PGtleXdvcmQ+ZmFjdG9yIGFuYWx5c2lz
PC9rZXl3b3JkPjxrZXl3b3JkPnJlbGlhYmlsaXR5PC9rZXl3b3JkPjxrZXl3b3JkPnZhbGlkaXR5
PC9rZXl3b3JkPjwva2V5d29yZHM+PGRhdGVzPjx5ZWFyPjIwMjA8L3llYXI+PC9kYXRlcz48aXNi
bj4xNjY0LTA2NDAgKFByaW50KSYjeEQ7MTY2NC0wNjQwPC9pc2JuPjxhY2Nlc3Npb24tbnVtPjMz
MTEwNDE0PC9hY2Nlc3Npb24tbnVtPjx1cmxzPjwvdXJscz48Y3VzdG9tMj5QTUM3NDg4OTgyPC9j
dXN0b20yPjxlbGVjdHJvbmljLXJlc291cmNlLW51bT5odHRwczovL2RvaS5vcmcvMTAuMzM4OS9m
cHN5dC4yMDIwLjU3MzUzMDwvZWxlY3Ryb25pYy1yZXNvdXJjZS1udW0+PHJlbW90ZS1kYXRhYmFz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sz w:val="24"/>
          <w:szCs w:val="24"/>
        </w:rPr>
        <w:instrText xml:space="preserve"> ADDIN EN.CITE.DATA </w:instrText>
      </w:r>
      <w:r w:rsidR="00F67A79">
        <w:rPr>
          <w:rFonts w:asciiTheme="majorBidi" w:hAnsiTheme="majorBidi" w:cstheme="majorBidi"/>
          <w:sz w:val="24"/>
          <w:szCs w:val="24"/>
        </w:rPr>
      </w:r>
      <w:r w:rsidR="00F67A79">
        <w:rPr>
          <w:rFonts w:asciiTheme="majorBidi" w:hAnsiTheme="majorBidi" w:cstheme="majorBidi"/>
          <w:sz w:val="24"/>
          <w:szCs w:val="24"/>
        </w:rPr>
        <w:fldChar w:fldCharType="end"/>
      </w:r>
      <w:r w:rsidR="00D54C5E">
        <w:rPr>
          <w:rFonts w:asciiTheme="majorBidi" w:hAnsiTheme="majorBidi" w:cstheme="majorBidi"/>
          <w:sz w:val="24"/>
          <w:szCs w:val="24"/>
        </w:rPr>
      </w:r>
      <w:r w:rsidR="00D54C5E">
        <w:rPr>
          <w:rFonts w:asciiTheme="majorBidi" w:hAnsiTheme="majorBidi" w:cstheme="majorBidi"/>
          <w:sz w:val="24"/>
          <w:szCs w:val="24"/>
        </w:rPr>
        <w:fldChar w:fldCharType="separate"/>
      </w:r>
      <w:r w:rsidR="00D54C5E">
        <w:rPr>
          <w:rFonts w:asciiTheme="majorBidi" w:hAnsiTheme="majorBidi" w:cstheme="majorBidi"/>
          <w:noProof/>
          <w:sz w:val="24"/>
          <w:szCs w:val="24"/>
        </w:rPr>
        <w:t>[18]</w:t>
      </w:r>
      <w:r w:rsidR="00D54C5E">
        <w:rPr>
          <w:rFonts w:asciiTheme="majorBidi" w:hAnsiTheme="majorBidi" w:cstheme="majorBidi"/>
          <w:sz w:val="24"/>
          <w:szCs w:val="24"/>
        </w:rPr>
        <w:fldChar w:fldCharType="end"/>
      </w:r>
      <w:r w:rsidR="00D54C5E">
        <w:rPr>
          <w:rFonts w:asciiTheme="majorBidi" w:hAnsiTheme="majorBidi" w:cstheme="majorBidi"/>
          <w:sz w:val="24"/>
          <w:szCs w:val="24"/>
        </w:rPr>
        <w:t>.</w:t>
      </w:r>
    </w:p>
    <w:p w14:paraId="6597E5AE" w14:textId="45365E47" w:rsidR="00E62976" w:rsidRPr="00BB757A" w:rsidRDefault="00467A74" w:rsidP="004E4B02">
      <w:pPr>
        <w:spacing w:after="0" w:line="360" w:lineRule="auto"/>
        <w:jc w:val="both"/>
        <w:rPr>
          <w:rFonts w:asciiTheme="majorBidi" w:eastAsia="Calibri" w:hAnsiTheme="majorBidi" w:cstheme="majorBidi"/>
          <w:b/>
          <w:bCs/>
          <w:sz w:val="28"/>
          <w:szCs w:val="28"/>
        </w:rPr>
      </w:pPr>
      <w:r w:rsidRPr="00BB757A">
        <w:rPr>
          <w:rFonts w:asciiTheme="majorBidi" w:eastAsia="Calibri" w:hAnsiTheme="majorBidi" w:cstheme="majorBidi"/>
          <w:b/>
          <w:bCs/>
          <w:sz w:val="28"/>
          <w:szCs w:val="28"/>
        </w:rPr>
        <w:t xml:space="preserve">Blood </w:t>
      </w:r>
      <w:r w:rsidR="00D54C5E">
        <w:rPr>
          <w:rFonts w:asciiTheme="majorBidi" w:eastAsia="Calibri" w:hAnsiTheme="majorBidi" w:cstheme="majorBidi"/>
          <w:b/>
          <w:bCs/>
          <w:sz w:val="28"/>
          <w:szCs w:val="28"/>
        </w:rPr>
        <w:t>A</w:t>
      </w:r>
      <w:r w:rsidR="000947EF" w:rsidRPr="00BB757A">
        <w:rPr>
          <w:rFonts w:asciiTheme="majorBidi" w:eastAsia="Calibri" w:hAnsiTheme="majorBidi" w:cstheme="majorBidi"/>
          <w:b/>
          <w:bCs/>
          <w:sz w:val="28"/>
          <w:szCs w:val="28"/>
        </w:rPr>
        <w:t>nalysis</w:t>
      </w:r>
    </w:p>
    <w:p w14:paraId="0F53349B" w14:textId="48BF7895" w:rsidR="00A119B1" w:rsidRPr="006B1B02" w:rsidRDefault="00CA2E9B" w:rsidP="006660FA">
      <w:pPr>
        <w:spacing w:line="360" w:lineRule="auto"/>
        <w:ind w:firstLine="360"/>
        <w:jc w:val="both"/>
        <w:rPr>
          <w:rFonts w:asciiTheme="majorBidi" w:hAnsiTheme="majorBidi" w:cstheme="majorBidi"/>
          <w:color w:val="000000"/>
          <w:sz w:val="24"/>
          <w:szCs w:val="24"/>
          <w:shd w:val="clear" w:color="auto" w:fill="FFFFFF"/>
        </w:rPr>
      </w:pPr>
      <w:r w:rsidRPr="006B1B02">
        <w:rPr>
          <w:rFonts w:asciiTheme="majorBidi" w:hAnsiTheme="majorBidi" w:cstheme="majorBidi"/>
          <w:color w:val="000000"/>
          <w:sz w:val="24"/>
          <w:szCs w:val="24"/>
          <w:shd w:val="clear" w:color="auto" w:fill="FFFFFF"/>
        </w:rPr>
        <w:t xml:space="preserve">Blood </w:t>
      </w:r>
      <w:r w:rsidR="00602A1A" w:rsidRPr="006B1B02">
        <w:rPr>
          <w:rFonts w:asciiTheme="majorBidi" w:hAnsiTheme="majorBidi" w:cstheme="majorBidi"/>
          <w:color w:val="000000"/>
          <w:sz w:val="24"/>
          <w:szCs w:val="24"/>
          <w:shd w:val="clear" w:color="auto" w:fill="FFFFFF"/>
        </w:rPr>
        <w:t>samples</w:t>
      </w:r>
      <w:r w:rsidR="004B7A32">
        <w:rPr>
          <w:rFonts w:asciiTheme="majorBidi" w:hAnsiTheme="majorBidi" w:cstheme="majorBidi"/>
          <w:color w:val="000000"/>
          <w:sz w:val="24"/>
          <w:szCs w:val="24"/>
          <w:shd w:val="clear" w:color="auto" w:fill="FFFFFF"/>
        </w:rPr>
        <w:t>,5mls</w:t>
      </w:r>
      <w:r w:rsidR="00602A1A" w:rsidRPr="006B1B02">
        <w:rPr>
          <w:rFonts w:asciiTheme="majorBidi" w:hAnsiTheme="majorBidi" w:cstheme="majorBidi"/>
          <w:color w:val="000000"/>
          <w:sz w:val="24"/>
          <w:szCs w:val="24"/>
          <w:shd w:val="clear" w:color="auto" w:fill="FFFFFF"/>
        </w:rPr>
        <w:t xml:space="preserve"> were collected</w:t>
      </w:r>
      <w:r w:rsidRPr="006B1B02">
        <w:rPr>
          <w:rFonts w:asciiTheme="majorBidi" w:hAnsiTheme="majorBidi" w:cstheme="majorBidi"/>
          <w:color w:val="000000"/>
          <w:sz w:val="24"/>
          <w:szCs w:val="24"/>
          <w:shd w:val="clear" w:color="auto" w:fill="FFFFFF"/>
        </w:rPr>
        <w:t xml:space="preserve"> from the right median cubital vein </w:t>
      </w:r>
      <w:r w:rsidR="00037B5F">
        <w:rPr>
          <w:rFonts w:asciiTheme="majorBidi" w:hAnsiTheme="majorBidi" w:cstheme="majorBidi"/>
          <w:color w:val="000000"/>
          <w:sz w:val="24"/>
          <w:szCs w:val="24"/>
          <w:shd w:val="clear" w:color="auto" w:fill="FFFFFF"/>
        </w:rPr>
        <w:t>utiliz</w:t>
      </w:r>
      <w:r w:rsidR="00037B5F" w:rsidRPr="006B1B02">
        <w:rPr>
          <w:rFonts w:asciiTheme="majorBidi" w:hAnsiTheme="majorBidi" w:cstheme="majorBidi"/>
          <w:color w:val="000000"/>
          <w:sz w:val="24"/>
          <w:szCs w:val="24"/>
          <w:shd w:val="clear" w:color="auto" w:fill="FFFFFF"/>
        </w:rPr>
        <w:t>i</w:t>
      </w:r>
      <w:r w:rsidRPr="006B1B02">
        <w:rPr>
          <w:rFonts w:asciiTheme="majorBidi" w:hAnsiTheme="majorBidi" w:cstheme="majorBidi"/>
          <w:color w:val="000000"/>
          <w:sz w:val="24"/>
          <w:szCs w:val="24"/>
          <w:shd w:val="clear" w:color="auto" w:fill="FFFFFF"/>
        </w:rPr>
        <w:t xml:space="preserve">ng a </w:t>
      </w:r>
      <w:r w:rsidR="00467A74" w:rsidRPr="006B1B02">
        <w:rPr>
          <w:rFonts w:asciiTheme="majorBidi" w:hAnsiTheme="majorBidi" w:cstheme="majorBidi"/>
          <w:color w:val="000000"/>
          <w:sz w:val="24"/>
          <w:szCs w:val="24"/>
          <w:shd w:val="clear" w:color="auto" w:fill="FFFFFF"/>
        </w:rPr>
        <w:t>small</w:t>
      </w:r>
      <w:r w:rsidRPr="006B1B02">
        <w:rPr>
          <w:rFonts w:asciiTheme="majorBidi" w:hAnsiTheme="majorBidi" w:cstheme="majorBidi"/>
          <w:color w:val="000000"/>
          <w:sz w:val="24"/>
          <w:szCs w:val="24"/>
          <w:shd w:val="clear" w:color="auto" w:fill="FFFFFF"/>
        </w:rPr>
        <w:t xml:space="preserve"> needle </w:t>
      </w:r>
      <w:r w:rsidR="00A32BD6" w:rsidRPr="006B1B02">
        <w:rPr>
          <w:rFonts w:asciiTheme="majorBidi" w:hAnsiTheme="majorBidi" w:cstheme="majorBidi"/>
          <w:color w:val="000000"/>
          <w:sz w:val="24"/>
          <w:szCs w:val="24"/>
          <w:shd w:val="clear" w:color="auto" w:fill="FFFFFF"/>
        </w:rPr>
        <w:t xml:space="preserve">pre- and post-study </w:t>
      </w:r>
      <w:r w:rsidRPr="006B1B02">
        <w:rPr>
          <w:rFonts w:asciiTheme="majorBidi" w:hAnsiTheme="majorBidi" w:cstheme="majorBidi"/>
          <w:color w:val="000000"/>
          <w:sz w:val="24"/>
          <w:szCs w:val="24"/>
          <w:shd w:val="clear" w:color="auto" w:fill="FFFFFF"/>
        </w:rPr>
        <w:t>while the patient was fasting</w:t>
      </w:r>
      <w:r w:rsidR="00A32BD6" w:rsidRPr="006B1B02">
        <w:rPr>
          <w:rFonts w:asciiTheme="majorBidi" w:hAnsiTheme="majorBidi" w:cstheme="majorBidi"/>
          <w:color w:val="000000"/>
          <w:sz w:val="24"/>
          <w:szCs w:val="24"/>
          <w:shd w:val="clear" w:color="auto" w:fill="FFFFFF"/>
        </w:rPr>
        <w:t xml:space="preserve"> to</w:t>
      </w:r>
      <w:r w:rsidR="00467A74" w:rsidRPr="006B1B02">
        <w:rPr>
          <w:rFonts w:asciiTheme="majorBidi" w:hAnsiTheme="majorBidi" w:cstheme="majorBidi"/>
          <w:color w:val="000000"/>
          <w:sz w:val="24"/>
          <w:szCs w:val="24"/>
          <w:shd w:val="clear" w:color="auto" w:fill="FFFFFF"/>
        </w:rPr>
        <w:t xml:space="preserve"> measure</w:t>
      </w:r>
      <w:r w:rsidR="00422DB0" w:rsidRPr="006B1B02">
        <w:rPr>
          <w:rFonts w:asciiTheme="majorBidi" w:hAnsiTheme="majorBidi" w:cstheme="majorBidi"/>
          <w:color w:val="000000"/>
          <w:sz w:val="24"/>
          <w:szCs w:val="24"/>
          <w:shd w:val="clear" w:color="auto" w:fill="FFFFFF"/>
        </w:rPr>
        <w:t xml:space="preserve"> aspartate transferase (AST)</w:t>
      </w:r>
      <w:r w:rsidR="000947EF" w:rsidRPr="006B1B02">
        <w:rPr>
          <w:rFonts w:asciiTheme="majorBidi" w:hAnsiTheme="majorBidi" w:cstheme="majorBidi"/>
          <w:color w:val="000000"/>
          <w:sz w:val="24"/>
          <w:szCs w:val="24"/>
          <w:shd w:val="clear" w:color="auto" w:fill="FFFFFF"/>
        </w:rPr>
        <w:t xml:space="preserve"> and</w:t>
      </w:r>
      <w:r w:rsidR="00467A74" w:rsidRPr="006B1B02">
        <w:rPr>
          <w:rFonts w:asciiTheme="majorBidi" w:hAnsiTheme="majorBidi" w:cstheme="majorBidi"/>
          <w:color w:val="000000"/>
          <w:sz w:val="24"/>
          <w:szCs w:val="24"/>
          <w:shd w:val="clear" w:color="auto" w:fill="FFFFFF"/>
        </w:rPr>
        <w:t xml:space="preserve"> </w:t>
      </w:r>
      <w:r w:rsidR="004B7A32">
        <w:rPr>
          <w:rFonts w:asciiTheme="majorBidi" w:hAnsiTheme="majorBidi" w:cstheme="majorBidi"/>
          <w:color w:val="000000"/>
          <w:sz w:val="24"/>
          <w:szCs w:val="24"/>
          <w:shd w:val="clear" w:color="auto" w:fill="FFFFFF"/>
        </w:rPr>
        <w:t>Alanine transaminase (</w:t>
      </w:r>
      <w:r w:rsidR="00467A74" w:rsidRPr="006B1B02">
        <w:rPr>
          <w:rFonts w:asciiTheme="majorBidi" w:hAnsiTheme="majorBidi" w:cstheme="majorBidi"/>
          <w:color w:val="000000"/>
          <w:sz w:val="24"/>
          <w:szCs w:val="24"/>
          <w:shd w:val="clear" w:color="auto" w:fill="FFFFFF"/>
        </w:rPr>
        <w:t>ALT</w:t>
      </w:r>
      <w:r w:rsidR="004B7A32">
        <w:rPr>
          <w:rFonts w:asciiTheme="majorBidi" w:hAnsiTheme="majorBidi" w:cstheme="majorBidi"/>
          <w:color w:val="000000"/>
          <w:sz w:val="24"/>
          <w:szCs w:val="24"/>
          <w:shd w:val="clear" w:color="auto" w:fill="FFFFFF"/>
        </w:rPr>
        <w:t>)</w:t>
      </w:r>
      <w:r w:rsidR="009172BC">
        <w:rPr>
          <w:rFonts w:asciiTheme="majorBidi" w:hAnsiTheme="majorBidi" w:cstheme="majorBidi"/>
          <w:color w:val="000000"/>
          <w:sz w:val="24"/>
          <w:szCs w:val="24"/>
          <w:shd w:val="clear" w:color="auto" w:fill="FFFFFF"/>
        </w:rPr>
        <w:t xml:space="preserve"> using </w:t>
      </w:r>
      <w:r w:rsidR="00CB141F">
        <w:rPr>
          <w:rFonts w:asciiTheme="majorBidi" w:hAnsiTheme="majorBidi" w:cstheme="majorBidi"/>
          <w:color w:val="000000"/>
          <w:sz w:val="24"/>
          <w:szCs w:val="24"/>
          <w:shd w:val="clear" w:color="auto" w:fill="FFFFFF"/>
        </w:rPr>
        <w:t>s</w:t>
      </w:r>
      <w:r w:rsidR="009172BC">
        <w:rPr>
          <w:rFonts w:asciiTheme="majorBidi" w:hAnsiTheme="majorBidi" w:cstheme="majorBidi"/>
          <w:color w:val="000000"/>
          <w:sz w:val="24"/>
          <w:szCs w:val="24"/>
          <w:shd w:val="clear" w:color="auto" w:fill="FFFFFF"/>
        </w:rPr>
        <w:t>tandard methods</w:t>
      </w:r>
      <w:r w:rsidR="004B7A32">
        <w:rPr>
          <w:rFonts w:asciiTheme="majorBidi" w:hAnsiTheme="majorBidi" w:cstheme="majorBidi"/>
          <w:color w:val="000000"/>
          <w:sz w:val="24"/>
          <w:szCs w:val="24"/>
          <w:shd w:val="clear" w:color="auto" w:fill="FFFFFF"/>
        </w:rPr>
        <w:t xml:space="preserve"> </w:t>
      </w:r>
      <w:r w:rsidR="009172BC">
        <w:rPr>
          <w:rFonts w:asciiTheme="majorBidi" w:hAnsiTheme="majorBidi" w:cstheme="majorBidi"/>
          <w:color w:val="000000"/>
          <w:sz w:val="24"/>
          <w:szCs w:val="24"/>
          <w:shd w:val="clear" w:color="auto" w:fill="FFFFFF"/>
        </w:rPr>
        <w:t>(Autoanalyzer,</w:t>
      </w:r>
      <w:r w:rsidR="00CB141F">
        <w:rPr>
          <w:rFonts w:asciiTheme="majorBidi" w:hAnsiTheme="majorBidi" w:cstheme="majorBidi"/>
          <w:color w:val="000000"/>
          <w:sz w:val="24"/>
          <w:szCs w:val="24"/>
          <w:shd w:val="clear" w:color="auto" w:fill="FFFFFF"/>
        </w:rPr>
        <w:t xml:space="preserve"> </w:t>
      </w:r>
      <w:r w:rsidR="009172BC">
        <w:rPr>
          <w:rFonts w:asciiTheme="majorBidi" w:hAnsiTheme="majorBidi" w:cstheme="majorBidi"/>
          <w:color w:val="000000"/>
          <w:sz w:val="24"/>
          <w:szCs w:val="24"/>
          <w:shd w:val="clear" w:color="auto" w:fill="FFFFFF"/>
        </w:rPr>
        <w:t>Mindary BS 800,</w:t>
      </w:r>
      <w:r w:rsidR="00CB141F">
        <w:rPr>
          <w:rFonts w:asciiTheme="majorBidi" w:hAnsiTheme="majorBidi" w:cstheme="majorBidi"/>
          <w:color w:val="000000"/>
          <w:sz w:val="24"/>
          <w:szCs w:val="24"/>
          <w:shd w:val="clear" w:color="auto" w:fill="FFFFFF"/>
        </w:rPr>
        <w:t xml:space="preserve"> </w:t>
      </w:r>
      <w:r w:rsidR="009172BC">
        <w:rPr>
          <w:rFonts w:asciiTheme="majorBidi" w:hAnsiTheme="majorBidi" w:cstheme="majorBidi"/>
          <w:color w:val="000000"/>
          <w:sz w:val="24"/>
          <w:szCs w:val="24"/>
          <w:shd w:val="clear" w:color="auto" w:fill="FFFFFF"/>
        </w:rPr>
        <w:t>China)</w:t>
      </w:r>
      <w:r w:rsidR="000947EF" w:rsidRPr="006B1B02">
        <w:rPr>
          <w:rFonts w:asciiTheme="majorBidi" w:hAnsiTheme="majorBidi" w:cstheme="majorBidi"/>
          <w:color w:val="000000"/>
          <w:sz w:val="24"/>
          <w:szCs w:val="24"/>
          <w:shd w:val="clear" w:color="auto" w:fill="FFFFFF"/>
        </w:rPr>
        <w:t xml:space="preserve"> </w:t>
      </w:r>
      <w:r w:rsidR="00CF005E">
        <w:rPr>
          <w:rFonts w:asciiTheme="majorBidi" w:hAnsiTheme="majorBidi" w:cstheme="majorBidi"/>
          <w:color w:val="000000"/>
          <w:sz w:val="24"/>
          <w:szCs w:val="24"/>
          <w:shd w:val="clear" w:color="auto" w:fill="FFFFFF"/>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color w:val="000000"/>
          <w:sz w:val="24"/>
          <w:szCs w:val="24"/>
          <w:shd w:val="clear" w:color="auto" w:fill="FFFFFF"/>
        </w:rPr>
        <w:instrText xml:space="preserve"> ADDIN EN.CITE </w:instrText>
      </w:r>
      <w:r w:rsidR="00F67A79">
        <w:rPr>
          <w:rFonts w:asciiTheme="majorBidi" w:hAnsiTheme="majorBidi" w:cstheme="majorBidi"/>
          <w:color w:val="000000"/>
          <w:sz w:val="24"/>
          <w:szCs w:val="24"/>
          <w:shd w:val="clear" w:color="auto" w:fill="FFFFFF"/>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color w:val="000000"/>
          <w:sz w:val="24"/>
          <w:szCs w:val="24"/>
          <w:shd w:val="clear" w:color="auto" w:fill="FFFFFF"/>
        </w:rPr>
        <w:instrText xml:space="preserve"> ADDIN EN.CITE.DATA </w:instrText>
      </w:r>
      <w:r w:rsidR="00F67A79">
        <w:rPr>
          <w:rFonts w:asciiTheme="majorBidi" w:hAnsiTheme="majorBidi" w:cstheme="majorBidi"/>
          <w:color w:val="000000"/>
          <w:sz w:val="24"/>
          <w:szCs w:val="24"/>
          <w:shd w:val="clear" w:color="auto" w:fill="FFFFFF"/>
        </w:rPr>
      </w:r>
      <w:r w:rsidR="00F67A79">
        <w:rPr>
          <w:rFonts w:asciiTheme="majorBidi" w:hAnsiTheme="majorBidi" w:cstheme="majorBidi"/>
          <w:color w:val="000000"/>
          <w:sz w:val="24"/>
          <w:szCs w:val="24"/>
          <w:shd w:val="clear" w:color="auto" w:fill="FFFFFF"/>
        </w:rPr>
        <w:fldChar w:fldCharType="end"/>
      </w:r>
      <w:r w:rsidR="00CF005E">
        <w:rPr>
          <w:rFonts w:asciiTheme="majorBidi" w:hAnsiTheme="majorBidi" w:cstheme="majorBidi"/>
          <w:color w:val="000000"/>
          <w:sz w:val="24"/>
          <w:szCs w:val="24"/>
          <w:shd w:val="clear" w:color="auto" w:fill="FFFFFF"/>
        </w:rPr>
      </w:r>
      <w:r w:rsidR="00CF005E">
        <w:rPr>
          <w:rFonts w:asciiTheme="majorBidi" w:hAnsiTheme="majorBidi" w:cstheme="majorBidi"/>
          <w:color w:val="000000"/>
          <w:sz w:val="24"/>
          <w:szCs w:val="24"/>
          <w:shd w:val="clear" w:color="auto" w:fill="FFFFFF"/>
        </w:rPr>
        <w:fldChar w:fldCharType="separate"/>
      </w:r>
      <w:r w:rsidR="00CF005E">
        <w:rPr>
          <w:rFonts w:asciiTheme="majorBidi" w:hAnsiTheme="majorBidi" w:cstheme="majorBidi"/>
          <w:noProof/>
          <w:color w:val="000000"/>
          <w:sz w:val="24"/>
          <w:szCs w:val="24"/>
          <w:shd w:val="clear" w:color="auto" w:fill="FFFFFF"/>
        </w:rPr>
        <w:t>[15]</w:t>
      </w:r>
      <w:r w:rsidR="00CF005E">
        <w:rPr>
          <w:rFonts w:asciiTheme="majorBidi" w:hAnsiTheme="majorBidi" w:cstheme="majorBidi"/>
          <w:color w:val="000000"/>
          <w:sz w:val="24"/>
          <w:szCs w:val="24"/>
          <w:shd w:val="clear" w:color="auto" w:fill="FFFFFF"/>
        </w:rPr>
        <w:fldChar w:fldCharType="end"/>
      </w:r>
      <w:r w:rsidR="000947EF" w:rsidRPr="006B1B02">
        <w:rPr>
          <w:rFonts w:asciiTheme="majorBidi" w:hAnsiTheme="majorBidi" w:cstheme="majorBidi"/>
          <w:color w:val="000000"/>
          <w:sz w:val="24"/>
          <w:szCs w:val="24"/>
          <w:shd w:val="clear" w:color="auto" w:fill="FFFFFF"/>
        </w:rPr>
        <w:t>.</w:t>
      </w:r>
    </w:p>
    <w:p w14:paraId="0615E379" w14:textId="0BCD157A" w:rsidR="0090331C" w:rsidRPr="008D729A" w:rsidRDefault="0090331C" w:rsidP="006660FA">
      <w:pPr>
        <w:spacing w:after="0" w:line="360" w:lineRule="auto"/>
        <w:jc w:val="both"/>
        <w:rPr>
          <w:rFonts w:asciiTheme="majorBidi" w:eastAsia="SimSun" w:hAnsiTheme="majorBidi" w:cstheme="majorBidi"/>
          <w:b/>
          <w:bCs/>
          <w:i/>
          <w:iCs/>
          <w:color w:val="000000"/>
          <w:sz w:val="28"/>
          <w:szCs w:val="28"/>
          <w:lang w:eastAsia="zh-CN" w:bidi="ar"/>
        </w:rPr>
      </w:pPr>
      <w:r w:rsidRPr="008D729A">
        <w:rPr>
          <w:rFonts w:asciiTheme="majorBidi" w:eastAsia="SimSun" w:hAnsiTheme="majorBidi" w:cstheme="majorBidi"/>
          <w:b/>
          <w:bCs/>
          <w:i/>
          <w:iCs/>
          <w:color w:val="000000"/>
          <w:sz w:val="28"/>
          <w:szCs w:val="28"/>
          <w:lang w:eastAsia="zh-CN" w:bidi="ar"/>
        </w:rPr>
        <w:t xml:space="preserve">Statistical </w:t>
      </w:r>
      <w:r w:rsidR="00D54C5E">
        <w:rPr>
          <w:rFonts w:asciiTheme="majorBidi" w:eastAsia="SimSun" w:hAnsiTheme="majorBidi" w:cstheme="majorBidi"/>
          <w:b/>
          <w:bCs/>
          <w:i/>
          <w:iCs/>
          <w:color w:val="000000"/>
          <w:sz w:val="28"/>
          <w:szCs w:val="28"/>
          <w:lang w:eastAsia="zh-CN" w:bidi="ar"/>
        </w:rPr>
        <w:t>A</w:t>
      </w:r>
      <w:r w:rsidRPr="008D729A">
        <w:rPr>
          <w:rFonts w:asciiTheme="majorBidi" w:eastAsia="SimSun" w:hAnsiTheme="majorBidi" w:cstheme="majorBidi"/>
          <w:b/>
          <w:bCs/>
          <w:i/>
          <w:iCs/>
          <w:color w:val="000000"/>
          <w:sz w:val="28"/>
          <w:szCs w:val="28"/>
          <w:lang w:eastAsia="zh-CN" w:bidi="ar"/>
        </w:rPr>
        <w:t>nalysis</w:t>
      </w:r>
    </w:p>
    <w:p w14:paraId="10C43F2C" w14:textId="45558C88" w:rsidR="0090331C" w:rsidRPr="006B1B02" w:rsidRDefault="00CB141F" w:rsidP="009172B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software </w:t>
      </w:r>
      <w:r w:rsidR="00181069" w:rsidRPr="006B1B02">
        <w:rPr>
          <w:rFonts w:asciiTheme="majorBidi" w:hAnsiTheme="majorBidi" w:cstheme="majorBidi"/>
          <w:sz w:val="24"/>
          <w:szCs w:val="24"/>
        </w:rPr>
        <w:t>SPSS</w:t>
      </w:r>
      <w:r>
        <w:rPr>
          <w:rFonts w:asciiTheme="majorBidi" w:hAnsiTheme="majorBidi" w:cstheme="majorBidi"/>
          <w:sz w:val="24"/>
          <w:szCs w:val="24"/>
        </w:rPr>
        <w:t xml:space="preserve"> </w:t>
      </w:r>
      <w:r w:rsidR="009172BC">
        <w:rPr>
          <w:rFonts w:asciiTheme="majorBidi" w:hAnsiTheme="majorBidi" w:cstheme="majorBidi"/>
          <w:sz w:val="24"/>
          <w:szCs w:val="24"/>
        </w:rPr>
        <w:t>(</w:t>
      </w:r>
      <w:r w:rsidRPr="006B1B02">
        <w:rPr>
          <w:rFonts w:asciiTheme="majorBidi" w:hAnsiTheme="majorBidi" w:cstheme="majorBidi"/>
          <w:sz w:val="24"/>
          <w:szCs w:val="24"/>
        </w:rPr>
        <w:t>Version 22</w:t>
      </w:r>
      <w:r>
        <w:rPr>
          <w:rFonts w:asciiTheme="majorBidi" w:hAnsiTheme="majorBidi" w:cstheme="majorBidi"/>
          <w:sz w:val="24"/>
          <w:szCs w:val="24"/>
        </w:rPr>
        <w:t xml:space="preserve">; </w:t>
      </w:r>
      <w:r w:rsidR="009172BC">
        <w:rPr>
          <w:rFonts w:asciiTheme="majorBidi" w:hAnsiTheme="majorBidi" w:cstheme="majorBidi"/>
          <w:sz w:val="24"/>
          <w:szCs w:val="24"/>
        </w:rPr>
        <w:t>SPSS Inc.,</w:t>
      </w:r>
      <w:r w:rsidR="0010580A">
        <w:rPr>
          <w:rFonts w:asciiTheme="majorBidi" w:hAnsiTheme="majorBidi" w:cstheme="majorBidi"/>
          <w:sz w:val="24"/>
          <w:szCs w:val="24"/>
        </w:rPr>
        <w:t xml:space="preserve"> </w:t>
      </w:r>
      <w:r w:rsidR="009172BC">
        <w:rPr>
          <w:rFonts w:asciiTheme="majorBidi" w:hAnsiTheme="majorBidi" w:cstheme="majorBidi"/>
          <w:sz w:val="24"/>
          <w:szCs w:val="24"/>
        </w:rPr>
        <w:t>Chicago,</w:t>
      </w:r>
      <w:r w:rsidR="0010580A">
        <w:rPr>
          <w:rFonts w:asciiTheme="majorBidi" w:hAnsiTheme="majorBidi" w:cstheme="majorBidi"/>
          <w:sz w:val="24"/>
          <w:szCs w:val="24"/>
        </w:rPr>
        <w:t xml:space="preserve"> </w:t>
      </w:r>
      <w:r w:rsidR="009172BC">
        <w:rPr>
          <w:rFonts w:asciiTheme="majorBidi" w:hAnsiTheme="majorBidi" w:cstheme="majorBidi"/>
          <w:sz w:val="24"/>
          <w:szCs w:val="24"/>
        </w:rPr>
        <w:t>Il,</w:t>
      </w:r>
      <w:r w:rsidR="0010580A">
        <w:rPr>
          <w:rFonts w:asciiTheme="majorBidi" w:hAnsiTheme="majorBidi" w:cstheme="majorBidi"/>
          <w:sz w:val="24"/>
          <w:szCs w:val="24"/>
        </w:rPr>
        <w:t xml:space="preserve"> </w:t>
      </w:r>
      <w:r w:rsidR="009172BC">
        <w:rPr>
          <w:rFonts w:asciiTheme="majorBidi" w:hAnsiTheme="majorBidi" w:cstheme="majorBidi"/>
          <w:sz w:val="24"/>
          <w:szCs w:val="24"/>
        </w:rPr>
        <w:t>USA)</w:t>
      </w:r>
      <w:r w:rsidR="0090331C" w:rsidRPr="006B1B02">
        <w:rPr>
          <w:rFonts w:asciiTheme="majorBidi" w:hAnsiTheme="majorBidi" w:cstheme="majorBidi"/>
          <w:sz w:val="24"/>
          <w:szCs w:val="24"/>
        </w:rPr>
        <w:t xml:space="preserve">was employed to perform all statistical analyses. The demographic features of all participants in both groups were analyzed utilizing the Independent Sample T-test. Furthermore, MANOVA was </w:t>
      </w:r>
      <w:r w:rsidR="0084079F">
        <w:rPr>
          <w:rFonts w:asciiTheme="majorBidi" w:hAnsiTheme="majorBidi" w:cstheme="majorBidi"/>
          <w:sz w:val="24"/>
          <w:szCs w:val="24"/>
        </w:rPr>
        <w:t>deployed</w:t>
      </w:r>
      <w:r w:rsidR="0090331C" w:rsidRPr="006B1B02">
        <w:rPr>
          <w:rFonts w:asciiTheme="majorBidi" w:hAnsiTheme="majorBidi" w:cstheme="majorBidi"/>
          <w:sz w:val="24"/>
          <w:szCs w:val="24"/>
        </w:rPr>
        <w:t xml:space="preserve"> </w:t>
      </w:r>
      <w:r w:rsidR="0084079F">
        <w:rPr>
          <w:rFonts w:asciiTheme="majorBidi" w:hAnsiTheme="majorBidi" w:cstheme="majorBidi"/>
          <w:sz w:val="24"/>
          <w:szCs w:val="24"/>
        </w:rPr>
        <w:t>to determine</w:t>
      </w:r>
      <w:r w:rsidR="0090331C" w:rsidRPr="006B1B02">
        <w:rPr>
          <w:rFonts w:asciiTheme="majorBidi" w:hAnsiTheme="majorBidi" w:cstheme="majorBidi"/>
          <w:sz w:val="24"/>
          <w:szCs w:val="24"/>
        </w:rPr>
        <w:t xml:space="preserve"> the differences between the groups </w:t>
      </w:r>
      <w:r w:rsidR="00181069" w:rsidRPr="006B1B02">
        <w:rPr>
          <w:rFonts w:asciiTheme="majorBidi" w:hAnsiTheme="majorBidi" w:cstheme="majorBidi"/>
          <w:sz w:val="24"/>
          <w:szCs w:val="24"/>
        </w:rPr>
        <w:t>pre- and post-</w:t>
      </w:r>
      <w:r w:rsidR="0090331C" w:rsidRPr="006B1B02">
        <w:rPr>
          <w:rFonts w:asciiTheme="majorBidi" w:hAnsiTheme="majorBidi" w:cstheme="majorBidi"/>
          <w:sz w:val="24"/>
          <w:szCs w:val="24"/>
        </w:rPr>
        <w:t xml:space="preserve">intervention, and pairwise comparisons were conducted to detect the significant variations within groups. </w:t>
      </w:r>
      <w:r w:rsidR="00181069" w:rsidRPr="006B1B02">
        <w:rPr>
          <w:rFonts w:asciiTheme="majorBidi" w:hAnsiTheme="majorBidi" w:cstheme="majorBidi"/>
          <w:sz w:val="24"/>
          <w:szCs w:val="24"/>
        </w:rPr>
        <w:t xml:space="preserve">P &lt; 0.05 </w:t>
      </w:r>
      <w:r w:rsidR="0084079F">
        <w:rPr>
          <w:rFonts w:asciiTheme="majorBidi" w:hAnsiTheme="majorBidi" w:cstheme="majorBidi"/>
          <w:sz w:val="24"/>
          <w:szCs w:val="24"/>
        </w:rPr>
        <w:t>indicated</w:t>
      </w:r>
      <w:r w:rsidR="00181069" w:rsidRPr="006B1B02">
        <w:rPr>
          <w:rFonts w:asciiTheme="majorBidi" w:hAnsiTheme="majorBidi" w:cstheme="majorBidi"/>
          <w:sz w:val="24"/>
          <w:szCs w:val="24"/>
        </w:rPr>
        <w:t xml:space="preserve"> a </w:t>
      </w:r>
      <w:r w:rsidR="0090331C" w:rsidRPr="006B1B02">
        <w:rPr>
          <w:rFonts w:asciiTheme="majorBidi" w:hAnsiTheme="majorBidi" w:cstheme="majorBidi"/>
          <w:sz w:val="24"/>
          <w:szCs w:val="24"/>
        </w:rPr>
        <w:t>significan</w:t>
      </w:r>
      <w:r w:rsidR="00181069" w:rsidRPr="006B1B02">
        <w:rPr>
          <w:rFonts w:asciiTheme="majorBidi" w:hAnsiTheme="majorBidi" w:cstheme="majorBidi"/>
          <w:sz w:val="24"/>
          <w:szCs w:val="24"/>
        </w:rPr>
        <w:t>t</w:t>
      </w:r>
      <w:r w:rsidR="0090331C" w:rsidRPr="006B1B02">
        <w:rPr>
          <w:rFonts w:asciiTheme="majorBidi" w:hAnsiTheme="majorBidi" w:cstheme="majorBidi"/>
          <w:sz w:val="24"/>
          <w:szCs w:val="24"/>
        </w:rPr>
        <w:t xml:space="preserve"> </w:t>
      </w:r>
      <w:r w:rsidR="00181069" w:rsidRPr="006B1B02">
        <w:rPr>
          <w:rFonts w:asciiTheme="majorBidi" w:hAnsiTheme="majorBidi" w:cstheme="majorBidi"/>
          <w:sz w:val="24"/>
          <w:szCs w:val="24"/>
        </w:rPr>
        <w:t>difference.</w:t>
      </w:r>
    </w:p>
    <w:p w14:paraId="53B846E3" w14:textId="44553048" w:rsidR="0090331C" w:rsidRPr="008D729A" w:rsidRDefault="00F14831" w:rsidP="006660FA">
      <w:pPr>
        <w:spacing w:after="0" w:line="360" w:lineRule="auto"/>
        <w:jc w:val="both"/>
        <w:rPr>
          <w:rFonts w:asciiTheme="majorBidi" w:hAnsiTheme="majorBidi" w:cstheme="majorBidi"/>
          <w:sz w:val="32"/>
          <w:szCs w:val="32"/>
        </w:rPr>
      </w:pPr>
      <w:r w:rsidRPr="008D729A">
        <w:rPr>
          <w:rFonts w:asciiTheme="majorBidi" w:eastAsia="SimSun" w:hAnsiTheme="majorBidi" w:cstheme="majorBidi"/>
          <w:b/>
          <w:bCs/>
          <w:color w:val="000000"/>
          <w:sz w:val="32"/>
          <w:szCs w:val="32"/>
          <w:lang w:eastAsia="zh-CN" w:bidi="ar"/>
        </w:rPr>
        <w:t xml:space="preserve">RESULTS </w:t>
      </w:r>
    </w:p>
    <w:p w14:paraId="5F844C61" w14:textId="6AB7ACC3" w:rsidR="0090331C" w:rsidRPr="006B1B02" w:rsidRDefault="0090331C" w:rsidP="00E118A6">
      <w:pPr>
        <w:spacing w:line="360" w:lineRule="auto"/>
        <w:ind w:firstLine="360"/>
        <w:jc w:val="both"/>
        <w:rPr>
          <w:rFonts w:asciiTheme="majorBidi" w:hAnsiTheme="majorBidi" w:cstheme="majorBidi"/>
          <w:sz w:val="24"/>
          <w:szCs w:val="24"/>
        </w:rPr>
      </w:pPr>
      <w:r w:rsidRPr="006B1B02">
        <w:rPr>
          <w:rFonts w:asciiTheme="majorBidi" w:hAnsiTheme="majorBidi" w:cstheme="majorBidi"/>
          <w:b/>
          <w:bCs/>
          <w:sz w:val="24"/>
          <w:szCs w:val="24"/>
        </w:rPr>
        <w:t>Table 1</w:t>
      </w:r>
      <w:r w:rsidRPr="006B1B02">
        <w:rPr>
          <w:rFonts w:asciiTheme="majorBidi" w:hAnsiTheme="majorBidi" w:cstheme="majorBidi"/>
          <w:sz w:val="24"/>
          <w:szCs w:val="24"/>
        </w:rPr>
        <w:t xml:space="preserve"> indicates </w:t>
      </w:r>
      <w:r w:rsidR="00BF61EB" w:rsidRPr="006B1B02">
        <w:rPr>
          <w:rFonts w:asciiTheme="majorBidi" w:hAnsiTheme="majorBidi" w:cstheme="majorBidi"/>
          <w:sz w:val="24"/>
          <w:szCs w:val="24"/>
        </w:rPr>
        <w:t xml:space="preserve">that the participant </w:t>
      </w:r>
      <w:r w:rsidR="00EC2D16" w:rsidRPr="00EC2D16">
        <w:rPr>
          <w:rFonts w:asciiTheme="majorBidi" w:hAnsiTheme="majorBidi" w:cstheme="majorBidi"/>
          <w:sz w:val="24"/>
          <w:szCs w:val="24"/>
        </w:rPr>
        <w:t>characteristics</w:t>
      </w:r>
      <w:r w:rsidR="00BF61EB" w:rsidRPr="006B1B02">
        <w:rPr>
          <w:rFonts w:asciiTheme="majorBidi" w:hAnsiTheme="majorBidi" w:cstheme="majorBidi"/>
          <w:sz w:val="24"/>
          <w:szCs w:val="24"/>
        </w:rPr>
        <w:t>, including age, height, weight, and BMI</w:t>
      </w:r>
      <w:r w:rsidR="00EC1133">
        <w:rPr>
          <w:rFonts w:asciiTheme="majorBidi" w:hAnsiTheme="majorBidi" w:cstheme="majorBidi"/>
          <w:sz w:val="24"/>
          <w:szCs w:val="24"/>
        </w:rPr>
        <w:t>,</w:t>
      </w:r>
      <w:r w:rsidR="00BF61EB" w:rsidRPr="006B1B02">
        <w:rPr>
          <w:rFonts w:asciiTheme="majorBidi" w:hAnsiTheme="majorBidi" w:cstheme="majorBidi"/>
          <w:sz w:val="24"/>
          <w:szCs w:val="24"/>
        </w:rPr>
        <w:t xml:space="preserve"> </w:t>
      </w:r>
      <w:r w:rsidR="00EC1133">
        <w:rPr>
          <w:rFonts w:asciiTheme="majorBidi" w:hAnsiTheme="majorBidi" w:cstheme="majorBidi"/>
          <w:sz w:val="24"/>
          <w:szCs w:val="24"/>
        </w:rPr>
        <w:t>exhibited a non</w:t>
      </w:r>
      <w:r w:rsidRPr="006B1B02">
        <w:rPr>
          <w:rFonts w:asciiTheme="majorBidi" w:hAnsiTheme="majorBidi" w:cstheme="majorBidi"/>
          <w:sz w:val="24"/>
          <w:szCs w:val="24"/>
        </w:rPr>
        <w:t>significan</w:t>
      </w:r>
      <w:r w:rsidR="00EC1133">
        <w:rPr>
          <w:rFonts w:asciiTheme="majorBidi" w:hAnsiTheme="majorBidi" w:cstheme="majorBidi"/>
          <w:sz w:val="24"/>
          <w:szCs w:val="24"/>
        </w:rPr>
        <w:t>t</w:t>
      </w:r>
      <w:r w:rsidRPr="006B1B02">
        <w:rPr>
          <w:rFonts w:asciiTheme="majorBidi" w:hAnsiTheme="majorBidi" w:cstheme="majorBidi"/>
          <w:sz w:val="24"/>
          <w:szCs w:val="24"/>
        </w:rPr>
        <w:t xml:space="preserve"> differ</w:t>
      </w:r>
      <w:r w:rsidR="00EC1133">
        <w:rPr>
          <w:rFonts w:asciiTheme="majorBidi" w:hAnsiTheme="majorBidi" w:cstheme="majorBidi"/>
          <w:sz w:val="24"/>
          <w:szCs w:val="24"/>
        </w:rPr>
        <w:t>ence</w:t>
      </w:r>
      <w:r w:rsidRPr="006B1B02">
        <w:rPr>
          <w:rFonts w:asciiTheme="majorBidi" w:hAnsiTheme="majorBidi" w:cstheme="majorBidi"/>
          <w:sz w:val="24"/>
          <w:szCs w:val="24"/>
        </w:rPr>
        <w:t xml:space="preserve"> </w:t>
      </w:r>
      <w:r w:rsidR="00BF61EB" w:rsidRPr="006B1B02">
        <w:rPr>
          <w:rFonts w:asciiTheme="majorBidi" w:hAnsiTheme="majorBidi" w:cstheme="majorBidi"/>
          <w:sz w:val="24"/>
          <w:szCs w:val="24"/>
        </w:rPr>
        <w:t>between both groups.</w:t>
      </w:r>
    </w:p>
    <w:p w14:paraId="63827601" w14:textId="24F5A1CF" w:rsidR="0090331C" w:rsidRPr="00A522EC" w:rsidRDefault="0090331C" w:rsidP="008D729A">
      <w:pPr>
        <w:spacing w:after="0" w:line="360" w:lineRule="auto"/>
        <w:jc w:val="center"/>
        <w:rPr>
          <w:rFonts w:asciiTheme="minorBidi" w:hAnsiTheme="minorBidi"/>
          <w:sz w:val="24"/>
          <w:szCs w:val="24"/>
        </w:rPr>
      </w:pPr>
      <w:r w:rsidRPr="00A522EC">
        <w:rPr>
          <w:rFonts w:asciiTheme="minorBidi" w:hAnsiTheme="minorBidi"/>
          <w:b/>
          <w:bCs/>
          <w:sz w:val="24"/>
          <w:szCs w:val="24"/>
        </w:rPr>
        <w:t xml:space="preserve">Table 1 </w:t>
      </w:r>
      <w:r w:rsidRPr="00A522EC">
        <w:rPr>
          <w:rFonts w:asciiTheme="minorBidi" w:eastAsia="Calibri" w:hAnsiTheme="minorBidi"/>
          <w:sz w:val="24"/>
          <w:szCs w:val="24"/>
        </w:rPr>
        <w:t xml:space="preserve">Comparison of </w:t>
      </w:r>
      <w:r w:rsidR="00BF61EB" w:rsidRPr="00A522EC">
        <w:rPr>
          <w:rFonts w:asciiTheme="minorBidi" w:eastAsia="Calibri" w:hAnsiTheme="minorBidi"/>
          <w:sz w:val="24"/>
          <w:szCs w:val="24"/>
        </w:rPr>
        <w:t xml:space="preserve">subject </w:t>
      </w:r>
      <w:r w:rsidRPr="00A522EC">
        <w:rPr>
          <w:rFonts w:asciiTheme="minorBidi" w:eastAsia="Calibri" w:hAnsiTheme="minorBidi"/>
          <w:sz w:val="24"/>
          <w:szCs w:val="24"/>
        </w:rPr>
        <w:t>characteristics</w:t>
      </w:r>
    </w:p>
    <w:tbl>
      <w:tblPr>
        <w:tblStyle w:val="a5"/>
        <w:tblpPr w:leftFromText="187" w:rightFromText="187" w:bottomFromText="120" w:vertAnchor="text" w:horzAnchor="margin" w:tblpXSpec="center" w:tblpY="1"/>
        <w:tblW w:w="84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3330"/>
        <w:gridCol w:w="1152"/>
        <w:gridCol w:w="990"/>
      </w:tblGrid>
      <w:tr w:rsidR="00553759" w:rsidRPr="008D729A" w14:paraId="6BF75F25" w14:textId="77777777" w:rsidTr="00553759">
        <w:tc>
          <w:tcPr>
            <w:tcW w:w="1548" w:type="dxa"/>
            <w:vMerge w:val="restart"/>
            <w:tcBorders>
              <w:top w:val="single" w:sz="4" w:space="0" w:color="auto"/>
              <w:left w:val="nil"/>
              <w:bottom w:val="single" w:sz="4" w:space="0" w:color="auto"/>
              <w:right w:val="nil"/>
            </w:tcBorders>
            <w:vAlign w:val="center"/>
          </w:tcPr>
          <w:p w14:paraId="1EF5F97B" w14:textId="77777777" w:rsidR="0090331C" w:rsidRPr="008D729A" w:rsidRDefault="0090331C" w:rsidP="00D1605E">
            <w:pPr>
              <w:spacing w:after="0" w:line="360" w:lineRule="auto"/>
              <w:rPr>
                <w:rFonts w:asciiTheme="minorBidi" w:eastAsia="Times New Roman" w:hAnsiTheme="minorBidi"/>
                <w:sz w:val="24"/>
                <w:szCs w:val="24"/>
                <w:lang w:bidi="ar-EG"/>
              </w:rPr>
            </w:pPr>
          </w:p>
        </w:tc>
        <w:tc>
          <w:tcPr>
            <w:tcW w:w="1440" w:type="dxa"/>
            <w:tcBorders>
              <w:top w:val="single" w:sz="4" w:space="0" w:color="auto"/>
              <w:left w:val="nil"/>
              <w:bottom w:val="nil"/>
              <w:right w:val="nil"/>
            </w:tcBorders>
            <w:vAlign w:val="center"/>
            <w:hideMark/>
          </w:tcPr>
          <w:p w14:paraId="42D6F7E7" w14:textId="4ED6FDFD" w:rsidR="0090331C" w:rsidRPr="008D729A" w:rsidRDefault="0090331C" w:rsidP="002C31E8">
            <w:pPr>
              <w:spacing w:after="0" w:line="360" w:lineRule="auto"/>
              <w:rPr>
                <w:rFonts w:asciiTheme="minorBidi" w:eastAsia="Times New Roman" w:hAnsiTheme="minorBidi"/>
                <w:sz w:val="24"/>
                <w:szCs w:val="24"/>
                <w:lang w:bidi="ar-EG"/>
              </w:rPr>
            </w:pPr>
            <w:r w:rsidRPr="008D729A">
              <w:rPr>
                <w:rFonts w:asciiTheme="minorBidi" w:hAnsiTheme="minorBidi"/>
                <w:b/>
                <w:bCs/>
                <w:color w:val="000000"/>
                <w:sz w:val="24"/>
                <w:szCs w:val="24"/>
              </w:rPr>
              <w:t>Group A (Walking)</w:t>
            </w:r>
          </w:p>
        </w:tc>
        <w:tc>
          <w:tcPr>
            <w:tcW w:w="3330" w:type="dxa"/>
            <w:tcBorders>
              <w:top w:val="single" w:sz="4" w:space="0" w:color="auto"/>
              <w:left w:val="nil"/>
              <w:bottom w:val="nil"/>
              <w:right w:val="nil"/>
            </w:tcBorders>
            <w:vAlign w:val="center"/>
            <w:hideMark/>
          </w:tcPr>
          <w:p w14:paraId="7959DE7E" w14:textId="77777777" w:rsidR="00553759" w:rsidRDefault="0090331C" w:rsidP="002C31E8">
            <w:pPr>
              <w:spacing w:after="0" w:line="360" w:lineRule="auto"/>
              <w:rPr>
                <w:rFonts w:asciiTheme="minorBidi" w:hAnsiTheme="minorBidi"/>
                <w:b/>
                <w:bCs/>
                <w:color w:val="000000"/>
                <w:sz w:val="24"/>
                <w:szCs w:val="24"/>
              </w:rPr>
            </w:pPr>
            <w:r w:rsidRPr="008D729A">
              <w:rPr>
                <w:rFonts w:asciiTheme="minorBidi" w:hAnsiTheme="minorBidi"/>
                <w:b/>
                <w:bCs/>
                <w:color w:val="000000"/>
                <w:sz w:val="24"/>
                <w:szCs w:val="24"/>
              </w:rPr>
              <w:t>Group B</w:t>
            </w:r>
            <w:r w:rsidR="002C31E8">
              <w:rPr>
                <w:rFonts w:asciiTheme="minorBidi" w:hAnsiTheme="minorBidi"/>
                <w:b/>
                <w:bCs/>
                <w:color w:val="000000"/>
                <w:sz w:val="24"/>
                <w:szCs w:val="24"/>
              </w:rPr>
              <w:t xml:space="preserve"> </w:t>
            </w:r>
          </w:p>
          <w:p w14:paraId="00A7DD78" w14:textId="4F5E8D27" w:rsidR="0090331C" w:rsidRPr="008D729A" w:rsidRDefault="0090331C" w:rsidP="002C31E8">
            <w:pPr>
              <w:spacing w:after="0" w:line="360" w:lineRule="auto"/>
              <w:rPr>
                <w:rFonts w:asciiTheme="minorBidi" w:eastAsia="Times New Roman" w:hAnsiTheme="minorBidi"/>
                <w:sz w:val="24"/>
                <w:szCs w:val="24"/>
                <w:lang w:bidi="ar-EG"/>
              </w:rPr>
            </w:pPr>
            <w:r w:rsidRPr="008D729A">
              <w:rPr>
                <w:rFonts w:asciiTheme="minorBidi" w:hAnsiTheme="minorBidi"/>
                <w:b/>
                <w:bCs/>
                <w:color w:val="000000"/>
                <w:sz w:val="24"/>
                <w:szCs w:val="24"/>
              </w:rPr>
              <w:t xml:space="preserve">(Accelerating and walking) </w:t>
            </w:r>
          </w:p>
        </w:tc>
        <w:tc>
          <w:tcPr>
            <w:tcW w:w="1152" w:type="dxa"/>
            <w:vMerge w:val="restart"/>
            <w:tcBorders>
              <w:top w:val="single" w:sz="4" w:space="0" w:color="auto"/>
              <w:left w:val="nil"/>
              <w:bottom w:val="single" w:sz="4" w:space="0" w:color="auto"/>
              <w:right w:val="nil"/>
            </w:tcBorders>
            <w:vAlign w:val="center"/>
            <w:hideMark/>
          </w:tcPr>
          <w:p w14:paraId="42E7FD17" w14:textId="77777777" w:rsidR="0090331C" w:rsidRPr="008D729A" w:rsidRDefault="0090331C" w:rsidP="00D1605E">
            <w:pPr>
              <w:spacing w:after="0" w:line="360" w:lineRule="auto"/>
              <w:ind w:left="-109" w:right="-94"/>
              <w:rPr>
                <w:rFonts w:asciiTheme="minorBidi" w:hAnsiTheme="minorBidi"/>
                <w:b/>
                <w:bCs/>
                <w:color w:val="000000"/>
                <w:sz w:val="24"/>
                <w:szCs w:val="24"/>
              </w:rPr>
            </w:pPr>
            <w:r w:rsidRPr="008D729A">
              <w:rPr>
                <w:rFonts w:asciiTheme="minorBidi" w:hAnsiTheme="minorBidi"/>
                <w:b/>
                <w:bCs/>
                <w:color w:val="000000"/>
                <w:sz w:val="24"/>
                <w:szCs w:val="24"/>
              </w:rPr>
              <w:t>T-value</w:t>
            </w:r>
          </w:p>
        </w:tc>
        <w:tc>
          <w:tcPr>
            <w:tcW w:w="990" w:type="dxa"/>
            <w:vMerge w:val="restart"/>
            <w:tcBorders>
              <w:top w:val="single" w:sz="4" w:space="0" w:color="auto"/>
              <w:left w:val="nil"/>
              <w:bottom w:val="single" w:sz="4" w:space="0" w:color="auto"/>
              <w:right w:val="nil"/>
            </w:tcBorders>
            <w:vAlign w:val="center"/>
            <w:hideMark/>
          </w:tcPr>
          <w:p w14:paraId="58E5338C" w14:textId="77777777" w:rsidR="0090331C" w:rsidRPr="008D729A" w:rsidRDefault="0090331C" w:rsidP="00D1605E">
            <w:pPr>
              <w:spacing w:after="0" w:line="360" w:lineRule="auto"/>
              <w:ind w:left="-122"/>
              <w:rPr>
                <w:rFonts w:asciiTheme="minorBidi" w:hAnsiTheme="minorBidi"/>
                <w:b/>
                <w:bCs/>
                <w:color w:val="000000"/>
                <w:sz w:val="24"/>
                <w:szCs w:val="24"/>
              </w:rPr>
            </w:pPr>
            <w:r w:rsidRPr="008D729A">
              <w:rPr>
                <w:rFonts w:asciiTheme="minorBidi" w:hAnsiTheme="minorBidi"/>
                <w:b/>
                <w:bCs/>
                <w:color w:val="000000"/>
                <w:sz w:val="24"/>
                <w:szCs w:val="24"/>
              </w:rPr>
              <w:t>P-value</w:t>
            </w:r>
          </w:p>
        </w:tc>
      </w:tr>
      <w:tr w:rsidR="00553759" w:rsidRPr="008D729A" w14:paraId="06287171" w14:textId="77777777" w:rsidTr="00553759">
        <w:tc>
          <w:tcPr>
            <w:tcW w:w="1548" w:type="dxa"/>
            <w:vMerge/>
            <w:tcBorders>
              <w:top w:val="single" w:sz="4" w:space="0" w:color="auto"/>
              <w:left w:val="nil"/>
              <w:bottom w:val="single" w:sz="4" w:space="0" w:color="auto"/>
              <w:right w:val="nil"/>
            </w:tcBorders>
            <w:vAlign w:val="center"/>
            <w:hideMark/>
          </w:tcPr>
          <w:p w14:paraId="0C09EDC1" w14:textId="77777777" w:rsidR="0090331C" w:rsidRPr="008D729A" w:rsidRDefault="0090331C" w:rsidP="00D1605E">
            <w:pPr>
              <w:spacing w:after="0" w:line="360" w:lineRule="auto"/>
              <w:rPr>
                <w:rFonts w:asciiTheme="minorBidi" w:eastAsia="Times New Roman" w:hAnsiTheme="minorBidi"/>
                <w:sz w:val="24"/>
                <w:szCs w:val="24"/>
                <w:lang w:bidi="ar-EG"/>
              </w:rPr>
            </w:pPr>
          </w:p>
        </w:tc>
        <w:tc>
          <w:tcPr>
            <w:tcW w:w="1440" w:type="dxa"/>
            <w:tcBorders>
              <w:top w:val="nil"/>
              <w:left w:val="nil"/>
              <w:bottom w:val="single" w:sz="4" w:space="0" w:color="auto"/>
              <w:right w:val="nil"/>
            </w:tcBorders>
            <w:vAlign w:val="center"/>
            <w:hideMark/>
          </w:tcPr>
          <w:p w14:paraId="73F2BA62" w14:textId="53D9970F" w:rsidR="0090331C" w:rsidRPr="008D729A" w:rsidRDefault="0090331C" w:rsidP="00D1605E">
            <w:pPr>
              <w:spacing w:after="0" w:line="360" w:lineRule="auto"/>
              <w:rPr>
                <w:rFonts w:asciiTheme="minorBidi" w:hAnsiTheme="minorBidi"/>
                <w:b/>
                <w:bCs/>
                <w:sz w:val="24"/>
                <w:szCs w:val="24"/>
              </w:rPr>
            </w:pPr>
            <w:r w:rsidRPr="008D729A">
              <w:rPr>
                <w:rFonts w:asciiTheme="minorBidi" w:eastAsiaTheme="minorHAnsi" w:hAnsiTheme="minorBidi"/>
                <w:position w:val="-4"/>
                <w:sz w:val="24"/>
                <w:szCs w:val="24"/>
              </w:rPr>
              <w:object w:dxaOrig="190" w:dyaOrig="230" w14:anchorId="66928E98">
                <v:shape id="_x0000_i1025" type="#_x0000_t75" style="width:9.75pt;height:11.25pt" o:ole="">
                  <v:imagedata r:id="rId8" o:title=""/>
                </v:shape>
                <o:OLEObject Type="Embed" ProgID="Equation.3" ShapeID="_x0000_i1025" DrawAspect="Content" ObjectID="_1771938020" r:id="rId9"/>
              </w:object>
            </w:r>
            <w:r w:rsidR="00606DB5" w:rsidRPr="008D729A">
              <w:rPr>
                <w:rFonts w:asciiTheme="minorBidi" w:eastAsiaTheme="minorHAnsi" w:hAnsiTheme="minorBidi"/>
                <w:sz w:val="24"/>
                <w:szCs w:val="24"/>
              </w:rPr>
              <w:t xml:space="preserve"> </w:t>
            </w:r>
            <w:r w:rsidRPr="008D729A">
              <w:rPr>
                <w:rFonts w:asciiTheme="minorBidi" w:hAnsiTheme="minorBidi"/>
                <w:b/>
                <w:bCs/>
                <w:sz w:val="24"/>
                <w:szCs w:val="24"/>
              </w:rPr>
              <w:t>±</w:t>
            </w:r>
            <w:r w:rsidRPr="008D729A">
              <w:rPr>
                <w:rFonts w:asciiTheme="minorBidi" w:hAnsiTheme="minorBidi"/>
                <w:b/>
                <w:bCs/>
                <w:sz w:val="24"/>
                <w:szCs w:val="24"/>
                <w:rtl/>
              </w:rPr>
              <w:t xml:space="preserve"> </w:t>
            </w:r>
            <w:r w:rsidRPr="008D729A">
              <w:rPr>
                <w:rFonts w:asciiTheme="minorBidi" w:hAnsiTheme="minorBidi"/>
                <w:b/>
                <w:bCs/>
                <w:sz w:val="24"/>
                <w:szCs w:val="24"/>
              </w:rPr>
              <w:t>SD</w:t>
            </w:r>
          </w:p>
          <w:p w14:paraId="41E5476C" w14:textId="4F23FD7F"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b/>
                <w:bCs/>
                <w:sz w:val="24"/>
                <w:szCs w:val="24"/>
              </w:rPr>
              <w:t>(n</w:t>
            </w:r>
            <w:r w:rsidR="00606DB5" w:rsidRPr="008D729A">
              <w:rPr>
                <w:rFonts w:asciiTheme="minorBidi" w:hAnsiTheme="minorBidi"/>
                <w:b/>
                <w:bCs/>
                <w:sz w:val="24"/>
                <w:szCs w:val="24"/>
              </w:rPr>
              <w:t xml:space="preserve"> </w:t>
            </w:r>
            <w:r w:rsidRPr="008D729A">
              <w:rPr>
                <w:rFonts w:asciiTheme="minorBidi" w:hAnsiTheme="minorBidi"/>
                <w:b/>
                <w:bCs/>
                <w:sz w:val="24"/>
                <w:szCs w:val="24"/>
              </w:rPr>
              <w:t>=</w:t>
            </w:r>
            <w:r w:rsidR="00606DB5" w:rsidRPr="008D729A">
              <w:rPr>
                <w:rFonts w:asciiTheme="minorBidi" w:hAnsiTheme="minorBidi"/>
                <w:b/>
                <w:bCs/>
                <w:sz w:val="24"/>
                <w:szCs w:val="24"/>
              </w:rPr>
              <w:t xml:space="preserve"> </w:t>
            </w:r>
            <w:r w:rsidRPr="008D729A">
              <w:rPr>
                <w:rFonts w:asciiTheme="minorBidi" w:hAnsiTheme="minorBidi"/>
                <w:b/>
                <w:bCs/>
                <w:sz w:val="24"/>
                <w:szCs w:val="24"/>
              </w:rPr>
              <w:t>30)</w:t>
            </w:r>
          </w:p>
        </w:tc>
        <w:tc>
          <w:tcPr>
            <w:tcW w:w="3330" w:type="dxa"/>
            <w:tcBorders>
              <w:top w:val="nil"/>
              <w:left w:val="nil"/>
              <w:bottom w:val="single" w:sz="4" w:space="0" w:color="auto"/>
              <w:right w:val="nil"/>
            </w:tcBorders>
            <w:vAlign w:val="center"/>
            <w:hideMark/>
          </w:tcPr>
          <w:p w14:paraId="13F1E3F6" w14:textId="0BE7BA0F" w:rsidR="0090331C" w:rsidRPr="008D729A" w:rsidRDefault="0090331C" w:rsidP="00D1605E">
            <w:pPr>
              <w:spacing w:after="0" w:line="360" w:lineRule="auto"/>
              <w:rPr>
                <w:rFonts w:asciiTheme="minorBidi" w:hAnsiTheme="minorBidi"/>
                <w:b/>
                <w:bCs/>
                <w:sz w:val="24"/>
                <w:szCs w:val="24"/>
              </w:rPr>
            </w:pPr>
            <w:r w:rsidRPr="008D729A">
              <w:rPr>
                <w:rFonts w:asciiTheme="minorBidi" w:eastAsiaTheme="minorHAnsi" w:hAnsiTheme="minorBidi"/>
                <w:position w:val="-4"/>
                <w:sz w:val="24"/>
                <w:szCs w:val="24"/>
              </w:rPr>
              <w:object w:dxaOrig="190" w:dyaOrig="230" w14:anchorId="1F7556AE">
                <v:shape id="_x0000_i1026" type="#_x0000_t75" style="width:9.75pt;height:11.25pt" o:ole="">
                  <v:imagedata r:id="rId8" o:title=""/>
                </v:shape>
                <o:OLEObject Type="Embed" ProgID="Equation.3" ShapeID="_x0000_i1026" DrawAspect="Content" ObjectID="_1771938021" r:id="rId10"/>
              </w:object>
            </w:r>
            <w:r w:rsidR="00606DB5" w:rsidRPr="008D729A">
              <w:rPr>
                <w:rFonts w:asciiTheme="minorBidi" w:eastAsiaTheme="minorHAnsi" w:hAnsiTheme="minorBidi"/>
                <w:sz w:val="24"/>
                <w:szCs w:val="24"/>
              </w:rPr>
              <w:t xml:space="preserve"> </w:t>
            </w:r>
            <w:r w:rsidRPr="008D729A">
              <w:rPr>
                <w:rFonts w:asciiTheme="minorBidi" w:hAnsiTheme="minorBidi"/>
                <w:b/>
                <w:bCs/>
                <w:sz w:val="24"/>
                <w:szCs w:val="24"/>
              </w:rPr>
              <w:t>±</w:t>
            </w:r>
            <w:r w:rsidRPr="008D729A">
              <w:rPr>
                <w:rFonts w:asciiTheme="minorBidi" w:hAnsiTheme="minorBidi"/>
                <w:b/>
                <w:bCs/>
                <w:sz w:val="24"/>
                <w:szCs w:val="24"/>
                <w:rtl/>
              </w:rPr>
              <w:t xml:space="preserve"> </w:t>
            </w:r>
            <w:r w:rsidRPr="008D729A">
              <w:rPr>
                <w:rFonts w:asciiTheme="minorBidi" w:hAnsiTheme="minorBidi"/>
                <w:b/>
                <w:bCs/>
                <w:sz w:val="24"/>
                <w:szCs w:val="24"/>
              </w:rPr>
              <w:t>SD</w:t>
            </w:r>
          </w:p>
          <w:p w14:paraId="41C31328" w14:textId="2990C67C"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b/>
                <w:bCs/>
                <w:sz w:val="24"/>
                <w:szCs w:val="24"/>
              </w:rPr>
              <w:t>(n</w:t>
            </w:r>
            <w:r w:rsidR="00606DB5" w:rsidRPr="008D729A">
              <w:rPr>
                <w:rFonts w:asciiTheme="minorBidi" w:hAnsiTheme="minorBidi"/>
                <w:b/>
                <w:bCs/>
                <w:sz w:val="24"/>
                <w:szCs w:val="24"/>
              </w:rPr>
              <w:t xml:space="preserve"> </w:t>
            </w:r>
            <w:r w:rsidRPr="008D729A">
              <w:rPr>
                <w:rFonts w:asciiTheme="minorBidi" w:hAnsiTheme="minorBidi"/>
                <w:b/>
                <w:bCs/>
                <w:sz w:val="24"/>
                <w:szCs w:val="24"/>
              </w:rPr>
              <w:t>=</w:t>
            </w:r>
            <w:r w:rsidR="00606DB5" w:rsidRPr="008D729A">
              <w:rPr>
                <w:rFonts w:asciiTheme="minorBidi" w:hAnsiTheme="minorBidi"/>
                <w:b/>
                <w:bCs/>
                <w:sz w:val="24"/>
                <w:szCs w:val="24"/>
              </w:rPr>
              <w:t xml:space="preserve"> </w:t>
            </w:r>
            <w:r w:rsidRPr="008D729A">
              <w:rPr>
                <w:rFonts w:asciiTheme="minorBidi" w:hAnsiTheme="minorBidi"/>
                <w:b/>
                <w:bCs/>
                <w:sz w:val="24"/>
                <w:szCs w:val="24"/>
              </w:rPr>
              <w:t>30)</w:t>
            </w:r>
          </w:p>
        </w:tc>
        <w:tc>
          <w:tcPr>
            <w:tcW w:w="1152" w:type="dxa"/>
            <w:vMerge/>
            <w:tcBorders>
              <w:top w:val="single" w:sz="4" w:space="0" w:color="auto"/>
              <w:left w:val="nil"/>
              <w:bottom w:val="single" w:sz="4" w:space="0" w:color="auto"/>
              <w:right w:val="nil"/>
            </w:tcBorders>
            <w:vAlign w:val="center"/>
            <w:hideMark/>
          </w:tcPr>
          <w:p w14:paraId="73C2C79C" w14:textId="77777777" w:rsidR="0090331C" w:rsidRPr="008D729A" w:rsidRDefault="0090331C" w:rsidP="00D1605E">
            <w:pPr>
              <w:spacing w:after="0" w:line="360" w:lineRule="auto"/>
              <w:rPr>
                <w:rFonts w:asciiTheme="minorBidi" w:hAnsiTheme="minorBidi"/>
                <w:b/>
                <w:bCs/>
                <w:color w:val="000000"/>
                <w:sz w:val="24"/>
                <w:szCs w:val="24"/>
              </w:rPr>
            </w:pPr>
          </w:p>
        </w:tc>
        <w:tc>
          <w:tcPr>
            <w:tcW w:w="990" w:type="dxa"/>
            <w:vMerge/>
            <w:tcBorders>
              <w:top w:val="single" w:sz="4" w:space="0" w:color="auto"/>
              <w:left w:val="nil"/>
              <w:bottom w:val="single" w:sz="4" w:space="0" w:color="auto"/>
              <w:right w:val="nil"/>
            </w:tcBorders>
            <w:vAlign w:val="center"/>
            <w:hideMark/>
          </w:tcPr>
          <w:p w14:paraId="1270A2F6" w14:textId="77777777" w:rsidR="0090331C" w:rsidRPr="008D729A" w:rsidRDefault="0090331C" w:rsidP="00D1605E">
            <w:pPr>
              <w:spacing w:after="0" w:line="360" w:lineRule="auto"/>
              <w:rPr>
                <w:rFonts w:asciiTheme="minorBidi" w:hAnsiTheme="minorBidi"/>
                <w:b/>
                <w:bCs/>
                <w:color w:val="000000"/>
                <w:sz w:val="24"/>
                <w:szCs w:val="24"/>
              </w:rPr>
            </w:pPr>
          </w:p>
        </w:tc>
      </w:tr>
      <w:tr w:rsidR="00553759" w:rsidRPr="008D729A" w14:paraId="0DEF04EF" w14:textId="77777777" w:rsidTr="0027472B">
        <w:tc>
          <w:tcPr>
            <w:tcW w:w="1548" w:type="dxa"/>
            <w:tcBorders>
              <w:top w:val="single" w:sz="4" w:space="0" w:color="auto"/>
              <w:left w:val="nil"/>
              <w:bottom w:val="nil"/>
              <w:right w:val="nil"/>
            </w:tcBorders>
            <w:shd w:val="clear" w:color="auto" w:fill="F2F2F2" w:themeFill="background1" w:themeFillShade="F2"/>
            <w:vAlign w:val="center"/>
            <w:hideMark/>
          </w:tcPr>
          <w:p w14:paraId="5894A6C2" w14:textId="77777777"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b/>
                <w:bCs/>
                <w:sz w:val="24"/>
                <w:szCs w:val="24"/>
                <w:lang w:bidi="ar-EG"/>
              </w:rPr>
              <w:t>Age (years)</w:t>
            </w:r>
          </w:p>
        </w:tc>
        <w:tc>
          <w:tcPr>
            <w:tcW w:w="1440" w:type="dxa"/>
            <w:tcBorders>
              <w:top w:val="single" w:sz="4" w:space="0" w:color="auto"/>
              <w:left w:val="nil"/>
              <w:bottom w:val="nil"/>
              <w:right w:val="nil"/>
            </w:tcBorders>
            <w:shd w:val="clear" w:color="auto" w:fill="F2F2F2" w:themeFill="background1" w:themeFillShade="F2"/>
            <w:vAlign w:val="center"/>
            <w:hideMark/>
          </w:tcPr>
          <w:p w14:paraId="59CE4ED8" w14:textId="5CD038C4"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sz w:val="24"/>
                <w:szCs w:val="24"/>
              </w:rPr>
              <w:t>40.8</w:t>
            </w:r>
            <w:r w:rsidR="00606DB5" w:rsidRPr="008D729A">
              <w:rPr>
                <w:rFonts w:asciiTheme="minorBidi" w:hAnsiTheme="minorBidi"/>
                <w:sz w:val="24"/>
                <w:szCs w:val="24"/>
              </w:rPr>
              <w:t xml:space="preserve"> </w:t>
            </w:r>
            <w:r w:rsidRPr="008D729A">
              <w:rPr>
                <w:rFonts w:asciiTheme="minorBidi" w:hAnsiTheme="minorBidi"/>
                <w:sz w:val="24"/>
                <w:szCs w:val="24"/>
              </w:rPr>
              <w:t>±</w:t>
            </w:r>
            <w:r w:rsidR="00606DB5" w:rsidRPr="008D729A">
              <w:rPr>
                <w:rFonts w:asciiTheme="minorBidi" w:hAnsiTheme="minorBidi"/>
                <w:sz w:val="24"/>
                <w:szCs w:val="24"/>
              </w:rPr>
              <w:t xml:space="preserve"> </w:t>
            </w:r>
            <w:r w:rsidRPr="008D729A">
              <w:rPr>
                <w:rFonts w:asciiTheme="minorBidi" w:hAnsiTheme="minorBidi"/>
                <w:sz w:val="24"/>
                <w:szCs w:val="24"/>
              </w:rPr>
              <w:t>3.4</w:t>
            </w:r>
          </w:p>
        </w:tc>
        <w:tc>
          <w:tcPr>
            <w:tcW w:w="3330" w:type="dxa"/>
            <w:tcBorders>
              <w:top w:val="single" w:sz="4" w:space="0" w:color="auto"/>
              <w:left w:val="nil"/>
              <w:bottom w:val="nil"/>
              <w:right w:val="nil"/>
            </w:tcBorders>
            <w:shd w:val="clear" w:color="auto" w:fill="F2F2F2" w:themeFill="background1" w:themeFillShade="F2"/>
            <w:vAlign w:val="center"/>
            <w:hideMark/>
          </w:tcPr>
          <w:p w14:paraId="5AB3A3A9" w14:textId="1461B052"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sz w:val="24"/>
                <w:szCs w:val="24"/>
              </w:rPr>
              <w:t>41.07</w:t>
            </w:r>
            <w:r w:rsidR="00606DB5" w:rsidRPr="008D729A">
              <w:rPr>
                <w:rFonts w:asciiTheme="minorBidi" w:hAnsiTheme="minorBidi"/>
                <w:sz w:val="24"/>
                <w:szCs w:val="24"/>
              </w:rPr>
              <w:t xml:space="preserve"> </w:t>
            </w:r>
            <w:r w:rsidRPr="008D729A">
              <w:rPr>
                <w:rFonts w:asciiTheme="minorBidi" w:hAnsiTheme="minorBidi"/>
                <w:sz w:val="24"/>
                <w:szCs w:val="24"/>
              </w:rPr>
              <w:t>±</w:t>
            </w:r>
            <w:r w:rsidR="00606DB5" w:rsidRPr="008D729A">
              <w:rPr>
                <w:rFonts w:asciiTheme="minorBidi" w:hAnsiTheme="minorBidi"/>
                <w:sz w:val="24"/>
                <w:szCs w:val="24"/>
              </w:rPr>
              <w:t xml:space="preserve"> </w:t>
            </w:r>
            <w:r w:rsidRPr="008D729A">
              <w:rPr>
                <w:rFonts w:asciiTheme="minorBidi" w:hAnsiTheme="minorBidi"/>
                <w:sz w:val="24"/>
                <w:szCs w:val="24"/>
              </w:rPr>
              <w:t>3.3</w:t>
            </w:r>
          </w:p>
        </w:tc>
        <w:tc>
          <w:tcPr>
            <w:tcW w:w="1152" w:type="dxa"/>
            <w:tcBorders>
              <w:top w:val="single" w:sz="4" w:space="0" w:color="auto"/>
              <w:left w:val="nil"/>
              <w:bottom w:val="nil"/>
              <w:right w:val="nil"/>
            </w:tcBorders>
            <w:shd w:val="clear" w:color="auto" w:fill="F2F2F2" w:themeFill="background1" w:themeFillShade="F2"/>
            <w:vAlign w:val="center"/>
            <w:hideMark/>
          </w:tcPr>
          <w:p w14:paraId="389A7984" w14:textId="77777777"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eastAsia="Times New Roman" w:hAnsiTheme="minorBidi"/>
                <w:sz w:val="24"/>
                <w:szCs w:val="24"/>
                <w:lang w:bidi="ar-EG"/>
              </w:rPr>
              <w:t>0.306</w:t>
            </w:r>
          </w:p>
        </w:tc>
        <w:tc>
          <w:tcPr>
            <w:tcW w:w="990" w:type="dxa"/>
            <w:tcBorders>
              <w:top w:val="single" w:sz="4" w:space="0" w:color="auto"/>
              <w:left w:val="nil"/>
              <w:bottom w:val="nil"/>
              <w:right w:val="nil"/>
            </w:tcBorders>
            <w:shd w:val="clear" w:color="auto" w:fill="F2F2F2" w:themeFill="background1" w:themeFillShade="F2"/>
            <w:vAlign w:val="center"/>
            <w:hideMark/>
          </w:tcPr>
          <w:p w14:paraId="19347EBE" w14:textId="77777777"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eastAsia="Times New Roman" w:hAnsiTheme="minorBidi"/>
                <w:sz w:val="24"/>
                <w:szCs w:val="24"/>
                <w:lang w:bidi="ar-EG"/>
              </w:rPr>
              <w:t>0.760</w:t>
            </w:r>
          </w:p>
        </w:tc>
      </w:tr>
      <w:tr w:rsidR="00553759" w:rsidRPr="008D729A" w14:paraId="6FA15CBD" w14:textId="77777777" w:rsidTr="00553759">
        <w:tc>
          <w:tcPr>
            <w:tcW w:w="1548" w:type="dxa"/>
            <w:tcBorders>
              <w:top w:val="nil"/>
              <w:left w:val="nil"/>
              <w:bottom w:val="nil"/>
              <w:right w:val="nil"/>
            </w:tcBorders>
            <w:vAlign w:val="center"/>
            <w:hideMark/>
          </w:tcPr>
          <w:p w14:paraId="259D0A5C" w14:textId="77777777"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b/>
                <w:bCs/>
                <w:sz w:val="24"/>
                <w:szCs w:val="24"/>
                <w:lang w:bidi="ar-EG"/>
              </w:rPr>
              <w:t>Height (cm)</w:t>
            </w:r>
          </w:p>
        </w:tc>
        <w:tc>
          <w:tcPr>
            <w:tcW w:w="1440" w:type="dxa"/>
            <w:tcBorders>
              <w:top w:val="nil"/>
              <w:left w:val="nil"/>
              <w:bottom w:val="nil"/>
              <w:right w:val="nil"/>
            </w:tcBorders>
            <w:vAlign w:val="center"/>
            <w:hideMark/>
          </w:tcPr>
          <w:p w14:paraId="14A3347B" w14:textId="2335908D"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sz w:val="24"/>
                <w:szCs w:val="24"/>
              </w:rPr>
              <w:t>159.2</w:t>
            </w:r>
            <w:r w:rsidR="00606DB5" w:rsidRPr="008D729A">
              <w:rPr>
                <w:rFonts w:asciiTheme="minorBidi" w:hAnsiTheme="minorBidi"/>
                <w:sz w:val="24"/>
                <w:szCs w:val="24"/>
              </w:rPr>
              <w:t xml:space="preserve"> </w:t>
            </w:r>
            <w:r w:rsidRPr="008D729A">
              <w:rPr>
                <w:rFonts w:asciiTheme="minorBidi" w:hAnsiTheme="minorBidi"/>
                <w:sz w:val="24"/>
                <w:szCs w:val="24"/>
              </w:rPr>
              <w:t>±</w:t>
            </w:r>
            <w:r w:rsidR="00606DB5" w:rsidRPr="008D729A">
              <w:rPr>
                <w:rFonts w:asciiTheme="minorBidi" w:hAnsiTheme="minorBidi"/>
                <w:sz w:val="24"/>
                <w:szCs w:val="24"/>
              </w:rPr>
              <w:t xml:space="preserve"> </w:t>
            </w:r>
            <w:r w:rsidRPr="008D729A">
              <w:rPr>
                <w:rFonts w:asciiTheme="minorBidi" w:hAnsiTheme="minorBidi"/>
                <w:sz w:val="24"/>
                <w:szCs w:val="24"/>
              </w:rPr>
              <w:t>5.9</w:t>
            </w:r>
          </w:p>
        </w:tc>
        <w:tc>
          <w:tcPr>
            <w:tcW w:w="3330" w:type="dxa"/>
            <w:tcBorders>
              <w:top w:val="nil"/>
              <w:left w:val="nil"/>
              <w:bottom w:val="nil"/>
              <w:right w:val="nil"/>
            </w:tcBorders>
            <w:vAlign w:val="center"/>
            <w:hideMark/>
          </w:tcPr>
          <w:p w14:paraId="542109FB" w14:textId="1BE592A4"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sz w:val="24"/>
                <w:szCs w:val="24"/>
              </w:rPr>
              <w:t>157.8</w:t>
            </w:r>
            <w:r w:rsidR="00606DB5" w:rsidRPr="008D729A">
              <w:rPr>
                <w:rFonts w:asciiTheme="minorBidi" w:hAnsiTheme="minorBidi"/>
                <w:sz w:val="24"/>
                <w:szCs w:val="24"/>
              </w:rPr>
              <w:t xml:space="preserve"> </w:t>
            </w:r>
            <w:r w:rsidRPr="008D729A">
              <w:rPr>
                <w:rFonts w:asciiTheme="minorBidi" w:hAnsiTheme="minorBidi"/>
                <w:sz w:val="24"/>
                <w:szCs w:val="24"/>
              </w:rPr>
              <w:t>±</w:t>
            </w:r>
            <w:r w:rsidR="00606DB5" w:rsidRPr="008D729A">
              <w:rPr>
                <w:rFonts w:asciiTheme="minorBidi" w:hAnsiTheme="minorBidi"/>
                <w:sz w:val="24"/>
                <w:szCs w:val="24"/>
              </w:rPr>
              <w:t xml:space="preserve"> </w:t>
            </w:r>
            <w:r w:rsidRPr="008D729A">
              <w:rPr>
                <w:rFonts w:asciiTheme="minorBidi" w:hAnsiTheme="minorBidi"/>
                <w:sz w:val="24"/>
                <w:szCs w:val="24"/>
              </w:rPr>
              <w:t>5.2</w:t>
            </w:r>
          </w:p>
        </w:tc>
        <w:tc>
          <w:tcPr>
            <w:tcW w:w="1152" w:type="dxa"/>
            <w:tcBorders>
              <w:top w:val="nil"/>
              <w:left w:val="nil"/>
              <w:bottom w:val="nil"/>
              <w:right w:val="nil"/>
            </w:tcBorders>
            <w:vAlign w:val="center"/>
            <w:hideMark/>
          </w:tcPr>
          <w:p w14:paraId="1288BDF9" w14:textId="77777777"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eastAsia="Times New Roman" w:hAnsiTheme="minorBidi"/>
                <w:sz w:val="24"/>
                <w:szCs w:val="24"/>
                <w:lang w:bidi="ar-EG"/>
              </w:rPr>
              <w:t>0.977</w:t>
            </w:r>
          </w:p>
        </w:tc>
        <w:tc>
          <w:tcPr>
            <w:tcW w:w="990" w:type="dxa"/>
            <w:tcBorders>
              <w:top w:val="nil"/>
              <w:left w:val="nil"/>
              <w:bottom w:val="nil"/>
              <w:right w:val="nil"/>
            </w:tcBorders>
            <w:vAlign w:val="center"/>
            <w:hideMark/>
          </w:tcPr>
          <w:p w14:paraId="22ECC07E" w14:textId="77777777"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eastAsia="Times New Roman" w:hAnsiTheme="minorBidi"/>
                <w:sz w:val="24"/>
                <w:szCs w:val="24"/>
                <w:lang w:bidi="ar-EG"/>
              </w:rPr>
              <w:t>0.333</w:t>
            </w:r>
          </w:p>
        </w:tc>
      </w:tr>
      <w:tr w:rsidR="00553759" w:rsidRPr="008D729A" w14:paraId="137519AF" w14:textId="77777777" w:rsidTr="0027472B">
        <w:tc>
          <w:tcPr>
            <w:tcW w:w="1548" w:type="dxa"/>
            <w:tcBorders>
              <w:top w:val="nil"/>
              <w:left w:val="nil"/>
              <w:bottom w:val="nil"/>
              <w:right w:val="nil"/>
            </w:tcBorders>
            <w:shd w:val="clear" w:color="auto" w:fill="F2F2F2" w:themeFill="background1" w:themeFillShade="F2"/>
            <w:vAlign w:val="center"/>
            <w:hideMark/>
          </w:tcPr>
          <w:p w14:paraId="1C6FBCFE" w14:textId="77777777"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b/>
                <w:bCs/>
                <w:sz w:val="24"/>
                <w:szCs w:val="24"/>
                <w:lang w:bidi="ar-EG"/>
              </w:rPr>
              <w:t>Weight (kg)</w:t>
            </w:r>
          </w:p>
        </w:tc>
        <w:tc>
          <w:tcPr>
            <w:tcW w:w="1440" w:type="dxa"/>
            <w:tcBorders>
              <w:top w:val="nil"/>
              <w:left w:val="nil"/>
              <w:bottom w:val="nil"/>
              <w:right w:val="nil"/>
            </w:tcBorders>
            <w:shd w:val="clear" w:color="auto" w:fill="F2F2F2" w:themeFill="background1" w:themeFillShade="F2"/>
            <w:vAlign w:val="center"/>
            <w:hideMark/>
          </w:tcPr>
          <w:p w14:paraId="05B21958" w14:textId="2049EA88"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sz w:val="24"/>
                <w:szCs w:val="24"/>
              </w:rPr>
              <w:t>91.9</w:t>
            </w:r>
            <w:r w:rsidR="00606DB5" w:rsidRPr="008D729A">
              <w:rPr>
                <w:rFonts w:asciiTheme="minorBidi" w:hAnsiTheme="minorBidi"/>
                <w:sz w:val="24"/>
                <w:szCs w:val="24"/>
              </w:rPr>
              <w:t xml:space="preserve"> </w:t>
            </w:r>
            <w:r w:rsidRPr="008D729A">
              <w:rPr>
                <w:rFonts w:asciiTheme="minorBidi" w:hAnsiTheme="minorBidi"/>
                <w:sz w:val="24"/>
                <w:szCs w:val="24"/>
              </w:rPr>
              <w:t>±</w:t>
            </w:r>
            <w:r w:rsidR="00606DB5" w:rsidRPr="008D729A">
              <w:rPr>
                <w:rFonts w:asciiTheme="minorBidi" w:hAnsiTheme="minorBidi"/>
                <w:sz w:val="24"/>
                <w:szCs w:val="24"/>
              </w:rPr>
              <w:t xml:space="preserve"> </w:t>
            </w:r>
            <w:r w:rsidRPr="008D729A">
              <w:rPr>
                <w:rFonts w:asciiTheme="minorBidi" w:hAnsiTheme="minorBidi"/>
                <w:sz w:val="24"/>
                <w:szCs w:val="24"/>
              </w:rPr>
              <w:t>8.4</w:t>
            </w:r>
          </w:p>
        </w:tc>
        <w:tc>
          <w:tcPr>
            <w:tcW w:w="3330" w:type="dxa"/>
            <w:tcBorders>
              <w:top w:val="nil"/>
              <w:left w:val="nil"/>
              <w:bottom w:val="nil"/>
              <w:right w:val="nil"/>
            </w:tcBorders>
            <w:shd w:val="clear" w:color="auto" w:fill="F2F2F2" w:themeFill="background1" w:themeFillShade="F2"/>
            <w:vAlign w:val="center"/>
            <w:hideMark/>
          </w:tcPr>
          <w:p w14:paraId="1C82F9DF" w14:textId="530AC4CD"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sz w:val="24"/>
                <w:szCs w:val="24"/>
              </w:rPr>
              <w:t>91.1</w:t>
            </w:r>
            <w:r w:rsidR="00606DB5" w:rsidRPr="008D729A">
              <w:rPr>
                <w:rFonts w:asciiTheme="minorBidi" w:hAnsiTheme="minorBidi"/>
                <w:sz w:val="24"/>
                <w:szCs w:val="24"/>
              </w:rPr>
              <w:t xml:space="preserve"> </w:t>
            </w:r>
            <w:r w:rsidRPr="008D729A">
              <w:rPr>
                <w:rFonts w:asciiTheme="minorBidi" w:hAnsiTheme="minorBidi"/>
                <w:sz w:val="24"/>
                <w:szCs w:val="24"/>
              </w:rPr>
              <w:t>±</w:t>
            </w:r>
            <w:r w:rsidR="00606DB5" w:rsidRPr="008D729A">
              <w:rPr>
                <w:rFonts w:asciiTheme="minorBidi" w:hAnsiTheme="minorBidi"/>
                <w:sz w:val="24"/>
                <w:szCs w:val="24"/>
              </w:rPr>
              <w:t xml:space="preserve"> </w:t>
            </w:r>
            <w:r w:rsidRPr="008D729A">
              <w:rPr>
                <w:rFonts w:asciiTheme="minorBidi" w:hAnsiTheme="minorBidi"/>
                <w:sz w:val="24"/>
                <w:szCs w:val="24"/>
              </w:rPr>
              <w:t>6.6</w:t>
            </w:r>
          </w:p>
        </w:tc>
        <w:tc>
          <w:tcPr>
            <w:tcW w:w="1152" w:type="dxa"/>
            <w:tcBorders>
              <w:top w:val="nil"/>
              <w:left w:val="nil"/>
              <w:bottom w:val="nil"/>
              <w:right w:val="nil"/>
            </w:tcBorders>
            <w:shd w:val="clear" w:color="auto" w:fill="F2F2F2" w:themeFill="background1" w:themeFillShade="F2"/>
            <w:vAlign w:val="center"/>
            <w:hideMark/>
          </w:tcPr>
          <w:p w14:paraId="67B89CA0" w14:textId="77777777"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eastAsia="Times New Roman" w:hAnsiTheme="minorBidi"/>
                <w:sz w:val="24"/>
                <w:szCs w:val="24"/>
                <w:lang w:bidi="ar-EG"/>
              </w:rPr>
              <w:t>0.459</w:t>
            </w:r>
          </w:p>
        </w:tc>
        <w:tc>
          <w:tcPr>
            <w:tcW w:w="990" w:type="dxa"/>
            <w:tcBorders>
              <w:top w:val="nil"/>
              <w:left w:val="nil"/>
              <w:bottom w:val="nil"/>
              <w:right w:val="nil"/>
            </w:tcBorders>
            <w:shd w:val="clear" w:color="auto" w:fill="F2F2F2" w:themeFill="background1" w:themeFillShade="F2"/>
            <w:vAlign w:val="center"/>
            <w:hideMark/>
          </w:tcPr>
          <w:p w14:paraId="305DA44E" w14:textId="77777777"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eastAsia="Times New Roman" w:hAnsiTheme="minorBidi"/>
                <w:sz w:val="24"/>
                <w:szCs w:val="24"/>
                <w:lang w:bidi="ar-EG"/>
              </w:rPr>
              <w:t>0.648</w:t>
            </w:r>
          </w:p>
        </w:tc>
      </w:tr>
      <w:tr w:rsidR="00553759" w:rsidRPr="008D729A" w14:paraId="6B4E613E" w14:textId="77777777" w:rsidTr="00553759">
        <w:tc>
          <w:tcPr>
            <w:tcW w:w="1548" w:type="dxa"/>
            <w:tcBorders>
              <w:top w:val="nil"/>
              <w:left w:val="nil"/>
              <w:bottom w:val="single" w:sz="4" w:space="0" w:color="auto"/>
              <w:right w:val="nil"/>
            </w:tcBorders>
            <w:vAlign w:val="center"/>
            <w:hideMark/>
          </w:tcPr>
          <w:p w14:paraId="0E66FDC8" w14:textId="77777777" w:rsidR="0090331C" w:rsidRPr="008D729A" w:rsidRDefault="0090331C" w:rsidP="00D1605E">
            <w:pPr>
              <w:spacing w:after="0" w:line="360" w:lineRule="auto"/>
              <w:rPr>
                <w:rFonts w:asciiTheme="minorBidi" w:hAnsiTheme="minorBidi"/>
                <w:b/>
                <w:bCs/>
                <w:sz w:val="24"/>
                <w:szCs w:val="24"/>
                <w:lang w:bidi="ar-EG"/>
              </w:rPr>
            </w:pPr>
            <w:r w:rsidRPr="008D729A">
              <w:rPr>
                <w:rFonts w:asciiTheme="minorBidi" w:hAnsiTheme="minorBidi"/>
                <w:b/>
                <w:bCs/>
                <w:sz w:val="24"/>
                <w:szCs w:val="24"/>
                <w:lang w:bidi="ar-EG"/>
              </w:rPr>
              <w:t>BMI (kg/m²)</w:t>
            </w:r>
          </w:p>
        </w:tc>
        <w:tc>
          <w:tcPr>
            <w:tcW w:w="1440" w:type="dxa"/>
            <w:tcBorders>
              <w:top w:val="nil"/>
              <w:left w:val="nil"/>
              <w:bottom w:val="single" w:sz="4" w:space="0" w:color="auto"/>
              <w:right w:val="nil"/>
            </w:tcBorders>
            <w:vAlign w:val="center"/>
            <w:hideMark/>
          </w:tcPr>
          <w:p w14:paraId="2022A5C5" w14:textId="64A1A37B"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sz w:val="24"/>
                <w:szCs w:val="24"/>
              </w:rPr>
              <w:t>36.2</w:t>
            </w:r>
            <w:r w:rsidR="00606DB5" w:rsidRPr="008D729A">
              <w:rPr>
                <w:rFonts w:asciiTheme="minorBidi" w:hAnsiTheme="minorBidi"/>
                <w:sz w:val="24"/>
                <w:szCs w:val="24"/>
              </w:rPr>
              <w:t xml:space="preserve"> </w:t>
            </w:r>
            <w:r w:rsidRPr="008D729A">
              <w:rPr>
                <w:rFonts w:asciiTheme="minorBidi" w:hAnsiTheme="minorBidi"/>
                <w:sz w:val="24"/>
                <w:szCs w:val="24"/>
              </w:rPr>
              <w:t>±</w:t>
            </w:r>
            <w:r w:rsidR="00606DB5" w:rsidRPr="008D729A">
              <w:rPr>
                <w:rFonts w:asciiTheme="minorBidi" w:hAnsiTheme="minorBidi"/>
                <w:sz w:val="24"/>
                <w:szCs w:val="24"/>
              </w:rPr>
              <w:t xml:space="preserve"> </w:t>
            </w:r>
            <w:r w:rsidRPr="008D729A">
              <w:rPr>
                <w:rFonts w:asciiTheme="minorBidi" w:hAnsiTheme="minorBidi"/>
                <w:sz w:val="24"/>
                <w:szCs w:val="24"/>
              </w:rPr>
              <w:t>1.3</w:t>
            </w:r>
          </w:p>
        </w:tc>
        <w:tc>
          <w:tcPr>
            <w:tcW w:w="3330" w:type="dxa"/>
            <w:tcBorders>
              <w:top w:val="nil"/>
              <w:left w:val="nil"/>
              <w:bottom w:val="single" w:sz="4" w:space="0" w:color="auto"/>
              <w:right w:val="nil"/>
            </w:tcBorders>
            <w:vAlign w:val="center"/>
            <w:hideMark/>
          </w:tcPr>
          <w:p w14:paraId="6C3E2E50" w14:textId="5683DCEB" w:rsidR="0090331C" w:rsidRPr="008D729A" w:rsidRDefault="0090331C" w:rsidP="00D1605E">
            <w:pPr>
              <w:spacing w:after="0" w:line="360" w:lineRule="auto"/>
              <w:rPr>
                <w:rFonts w:asciiTheme="minorBidi" w:eastAsia="Times New Roman" w:hAnsiTheme="minorBidi"/>
                <w:sz w:val="24"/>
                <w:szCs w:val="24"/>
                <w:lang w:bidi="ar-EG"/>
              </w:rPr>
            </w:pPr>
            <w:r w:rsidRPr="008D729A">
              <w:rPr>
                <w:rFonts w:asciiTheme="minorBidi" w:hAnsiTheme="minorBidi"/>
                <w:sz w:val="24"/>
                <w:szCs w:val="24"/>
              </w:rPr>
              <w:t>36.6</w:t>
            </w:r>
            <w:r w:rsidR="00606DB5" w:rsidRPr="008D729A">
              <w:rPr>
                <w:rFonts w:asciiTheme="minorBidi" w:hAnsiTheme="minorBidi"/>
                <w:sz w:val="24"/>
                <w:szCs w:val="24"/>
              </w:rPr>
              <w:t xml:space="preserve"> </w:t>
            </w:r>
            <w:r w:rsidRPr="008D729A">
              <w:rPr>
                <w:rFonts w:asciiTheme="minorBidi" w:hAnsiTheme="minorBidi"/>
                <w:sz w:val="24"/>
                <w:szCs w:val="24"/>
              </w:rPr>
              <w:t>±</w:t>
            </w:r>
            <w:r w:rsidR="00606DB5" w:rsidRPr="008D729A">
              <w:rPr>
                <w:rFonts w:asciiTheme="minorBidi" w:hAnsiTheme="minorBidi"/>
                <w:sz w:val="24"/>
                <w:szCs w:val="24"/>
              </w:rPr>
              <w:t xml:space="preserve"> </w:t>
            </w:r>
            <w:r w:rsidRPr="008D729A">
              <w:rPr>
                <w:rFonts w:asciiTheme="minorBidi" w:hAnsiTheme="minorBidi"/>
                <w:sz w:val="24"/>
                <w:szCs w:val="24"/>
              </w:rPr>
              <w:t>1.5</w:t>
            </w:r>
          </w:p>
        </w:tc>
        <w:tc>
          <w:tcPr>
            <w:tcW w:w="1152" w:type="dxa"/>
            <w:tcBorders>
              <w:top w:val="nil"/>
              <w:left w:val="nil"/>
              <w:bottom w:val="single" w:sz="4" w:space="0" w:color="auto"/>
              <w:right w:val="nil"/>
            </w:tcBorders>
            <w:vAlign w:val="center"/>
            <w:hideMark/>
          </w:tcPr>
          <w:p w14:paraId="2883924C" w14:textId="77777777" w:rsidR="0090331C" w:rsidRPr="008D729A" w:rsidRDefault="0090331C" w:rsidP="00D1605E">
            <w:pPr>
              <w:spacing w:after="0" w:line="360" w:lineRule="auto"/>
              <w:rPr>
                <w:rFonts w:asciiTheme="minorBidi" w:hAnsiTheme="minorBidi"/>
                <w:sz w:val="24"/>
                <w:szCs w:val="24"/>
                <w:lang w:bidi="ar-EG"/>
              </w:rPr>
            </w:pPr>
            <w:r w:rsidRPr="008D729A">
              <w:rPr>
                <w:rFonts w:asciiTheme="minorBidi" w:hAnsiTheme="minorBidi"/>
                <w:sz w:val="24"/>
                <w:szCs w:val="24"/>
                <w:lang w:bidi="ar-EG"/>
              </w:rPr>
              <w:t>1.105</w:t>
            </w:r>
          </w:p>
        </w:tc>
        <w:tc>
          <w:tcPr>
            <w:tcW w:w="990" w:type="dxa"/>
            <w:tcBorders>
              <w:top w:val="nil"/>
              <w:left w:val="nil"/>
              <w:bottom w:val="single" w:sz="4" w:space="0" w:color="auto"/>
              <w:right w:val="nil"/>
            </w:tcBorders>
            <w:vAlign w:val="center"/>
            <w:hideMark/>
          </w:tcPr>
          <w:p w14:paraId="5A90425A" w14:textId="77777777" w:rsidR="0090331C" w:rsidRPr="008D729A" w:rsidRDefault="0090331C" w:rsidP="00D1605E">
            <w:pPr>
              <w:spacing w:after="0" w:line="360" w:lineRule="auto"/>
              <w:rPr>
                <w:rFonts w:asciiTheme="minorBidi" w:hAnsiTheme="minorBidi"/>
                <w:sz w:val="24"/>
                <w:szCs w:val="24"/>
                <w:lang w:bidi="ar-EG"/>
              </w:rPr>
            </w:pPr>
            <w:r w:rsidRPr="008D729A">
              <w:rPr>
                <w:rFonts w:asciiTheme="minorBidi" w:hAnsiTheme="minorBidi"/>
                <w:sz w:val="24"/>
                <w:szCs w:val="24"/>
                <w:lang w:bidi="ar-EG"/>
              </w:rPr>
              <w:t>0.274</w:t>
            </w:r>
          </w:p>
        </w:tc>
      </w:tr>
    </w:tbl>
    <w:p w14:paraId="38F56C9A" w14:textId="66245EFE" w:rsidR="0090331C" w:rsidRPr="008D729A" w:rsidRDefault="0090331C" w:rsidP="008D729A">
      <w:pPr>
        <w:spacing w:after="0" w:line="360" w:lineRule="auto"/>
        <w:rPr>
          <w:rFonts w:asciiTheme="minorBidi" w:hAnsiTheme="minorBidi"/>
          <w:sz w:val="24"/>
          <w:szCs w:val="24"/>
        </w:rPr>
      </w:pPr>
      <w:r w:rsidRPr="008D729A">
        <w:rPr>
          <w:rFonts w:asciiTheme="minorBidi" w:hAnsiTheme="minorBidi"/>
          <w:position w:val="-4"/>
          <w:sz w:val="24"/>
          <w:szCs w:val="24"/>
        </w:rPr>
        <w:object w:dxaOrig="180" w:dyaOrig="260" w14:anchorId="738B158B">
          <v:shape id="_x0000_i1027" type="#_x0000_t75" style="width:9pt;height:12.75pt" o:ole="">
            <v:imagedata r:id="rId11" o:title=""/>
          </v:shape>
          <o:OLEObject Type="Embed" ProgID="Equation.3" ShapeID="_x0000_i1027" DrawAspect="Content" ObjectID="_1771938022" r:id="rId12"/>
        </w:object>
      </w:r>
      <w:r w:rsidRPr="008D729A">
        <w:rPr>
          <w:rFonts w:asciiTheme="minorBidi" w:hAnsiTheme="minorBidi"/>
          <w:sz w:val="24"/>
          <w:szCs w:val="24"/>
        </w:rPr>
        <w:t>: Mean</w:t>
      </w:r>
      <w:r w:rsidR="001B31AD" w:rsidRPr="008D729A">
        <w:rPr>
          <w:rFonts w:asciiTheme="minorBidi" w:hAnsiTheme="minorBidi"/>
          <w:sz w:val="24"/>
          <w:szCs w:val="24"/>
        </w:rPr>
        <w:t>;</w:t>
      </w:r>
      <w:r w:rsidRPr="008D729A">
        <w:rPr>
          <w:rFonts w:asciiTheme="minorBidi" w:hAnsiTheme="minorBidi"/>
          <w:sz w:val="24"/>
          <w:szCs w:val="24"/>
        </w:rPr>
        <w:t xml:space="preserve"> SD: Standard deviation</w:t>
      </w:r>
      <w:r w:rsidR="001B31AD" w:rsidRPr="008D729A">
        <w:rPr>
          <w:rFonts w:asciiTheme="minorBidi" w:hAnsiTheme="minorBidi"/>
          <w:sz w:val="24"/>
          <w:szCs w:val="24"/>
        </w:rPr>
        <w:t>;</w:t>
      </w:r>
      <w:r w:rsidRPr="008D729A">
        <w:rPr>
          <w:rFonts w:asciiTheme="minorBidi" w:hAnsiTheme="minorBidi"/>
          <w:sz w:val="24"/>
          <w:szCs w:val="24"/>
        </w:rPr>
        <w:t xml:space="preserve"> </w:t>
      </w:r>
      <w:r w:rsidR="001B31AD" w:rsidRPr="008D729A">
        <w:rPr>
          <w:rFonts w:asciiTheme="minorBidi" w:hAnsiTheme="minorBidi"/>
          <w:sz w:val="24"/>
          <w:szCs w:val="24"/>
        </w:rPr>
        <w:t>P</w:t>
      </w:r>
      <w:r w:rsidRPr="008D729A">
        <w:rPr>
          <w:rFonts w:asciiTheme="minorBidi" w:hAnsiTheme="minorBidi"/>
          <w:sz w:val="24"/>
          <w:szCs w:val="24"/>
        </w:rPr>
        <w:t>-value: Probability value</w:t>
      </w:r>
      <w:r w:rsidR="001B31AD" w:rsidRPr="008D729A">
        <w:rPr>
          <w:rFonts w:asciiTheme="minorBidi" w:hAnsiTheme="minorBidi"/>
          <w:sz w:val="24"/>
          <w:szCs w:val="24"/>
        </w:rPr>
        <w:t>;</w:t>
      </w:r>
      <w:r w:rsidRPr="008D729A">
        <w:rPr>
          <w:rFonts w:asciiTheme="minorBidi" w:hAnsiTheme="minorBidi"/>
          <w:sz w:val="24"/>
          <w:szCs w:val="24"/>
        </w:rPr>
        <w:t xml:space="preserve"> *</w:t>
      </w:r>
      <w:r w:rsidR="001B31AD" w:rsidRPr="008D729A">
        <w:rPr>
          <w:rFonts w:asciiTheme="minorBidi" w:hAnsiTheme="minorBidi"/>
          <w:sz w:val="24"/>
          <w:szCs w:val="24"/>
        </w:rPr>
        <w:t>S</w:t>
      </w:r>
      <w:r w:rsidRPr="008D729A">
        <w:rPr>
          <w:rFonts w:asciiTheme="minorBidi" w:hAnsiTheme="minorBidi"/>
          <w:sz w:val="24"/>
          <w:szCs w:val="24"/>
        </w:rPr>
        <w:t>ignificance</w:t>
      </w:r>
    </w:p>
    <w:p w14:paraId="4A07935D" w14:textId="120F06BB" w:rsidR="0090331C" w:rsidRPr="006660FA" w:rsidRDefault="00ED330C" w:rsidP="006E1B87">
      <w:pPr>
        <w:spacing w:before="240" w:after="0" w:line="360" w:lineRule="auto"/>
        <w:jc w:val="both"/>
        <w:rPr>
          <w:rFonts w:asciiTheme="majorBidi" w:eastAsia="SimSun" w:hAnsiTheme="majorBidi" w:cstheme="majorBidi"/>
          <w:b/>
          <w:bCs/>
          <w:color w:val="000000"/>
          <w:sz w:val="28"/>
          <w:szCs w:val="28"/>
          <w:lang w:eastAsia="zh-CN" w:bidi="ar"/>
        </w:rPr>
      </w:pPr>
      <w:r w:rsidRPr="006660FA">
        <w:rPr>
          <w:rFonts w:asciiTheme="majorBidi" w:eastAsia="SimSun" w:hAnsiTheme="majorBidi" w:cstheme="majorBidi"/>
          <w:b/>
          <w:bCs/>
          <w:color w:val="000000"/>
          <w:sz w:val="28"/>
          <w:szCs w:val="28"/>
          <w:lang w:eastAsia="zh-CN" w:bidi="ar"/>
        </w:rPr>
        <w:lastRenderedPageBreak/>
        <w:t xml:space="preserve">Treatment </w:t>
      </w:r>
      <w:r w:rsidR="00F14831">
        <w:rPr>
          <w:rFonts w:asciiTheme="majorBidi" w:eastAsia="SimSun" w:hAnsiTheme="majorBidi" w:cstheme="majorBidi"/>
          <w:b/>
          <w:bCs/>
          <w:color w:val="000000"/>
          <w:sz w:val="28"/>
          <w:szCs w:val="28"/>
          <w:lang w:eastAsia="zh-CN" w:bidi="ar"/>
        </w:rPr>
        <w:t>E</w:t>
      </w:r>
      <w:r w:rsidR="0090331C" w:rsidRPr="006660FA">
        <w:rPr>
          <w:rFonts w:asciiTheme="majorBidi" w:eastAsia="SimSun" w:hAnsiTheme="majorBidi" w:cstheme="majorBidi"/>
          <w:b/>
          <w:bCs/>
          <w:color w:val="000000"/>
          <w:sz w:val="28"/>
          <w:szCs w:val="28"/>
          <w:lang w:eastAsia="zh-CN" w:bidi="ar"/>
        </w:rPr>
        <w:t>ffect</w:t>
      </w:r>
      <w:r w:rsidRPr="006660FA">
        <w:rPr>
          <w:rFonts w:asciiTheme="majorBidi" w:eastAsia="SimSun" w:hAnsiTheme="majorBidi" w:cstheme="majorBidi"/>
          <w:b/>
          <w:bCs/>
          <w:color w:val="000000"/>
          <w:sz w:val="28"/>
          <w:szCs w:val="28"/>
          <w:lang w:eastAsia="zh-CN" w:bidi="ar"/>
        </w:rPr>
        <w:t>s</w:t>
      </w:r>
      <w:r w:rsidR="0090331C" w:rsidRPr="006660FA">
        <w:rPr>
          <w:rFonts w:asciiTheme="majorBidi" w:eastAsia="SimSun" w:hAnsiTheme="majorBidi" w:cstheme="majorBidi"/>
          <w:b/>
          <w:bCs/>
          <w:color w:val="000000"/>
          <w:sz w:val="28"/>
          <w:szCs w:val="28"/>
          <w:lang w:eastAsia="zh-CN" w:bidi="ar"/>
        </w:rPr>
        <w:t xml:space="preserve"> on ALT, AST, </w:t>
      </w:r>
      <w:r w:rsidRPr="006660FA">
        <w:rPr>
          <w:rFonts w:asciiTheme="majorBidi" w:eastAsia="SimSun" w:hAnsiTheme="majorBidi" w:cstheme="majorBidi"/>
          <w:b/>
          <w:bCs/>
          <w:color w:val="000000"/>
          <w:sz w:val="28"/>
          <w:szCs w:val="28"/>
          <w:lang w:eastAsia="zh-CN" w:bidi="ar"/>
        </w:rPr>
        <w:t xml:space="preserve">and </w:t>
      </w:r>
      <w:r w:rsidR="00F14831">
        <w:rPr>
          <w:rFonts w:asciiTheme="majorBidi" w:eastAsia="SimSun" w:hAnsiTheme="majorBidi" w:cstheme="majorBidi"/>
          <w:b/>
          <w:bCs/>
          <w:color w:val="000000"/>
          <w:sz w:val="28"/>
          <w:szCs w:val="28"/>
          <w:lang w:eastAsia="zh-CN" w:bidi="ar"/>
        </w:rPr>
        <w:t>S</w:t>
      </w:r>
      <w:r w:rsidR="0090331C" w:rsidRPr="006660FA">
        <w:rPr>
          <w:rFonts w:asciiTheme="majorBidi" w:eastAsia="SimSun" w:hAnsiTheme="majorBidi" w:cstheme="majorBidi"/>
          <w:b/>
          <w:bCs/>
          <w:color w:val="000000"/>
          <w:sz w:val="28"/>
          <w:szCs w:val="28"/>
          <w:lang w:eastAsia="zh-CN" w:bidi="ar"/>
        </w:rPr>
        <w:t xml:space="preserve">leep </w:t>
      </w:r>
      <w:r w:rsidR="00F14831">
        <w:rPr>
          <w:rFonts w:asciiTheme="majorBidi" w:eastAsia="SimSun" w:hAnsiTheme="majorBidi" w:cstheme="majorBidi"/>
          <w:b/>
          <w:bCs/>
          <w:color w:val="000000"/>
          <w:sz w:val="28"/>
          <w:szCs w:val="28"/>
          <w:lang w:eastAsia="zh-CN" w:bidi="ar"/>
        </w:rPr>
        <w:t>Q</w:t>
      </w:r>
      <w:r w:rsidR="0090331C" w:rsidRPr="006660FA">
        <w:rPr>
          <w:rFonts w:asciiTheme="majorBidi" w:eastAsia="SimSun" w:hAnsiTheme="majorBidi" w:cstheme="majorBidi"/>
          <w:b/>
          <w:bCs/>
          <w:color w:val="000000"/>
          <w:sz w:val="28"/>
          <w:szCs w:val="28"/>
          <w:lang w:eastAsia="zh-CN" w:bidi="ar"/>
        </w:rPr>
        <w:t>uality</w:t>
      </w:r>
    </w:p>
    <w:p w14:paraId="1FAD32B9" w14:textId="55196D34" w:rsidR="0090331C" w:rsidRPr="006660FA" w:rsidRDefault="0090331C" w:rsidP="006660FA">
      <w:pPr>
        <w:spacing w:after="0" w:line="360" w:lineRule="auto"/>
        <w:jc w:val="both"/>
        <w:rPr>
          <w:rFonts w:asciiTheme="majorBidi" w:eastAsia="SimSun" w:hAnsiTheme="majorBidi" w:cstheme="majorBidi"/>
          <w:b/>
          <w:bCs/>
          <w:i/>
          <w:iCs/>
          <w:color w:val="000000"/>
          <w:sz w:val="24"/>
          <w:szCs w:val="24"/>
          <w:lang w:eastAsia="zh-CN" w:bidi="ar"/>
        </w:rPr>
      </w:pPr>
      <w:r w:rsidRPr="006660FA">
        <w:rPr>
          <w:rFonts w:asciiTheme="majorBidi" w:eastAsia="SimSun" w:hAnsiTheme="majorBidi" w:cstheme="majorBidi"/>
          <w:b/>
          <w:bCs/>
          <w:i/>
          <w:iCs/>
          <w:color w:val="000000"/>
          <w:sz w:val="24"/>
          <w:szCs w:val="24"/>
          <w:lang w:eastAsia="zh-CN" w:bidi="ar"/>
        </w:rPr>
        <w:t>Within</w:t>
      </w:r>
      <w:r w:rsidR="00D2054A" w:rsidRPr="006660FA">
        <w:rPr>
          <w:rFonts w:asciiTheme="majorBidi" w:eastAsia="SimSun" w:hAnsiTheme="majorBidi" w:cstheme="majorBidi"/>
          <w:b/>
          <w:bCs/>
          <w:i/>
          <w:iCs/>
          <w:color w:val="000000"/>
          <w:sz w:val="24"/>
          <w:szCs w:val="24"/>
          <w:lang w:eastAsia="zh-CN" w:bidi="ar"/>
        </w:rPr>
        <w:t>-</w:t>
      </w:r>
      <w:r w:rsidRPr="006660FA">
        <w:rPr>
          <w:rFonts w:asciiTheme="majorBidi" w:eastAsia="SimSun" w:hAnsiTheme="majorBidi" w:cstheme="majorBidi"/>
          <w:b/>
          <w:bCs/>
          <w:i/>
          <w:iCs/>
          <w:color w:val="000000"/>
          <w:sz w:val="24"/>
          <w:szCs w:val="24"/>
          <w:lang w:eastAsia="zh-CN" w:bidi="ar"/>
        </w:rPr>
        <w:t xml:space="preserve">group </w:t>
      </w:r>
      <w:r w:rsidR="00F14831">
        <w:rPr>
          <w:rFonts w:asciiTheme="majorBidi" w:eastAsia="SimSun" w:hAnsiTheme="majorBidi" w:cstheme="majorBidi"/>
          <w:b/>
          <w:bCs/>
          <w:i/>
          <w:iCs/>
          <w:color w:val="000000"/>
          <w:sz w:val="24"/>
          <w:szCs w:val="24"/>
          <w:lang w:eastAsia="zh-CN" w:bidi="ar"/>
        </w:rPr>
        <w:t>C</w:t>
      </w:r>
      <w:r w:rsidRPr="006660FA">
        <w:rPr>
          <w:rFonts w:asciiTheme="majorBidi" w:eastAsia="SimSun" w:hAnsiTheme="majorBidi" w:cstheme="majorBidi"/>
          <w:b/>
          <w:bCs/>
          <w:i/>
          <w:iCs/>
          <w:color w:val="000000"/>
          <w:sz w:val="24"/>
          <w:szCs w:val="24"/>
          <w:lang w:eastAsia="zh-CN" w:bidi="ar"/>
        </w:rPr>
        <w:t>omparison</w:t>
      </w:r>
    </w:p>
    <w:p w14:paraId="08C96F71" w14:textId="697B6C8F" w:rsidR="0090331C" w:rsidRPr="006660FA" w:rsidRDefault="00C21DD9" w:rsidP="006660FA">
      <w:pPr>
        <w:spacing w:after="0" w:line="360" w:lineRule="auto"/>
        <w:ind w:firstLine="360"/>
        <w:jc w:val="both"/>
        <w:rPr>
          <w:rFonts w:asciiTheme="majorBidi" w:hAnsiTheme="majorBidi" w:cstheme="majorBidi"/>
          <w:sz w:val="24"/>
          <w:szCs w:val="24"/>
        </w:rPr>
      </w:pPr>
      <w:r w:rsidRPr="006B1B02">
        <w:rPr>
          <w:rFonts w:asciiTheme="majorBidi" w:eastAsia="Calibri" w:hAnsiTheme="majorBidi" w:cstheme="majorBidi"/>
          <w:sz w:val="24"/>
          <w:szCs w:val="24"/>
        </w:rPr>
        <w:t>Both</w:t>
      </w:r>
      <w:r w:rsidR="0090331C" w:rsidRPr="006B1B02">
        <w:rPr>
          <w:rFonts w:asciiTheme="majorBidi" w:eastAsia="Calibri" w:hAnsiTheme="majorBidi" w:cstheme="majorBidi"/>
          <w:sz w:val="24"/>
          <w:szCs w:val="24"/>
        </w:rPr>
        <w:t xml:space="preserve"> AST</w:t>
      </w:r>
      <w:r w:rsidR="002174C0" w:rsidRPr="006B1B02">
        <w:rPr>
          <w:rFonts w:asciiTheme="majorBidi" w:eastAsia="Calibri" w:hAnsiTheme="majorBidi" w:cstheme="majorBidi"/>
          <w:sz w:val="24"/>
          <w:szCs w:val="24"/>
        </w:rPr>
        <w:t xml:space="preserve"> and</w:t>
      </w:r>
      <w:r w:rsidR="0090331C" w:rsidRPr="006B1B02">
        <w:rPr>
          <w:rFonts w:asciiTheme="majorBidi" w:eastAsia="Calibri" w:hAnsiTheme="majorBidi" w:cstheme="majorBidi"/>
          <w:sz w:val="24"/>
          <w:szCs w:val="24"/>
        </w:rPr>
        <w:t xml:space="preserve"> ALT</w:t>
      </w:r>
      <w:r w:rsidR="002174C0" w:rsidRPr="006B1B02">
        <w:rPr>
          <w:rFonts w:asciiTheme="majorBidi" w:eastAsia="Calibri" w:hAnsiTheme="majorBidi" w:cstheme="majorBidi"/>
          <w:sz w:val="24"/>
          <w:szCs w:val="24"/>
        </w:rPr>
        <w:t xml:space="preserve"> levels</w:t>
      </w:r>
      <w:r w:rsidR="0090331C" w:rsidRPr="006B1B02">
        <w:rPr>
          <w:rFonts w:asciiTheme="majorBidi" w:eastAsia="Calibri" w:hAnsiTheme="majorBidi" w:cstheme="majorBidi"/>
          <w:sz w:val="24"/>
          <w:szCs w:val="24"/>
        </w:rPr>
        <w:t xml:space="preserve"> and PSQ scores</w:t>
      </w:r>
      <w:r w:rsidRPr="006B1B02">
        <w:rPr>
          <w:rFonts w:asciiTheme="majorBidi" w:eastAsia="Calibri" w:hAnsiTheme="majorBidi" w:cstheme="majorBidi"/>
          <w:sz w:val="24"/>
          <w:szCs w:val="24"/>
        </w:rPr>
        <w:t xml:space="preserve"> </w:t>
      </w:r>
      <w:r w:rsidR="00875C2B">
        <w:rPr>
          <w:rFonts w:asciiTheme="majorBidi" w:eastAsia="Calibri" w:hAnsiTheme="majorBidi" w:cstheme="majorBidi"/>
          <w:sz w:val="24"/>
          <w:szCs w:val="24"/>
        </w:rPr>
        <w:t>did not</w:t>
      </w:r>
      <w:r w:rsidR="0090331C" w:rsidRPr="006B1B02">
        <w:rPr>
          <w:rFonts w:asciiTheme="majorBidi" w:eastAsia="Calibri" w:hAnsiTheme="majorBidi" w:cstheme="majorBidi"/>
          <w:sz w:val="24"/>
          <w:szCs w:val="24"/>
        </w:rPr>
        <w:t xml:space="preserve"> significant</w:t>
      </w:r>
      <w:r w:rsidR="00875C2B">
        <w:rPr>
          <w:rFonts w:asciiTheme="majorBidi" w:eastAsia="Calibri" w:hAnsiTheme="majorBidi" w:cstheme="majorBidi"/>
          <w:sz w:val="24"/>
          <w:szCs w:val="24"/>
        </w:rPr>
        <w:t>ly</w:t>
      </w:r>
      <w:r w:rsidR="0090331C" w:rsidRPr="006B1B02">
        <w:rPr>
          <w:rFonts w:asciiTheme="majorBidi" w:eastAsia="Calibri" w:hAnsiTheme="majorBidi" w:cstheme="majorBidi"/>
          <w:sz w:val="24"/>
          <w:szCs w:val="24"/>
        </w:rPr>
        <w:t xml:space="preserve"> differ between both groups </w:t>
      </w:r>
      <w:r w:rsidR="00827AAA">
        <w:rPr>
          <w:rFonts w:asciiTheme="majorBidi" w:eastAsia="Calibri" w:hAnsiTheme="majorBidi" w:cstheme="majorBidi"/>
          <w:sz w:val="24"/>
          <w:szCs w:val="24"/>
        </w:rPr>
        <w:t>pre-</w:t>
      </w:r>
      <w:r w:rsidR="0090331C" w:rsidRPr="006B1B02">
        <w:rPr>
          <w:rFonts w:asciiTheme="majorBidi" w:eastAsia="Calibri" w:hAnsiTheme="majorBidi" w:cstheme="majorBidi"/>
          <w:sz w:val="24"/>
          <w:szCs w:val="24"/>
        </w:rPr>
        <w:t xml:space="preserve"> or </w:t>
      </w:r>
      <w:r w:rsidR="00827AAA">
        <w:rPr>
          <w:rFonts w:asciiTheme="majorBidi" w:eastAsia="Calibri" w:hAnsiTheme="majorBidi" w:cstheme="majorBidi"/>
          <w:sz w:val="24"/>
          <w:szCs w:val="24"/>
        </w:rPr>
        <w:t>post-</w:t>
      </w:r>
      <w:r w:rsidR="0090331C" w:rsidRPr="006B1B02">
        <w:rPr>
          <w:rFonts w:asciiTheme="majorBidi" w:eastAsia="Calibri" w:hAnsiTheme="majorBidi" w:cstheme="majorBidi"/>
          <w:sz w:val="24"/>
          <w:szCs w:val="24"/>
        </w:rPr>
        <w:t>intervention (P</w:t>
      </w:r>
      <w:r w:rsidRPr="006B1B02">
        <w:rPr>
          <w:rFonts w:asciiTheme="majorBidi" w:eastAsia="Calibri" w:hAnsiTheme="majorBidi" w:cstheme="majorBidi"/>
          <w:sz w:val="24"/>
          <w:szCs w:val="24"/>
        </w:rPr>
        <w:t xml:space="preserve"> &lt;</w:t>
      </w:r>
      <w:r w:rsidR="0090331C" w:rsidRPr="006B1B02">
        <w:rPr>
          <w:rFonts w:asciiTheme="majorBidi" w:eastAsia="Calibri" w:hAnsiTheme="majorBidi" w:cstheme="majorBidi"/>
          <w:sz w:val="24"/>
          <w:szCs w:val="24"/>
        </w:rPr>
        <w:t xml:space="preserve"> 0.05</w:t>
      </w:r>
      <w:r w:rsidR="0090331C" w:rsidRPr="00875C2B">
        <w:rPr>
          <w:rFonts w:asciiTheme="majorBidi" w:eastAsia="Calibri" w:hAnsiTheme="majorBidi" w:cstheme="majorBidi"/>
          <w:sz w:val="24"/>
          <w:szCs w:val="24"/>
        </w:rPr>
        <w:t>).</w:t>
      </w:r>
      <w:r w:rsidR="0090331C" w:rsidRPr="006B1B02">
        <w:rPr>
          <w:rFonts w:asciiTheme="majorBidi" w:eastAsia="Calibri" w:hAnsiTheme="majorBidi" w:cstheme="majorBidi"/>
          <w:sz w:val="24"/>
          <w:szCs w:val="24"/>
        </w:rPr>
        <w:t xml:space="preserve"> </w:t>
      </w:r>
      <w:r w:rsidR="00A91E16">
        <w:rPr>
          <w:rFonts w:asciiTheme="majorBidi" w:eastAsia="Calibri" w:hAnsiTheme="majorBidi" w:cstheme="majorBidi"/>
          <w:sz w:val="24"/>
          <w:szCs w:val="24"/>
        </w:rPr>
        <w:t>Furthermore,</w:t>
      </w:r>
      <w:r w:rsidR="006A17EE">
        <w:rPr>
          <w:rFonts w:asciiTheme="majorBidi" w:eastAsia="Calibri" w:hAnsiTheme="majorBidi" w:cstheme="majorBidi"/>
          <w:sz w:val="24"/>
          <w:szCs w:val="24"/>
        </w:rPr>
        <w:t xml:space="preserve"> </w:t>
      </w:r>
      <w:r w:rsidR="006A17EE" w:rsidRPr="006B1B02">
        <w:rPr>
          <w:rFonts w:asciiTheme="majorBidi" w:eastAsia="Calibri" w:hAnsiTheme="majorBidi" w:cstheme="majorBidi"/>
          <w:sz w:val="24"/>
          <w:szCs w:val="24"/>
        </w:rPr>
        <w:t xml:space="preserve">ALT </w:t>
      </w:r>
      <w:r w:rsidR="001A2105">
        <w:rPr>
          <w:rFonts w:asciiTheme="majorBidi" w:eastAsia="Calibri" w:hAnsiTheme="majorBidi" w:cstheme="majorBidi"/>
          <w:sz w:val="24"/>
          <w:szCs w:val="24"/>
        </w:rPr>
        <w:t>had</w:t>
      </w:r>
      <w:r w:rsidR="006A17EE">
        <w:rPr>
          <w:rFonts w:asciiTheme="majorBidi" w:eastAsia="Calibri" w:hAnsiTheme="majorBidi" w:cstheme="majorBidi"/>
          <w:sz w:val="24"/>
          <w:szCs w:val="24"/>
        </w:rPr>
        <w:t xml:space="preserve"> </w:t>
      </w:r>
      <w:r w:rsidR="0090331C" w:rsidRPr="006B1B02">
        <w:rPr>
          <w:rFonts w:asciiTheme="majorBidi" w:eastAsia="Calibri" w:hAnsiTheme="majorBidi" w:cstheme="majorBidi"/>
          <w:sz w:val="24"/>
          <w:szCs w:val="24"/>
        </w:rPr>
        <w:t xml:space="preserve">a significant improvement </w:t>
      </w:r>
      <w:r w:rsidR="00B5002D">
        <w:rPr>
          <w:rFonts w:asciiTheme="majorBidi" w:eastAsia="Calibri" w:hAnsiTheme="majorBidi" w:cstheme="majorBidi"/>
          <w:sz w:val="24"/>
          <w:szCs w:val="24"/>
        </w:rPr>
        <w:t>of</w:t>
      </w:r>
      <w:r w:rsidR="0090331C" w:rsidRPr="006B1B02">
        <w:rPr>
          <w:rFonts w:asciiTheme="majorBidi" w:eastAsia="Calibri" w:hAnsiTheme="majorBidi" w:cstheme="majorBidi"/>
          <w:sz w:val="24"/>
          <w:szCs w:val="24"/>
        </w:rPr>
        <w:t xml:space="preserve"> 8.1%</w:t>
      </w:r>
      <w:r w:rsidR="002B6EB9">
        <w:rPr>
          <w:rFonts w:asciiTheme="majorBidi" w:eastAsia="Calibri" w:hAnsiTheme="majorBidi" w:cstheme="majorBidi"/>
          <w:sz w:val="24"/>
          <w:szCs w:val="24"/>
        </w:rPr>
        <w:t xml:space="preserve"> </w:t>
      </w:r>
      <w:r w:rsidR="006A17EE" w:rsidRPr="006B1B02">
        <w:rPr>
          <w:rFonts w:asciiTheme="majorBidi" w:eastAsia="Calibri" w:hAnsiTheme="majorBidi" w:cstheme="majorBidi"/>
          <w:sz w:val="24"/>
          <w:szCs w:val="24"/>
        </w:rPr>
        <w:t>in group A</w:t>
      </w:r>
      <w:r w:rsidR="006A17EE">
        <w:rPr>
          <w:rFonts w:asciiTheme="majorBidi" w:eastAsia="Calibri" w:hAnsiTheme="majorBidi" w:cstheme="majorBidi"/>
          <w:sz w:val="24"/>
          <w:szCs w:val="24"/>
        </w:rPr>
        <w:t xml:space="preserve"> </w:t>
      </w:r>
      <w:r w:rsidR="002B6EB9">
        <w:rPr>
          <w:rFonts w:asciiTheme="majorBidi" w:eastAsia="Calibri" w:hAnsiTheme="majorBidi" w:cstheme="majorBidi"/>
          <w:sz w:val="24"/>
          <w:szCs w:val="24"/>
        </w:rPr>
        <w:t xml:space="preserve">and </w:t>
      </w:r>
      <w:r w:rsidR="002B6EB9" w:rsidRPr="006B1B02">
        <w:rPr>
          <w:rFonts w:asciiTheme="majorBidi" w:eastAsia="Calibri" w:hAnsiTheme="majorBidi" w:cstheme="majorBidi"/>
          <w:sz w:val="24"/>
          <w:szCs w:val="24"/>
        </w:rPr>
        <w:t>6.9%</w:t>
      </w:r>
      <w:r w:rsidR="0090331C" w:rsidRPr="006B1B02">
        <w:rPr>
          <w:rFonts w:asciiTheme="majorBidi" w:eastAsia="Calibri" w:hAnsiTheme="majorBidi" w:cstheme="majorBidi"/>
          <w:sz w:val="24"/>
          <w:szCs w:val="24"/>
        </w:rPr>
        <w:t xml:space="preserve"> in group B</w:t>
      </w:r>
      <w:r w:rsidR="002B6EB9">
        <w:rPr>
          <w:rFonts w:asciiTheme="majorBidi" w:eastAsia="Calibri" w:hAnsiTheme="majorBidi" w:cstheme="majorBidi"/>
          <w:sz w:val="24"/>
          <w:szCs w:val="24"/>
        </w:rPr>
        <w:t xml:space="preserve">. </w:t>
      </w:r>
      <w:r w:rsidRPr="006B1B02">
        <w:rPr>
          <w:rFonts w:asciiTheme="majorBidi" w:eastAsia="Calibri" w:hAnsiTheme="majorBidi" w:cstheme="majorBidi"/>
          <w:sz w:val="24"/>
          <w:szCs w:val="24"/>
        </w:rPr>
        <w:t>Nonetheless,</w:t>
      </w:r>
      <w:r w:rsidR="0090331C" w:rsidRPr="006B1B02">
        <w:rPr>
          <w:rFonts w:asciiTheme="majorBidi" w:eastAsia="Calibri" w:hAnsiTheme="majorBidi" w:cstheme="majorBidi"/>
          <w:sz w:val="24"/>
          <w:szCs w:val="24"/>
        </w:rPr>
        <w:t xml:space="preserve"> </w:t>
      </w:r>
      <w:r w:rsidRPr="006B1B02">
        <w:rPr>
          <w:rFonts w:asciiTheme="majorBidi" w:eastAsia="Calibri" w:hAnsiTheme="majorBidi" w:cstheme="majorBidi"/>
          <w:sz w:val="24"/>
          <w:szCs w:val="24"/>
        </w:rPr>
        <w:t>AST levels sh</w:t>
      </w:r>
      <w:r w:rsidR="00F745D8" w:rsidRPr="006B1B02">
        <w:rPr>
          <w:rFonts w:asciiTheme="majorBidi" w:eastAsia="Calibri" w:hAnsiTheme="majorBidi" w:cstheme="majorBidi"/>
          <w:sz w:val="24"/>
          <w:szCs w:val="24"/>
        </w:rPr>
        <w:t>ow</w:t>
      </w:r>
      <w:r w:rsidRPr="006B1B02">
        <w:rPr>
          <w:rFonts w:asciiTheme="majorBidi" w:eastAsia="Calibri" w:hAnsiTheme="majorBidi" w:cstheme="majorBidi"/>
          <w:sz w:val="24"/>
          <w:szCs w:val="24"/>
        </w:rPr>
        <w:t>ed a non</w:t>
      </w:r>
      <w:r w:rsidR="0090331C" w:rsidRPr="006B1B02">
        <w:rPr>
          <w:rFonts w:asciiTheme="majorBidi" w:eastAsia="Calibri" w:hAnsiTheme="majorBidi" w:cstheme="majorBidi"/>
          <w:sz w:val="24"/>
          <w:szCs w:val="24"/>
        </w:rPr>
        <w:t>significant change in groups A and B</w:t>
      </w:r>
      <w:r w:rsidR="00F745D8" w:rsidRPr="006B1B02">
        <w:rPr>
          <w:rFonts w:asciiTheme="majorBidi" w:eastAsia="Calibri" w:hAnsiTheme="majorBidi" w:cstheme="majorBidi"/>
          <w:sz w:val="24"/>
          <w:szCs w:val="24"/>
        </w:rPr>
        <w:t>,</w:t>
      </w:r>
      <w:r w:rsidR="0090331C" w:rsidRPr="006B1B02">
        <w:rPr>
          <w:rFonts w:asciiTheme="majorBidi" w:eastAsia="Calibri" w:hAnsiTheme="majorBidi" w:cstheme="majorBidi"/>
          <w:sz w:val="24"/>
          <w:szCs w:val="24"/>
        </w:rPr>
        <w:t xml:space="preserve"> with </w:t>
      </w:r>
      <w:r w:rsidR="00F745D8" w:rsidRPr="006B1B02">
        <w:rPr>
          <w:rFonts w:asciiTheme="majorBidi" w:eastAsia="Calibri" w:hAnsiTheme="majorBidi" w:cstheme="majorBidi"/>
          <w:sz w:val="24"/>
          <w:szCs w:val="24"/>
        </w:rPr>
        <w:t xml:space="preserve">2.2% and 5.7% </w:t>
      </w:r>
      <w:r w:rsidR="0090331C" w:rsidRPr="006B1B02">
        <w:rPr>
          <w:rFonts w:asciiTheme="majorBidi" w:eastAsia="Calibri" w:hAnsiTheme="majorBidi" w:cstheme="majorBidi"/>
          <w:sz w:val="24"/>
          <w:szCs w:val="24"/>
        </w:rPr>
        <w:t>percentages of change</w:t>
      </w:r>
      <w:r w:rsidR="00F745D8" w:rsidRPr="006B1B02">
        <w:rPr>
          <w:rFonts w:asciiTheme="majorBidi" w:eastAsia="Calibri" w:hAnsiTheme="majorBidi" w:cstheme="majorBidi"/>
          <w:sz w:val="24"/>
          <w:szCs w:val="24"/>
        </w:rPr>
        <w:t>,</w:t>
      </w:r>
      <w:r w:rsidR="0090331C" w:rsidRPr="006B1B02">
        <w:rPr>
          <w:rFonts w:asciiTheme="majorBidi" w:eastAsia="Calibri" w:hAnsiTheme="majorBidi" w:cstheme="majorBidi"/>
          <w:sz w:val="24"/>
          <w:szCs w:val="24"/>
        </w:rPr>
        <w:t xml:space="preserve"> respectivel</w:t>
      </w:r>
      <w:r w:rsidR="0090331C" w:rsidRPr="006B1B02">
        <w:rPr>
          <w:rFonts w:asciiTheme="majorBidi" w:hAnsiTheme="majorBidi" w:cstheme="majorBidi"/>
          <w:sz w:val="24"/>
          <w:szCs w:val="24"/>
        </w:rPr>
        <w:t>y</w:t>
      </w:r>
      <w:r w:rsidR="0090331C" w:rsidRPr="006B1B02">
        <w:rPr>
          <w:rFonts w:asciiTheme="majorBidi" w:eastAsia="Calibri" w:hAnsiTheme="majorBidi" w:cstheme="majorBidi"/>
          <w:b/>
          <w:bCs/>
          <w:sz w:val="24"/>
          <w:szCs w:val="24"/>
        </w:rPr>
        <w:t xml:space="preserve"> (Table 2).</w:t>
      </w:r>
      <w:r w:rsidR="0090331C" w:rsidRPr="006B1B02">
        <w:rPr>
          <w:rFonts w:asciiTheme="majorBidi" w:hAnsiTheme="majorBidi" w:cstheme="majorBidi"/>
          <w:sz w:val="24"/>
          <w:szCs w:val="24"/>
        </w:rPr>
        <w:t xml:space="preserve"> In addition, significant alterations of PSQ scores </w:t>
      </w:r>
      <w:r w:rsidR="00D2054A" w:rsidRPr="006B1B02">
        <w:rPr>
          <w:rFonts w:asciiTheme="majorBidi" w:hAnsiTheme="majorBidi" w:cstheme="majorBidi"/>
          <w:sz w:val="24"/>
          <w:szCs w:val="24"/>
        </w:rPr>
        <w:t xml:space="preserve">(P &lt; 0.05) </w:t>
      </w:r>
      <w:r w:rsidR="0090331C" w:rsidRPr="006B1B02">
        <w:rPr>
          <w:rFonts w:asciiTheme="majorBidi" w:hAnsiTheme="majorBidi" w:cstheme="majorBidi"/>
          <w:sz w:val="24"/>
          <w:szCs w:val="24"/>
        </w:rPr>
        <w:t xml:space="preserve">were detected in groups </w:t>
      </w:r>
      <w:r w:rsidR="00D2054A" w:rsidRPr="006B1B02">
        <w:rPr>
          <w:rFonts w:asciiTheme="majorBidi" w:hAnsiTheme="majorBidi" w:cstheme="majorBidi"/>
          <w:sz w:val="24"/>
          <w:szCs w:val="24"/>
        </w:rPr>
        <w:t xml:space="preserve">A and B </w:t>
      </w:r>
      <w:r w:rsidR="0090331C" w:rsidRPr="006B1B02">
        <w:rPr>
          <w:rFonts w:asciiTheme="majorBidi" w:hAnsiTheme="majorBidi" w:cstheme="majorBidi"/>
          <w:sz w:val="24"/>
          <w:szCs w:val="24"/>
        </w:rPr>
        <w:t xml:space="preserve">with </w:t>
      </w:r>
      <w:r w:rsidR="00D2054A" w:rsidRPr="006B1B02">
        <w:rPr>
          <w:rFonts w:asciiTheme="majorBidi" w:hAnsiTheme="majorBidi" w:cstheme="majorBidi"/>
          <w:sz w:val="24"/>
          <w:szCs w:val="24"/>
        </w:rPr>
        <w:t xml:space="preserve">50.5% and 63.5% </w:t>
      </w:r>
      <w:r w:rsidR="0090331C" w:rsidRPr="006B1B02">
        <w:rPr>
          <w:rFonts w:asciiTheme="majorBidi" w:hAnsiTheme="majorBidi" w:cstheme="majorBidi"/>
          <w:sz w:val="24"/>
          <w:szCs w:val="24"/>
        </w:rPr>
        <w:t>percentage change</w:t>
      </w:r>
      <w:r w:rsidR="00D2054A" w:rsidRPr="006B1B02">
        <w:rPr>
          <w:rFonts w:asciiTheme="majorBidi" w:hAnsiTheme="majorBidi" w:cstheme="majorBidi"/>
          <w:sz w:val="24"/>
          <w:szCs w:val="24"/>
        </w:rPr>
        <w:t xml:space="preserve">, respectively </w:t>
      </w:r>
      <w:r w:rsidR="0090331C" w:rsidRPr="006B1B02">
        <w:rPr>
          <w:rFonts w:asciiTheme="majorBidi" w:hAnsiTheme="majorBidi" w:cstheme="majorBidi"/>
          <w:b/>
          <w:bCs/>
          <w:sz w:val="24"/>
          <w:szCs w:val="24"/>
        </w:rPr>
        <w:t>(Table 2).</w:t>
      </w:r>
    </w:p>
    <w:p w14:paraId="32C4F467" w14:textId="2EF19905" w:rsidR="0090331C" w:rsidRPr="006660FA" w:rsidRDefault="0090331C" w:rsidP="006660FA">
      <w:pPr>
        <w:spacing w:after="0" w:line="360" w:lineRule="auto"/>
        <w:jc w:val="both"/>
        <w:rPr>
          <w:rFonts w:asciiTheme="majorBidi" w:eastAsia="SimSun" w:hAnsiTheme="majorBidi" w:cstheme="majorBidi"/>
          <w:b/>
          <w:bCs/>
          <w:i/>
          <w:iCs/>
          <w:color w:val="000000"/>
          <w:sz w:val="24"/>
          <w:szCs w:val="24"/>
          <w:lang w:eastAsia="zh-CN" w:bidi="ar"/>
        </w:rPr>
      </w:pPr>
      <w:r w:rsidRPr="006660FA">
        <w:rPr>
          <w:rFonts w:asciiTheme="majorBidi" w:eastAsia="SimSun" w:hAnsiTheme="majorBidi" w:cstheme="majorBidi"/>
          <w:b/>
          <w:bCs/>
          <w:i/>
          <w:iCs/>
          <w:color w:val="000000"/>
          <w:sz w:val="24"/>
          <w:szCs w:val="24"/>
          <w:lang w:eastAsia="zh-CN" w:bidi="ar"/>
        </w:rPr>
        <w:t>Between</w:t>
      </w:r>
      <w:r w:rsidR="00D2054A" w:rsidRPr="006660FA">
        <w:rPr>
          <w:rFonts w:asciiTheme="majorBidi" w:eastAsia="SimSun" w:hAnsiTheme="majorBidi" w:cstheme="majorBidi"/>
          <w:b/>
          <w:bCs/>
          <w:i/>
          <w:iCs/>
          <w:color w:val="000000"/>
          <w:sz w:val="24"/>
          <w:szCs w:val="24"/>
          <w:lang w:eastAsia="zh-CN" w:bidi="ar"/>
        </w:rPr>
        <w:t>-</w:t>
      </w:r>
      <w:r w:rsidRPr="006660FA">
        <w:rPr>
          <w:rFonts w:asciiTheme="majorBidi" w:eastAsia="SimSun" w:hAnsiTheme="majorBidi" w:cstheme="majorBidi"/>
          <w:b/>
          <w:bCs/>
          <w:i/>
          <w:iCs/>
          <w:color w:val="000000"/>
          <w:sz w:val="24"/>
          <w:szCs w:val="24"/>
          <w:lang w:eastAsia="zh-CN" w:bidi="ar"/>
        </w:rPr>
        <w:t xml:space="preserve">group </w:t>
      </w:r>
      <w:r w:rsidR="00F14831">
        <w:rPr>
          <w:rFonts w:asciiTheme="majorBidi" w:eastAsia="SimSun" w:hAnsiTheme="majorBidi" w:cstheme="majorBidi"/>
          <w:b/>
          <w:bCs/>
          <w:i/>
          <w:iCs/>
          <w:color w:val="000000"/>
          <w:sz w:val="24"/>
          <w:szCs w:val="24"/>
          <w:lang w:eastAsia="zh-CN" w:bidi="ar"/>
        </w:rPr>
        <w:t>C</w:t>
      </w:r>
      <w:r w:rsidRPr="006660FA">
        <w:rPr>
          <w:rFonts w:asciiTheme="majorBidi" w:eastAsia="SimSun" w:hAnsiTheme="majorBidi" w:cstheme="majorBidi"/>
          <w:b/>
          <w:bCs/>
          <w:i/>
          <w:iCs/>
          <w:color w:val="000000"/>
          <w:sz w:val="24"/>
          <w:szCs w:val="24"/>
          <w:lang w:eastAsia="zh-CN" w:bidi="ar"/>
        </w:rPr>
        <w:t>omparison</w:t>
      </w:r>
    </w:p>
    <w:p w14:paraId="7856CA82" w14:textId="0AF77F09" w:rsidR="0090331C" w:rsidRPr="006B1B02" w:rsidRDefault="00497014" w:rsidP="006660FA">
      <w:pPr>
        <w:autoSpaceDE w:val="0"/>
        <w:autoSpaceDN w:val="0"/>
        <w:adjustRightInd w:val="0"/>
        <w:spacing w:line="360" w:lineRule="auto"/>
        <w:ind w:firstLine="360"/>
        <w:jc w:val="both"/>
        <w:rPr>
          <w:rFonts w:asciiTheme="majorBidi" w:hAnsiTheme="majorBidi" w:cstheme="majorBidi"/>
          <w:b/>
          <w:bCs/>
          <w:sz w:val="24"/>
          <w:szCs w:val="24"/>
        </w:rPr>
      </w:pPr>
      <w:r w:rsidRPr="006B1B02">
        <w:rPr>
          <w:rFonts w:asciiTheme="majorBidi" w:hAnsiTheme="majorBidi" w:cstheme="majorBidi"/>
          <w:sz w:val="24"/>
          <w:szCs w:val="24"/>
        </w:rPr>
        <w:t>The results indicated a nonsignificant difference (P &gt; 0.05) between groups pre-</w:t>
      </w:r>
      <w:r w:rsidR="002D7EDD">
        <w:rPr>
          <w:rFonts w:asciiTheme="majorBidi" w:hAnsiTheme="majorBidi" w:cstheme="majorBidi"/>
          <w:sz w:val="24"/>
          <w:szCs w:val="24"/>
        </w:rPr>
        <w:t>intervention</w:t>
      </w:r>
      <w:r w:rsidRPr="006B1B02">
        <w:rPr>
          <w:rFonts w:asciiTheme="majorBidi" w:hAnsiTheme="majorBidi" w:cstheme="majorBidi"/>
          <w:sz w:val="24"/>
          <w:szCs w:val="24"/>
        </w:rPr>
        <w:t>.</w:t>
      </w:r>
      <w:r w:rsidR="0090331C" w:rsidRPr="006B1B02">
        <w:rPr>
          <w:rFonts w:asciiTheme="majorBidi" w:hAnsiTheme="majorBidi" w:cstheme="majorBidi"/>
          <w:sz w:val="24"/>
          <w:szCs w:val="24"/>
        </w:rPr>
        <w:t xml:space="preserve"> However, the </w:t>
      </w:r>
      <w:r w:rsidR="0094377D" w:rsidRPr="006B1B02">
        <w:rPr>
          <w:rFonts w:asciiTheme="majorBidi" w:hAnsiTheme="majorBidi" w:cstheme="majorBidi"/>
          <w:sz w:val="24"/>
          <w:szCs w:val="24"/>
        </w:rPr>
        <w:t>post</w:t>
      </w:r>
      <w:r w:rsidR="0090331C" w:rsidRPr="006B1B02">
        <w:rPr>
          <w:rFonts w:asciiTheme="majorBidi" w:hAnsiTheme="majorBidi" w:cstheme="majorBidi"/>
          <w:sz w:val="24"/>
          <w:szCs w:val="24"/>
        </w:rPr>
        <w:t xml:space="preserve">-treatment comparison of groups revealed that </w:t>
      </w:r>
      <w:r w:rsidR="0094377D" w:rsidRPr="006B1B02">
        <w:rPr>
          <w:rFonts w:asciiTheme="majorBidi" w:hAnsiTheme="majorBidi" w:cstheme="majorBidi"/>
          <w:sz w:val="24"/>
          <w:szCs w:val="24"/>
        </w:rPr>
        <w:t xml:space="preserve">sleep quality </w:t>
      </w:r>
      <w:r w:rsidR="00B82039" w:rsidRPr="006B1B02">
        <w:rPr>
          <w:rFonts w:asciiTheme="majorBidi" w:hAnsiTheme="majorBidi" w:cstheme="majorBidi"/>
          <w:sz w:val="24"/>
          <w:szCs w:val="24"/>
        </w:rPr>
        <w:t>(P-value 0.037)</w:t>
      </w:r>
      <w:r w:rsidR="00B82039">
        <w:rPr>
          <w:rFonts w:asciiTheme="majorBidi" w:hAnsiTheme="majorBidi" w:cstheme="majorBidi"/>
          <w:sz w:val="24"/>
          <w:szCs w:val="24"/>
        </w:rPr>
        <w:t xml:space="preserve"> and </w:t>
      </w:r>
      <w:r w:rsidR="00B82039" w:rsidRPr="006B1B02">
        <w:rPr>
          <w:rFonts w:asciiTheme="majorBidi" w:hAnsiTheme="majorBidi" w:cstheme="majorBidi"/>
          <w:sz w:val="24"/>
          <w:szCs w:val="24"/>
        </w:rPr>
        <w:t xml:space="preserve">ALT levels </w:t>
      </w:r>
      <w:r w:rsidR="0094377D" w:rsidRPr="006B1B02">
        <w:rPr>
          <w:rFonts w:asciiTheme="majorBidi" w:hAnsiTheme="majorBidi" w:cstheme="majorBidi"/>
          <w:sz w:val="24"/>
          <w:szCs w:val="24"/>
        </w:rPr>
        <w:t xml:space="preserve">significantly </w:t>
      </w:r>
      <w:r w:rsidR="00B82039">
        <w:rPr>
          <w:rFonts w:asciiTheme="majorBidi" w:hAnsiTheme="majorBidi" w:cstheme="majorBidi"/>
          <w:sz w:val="24"/>
          <w:szCs w:val="24"/>
        </w:rPr>
        <w:t>improved</w:t>
      </w:r>
      <w:r w:rsidR="0094377D" w:rsidRPr="006B1B02">
        <w:rPr>
          <w:rFonts w:asciiTheme="majorBidi" w:hAnsiTheme="majorBidi" w:cstheme="majorBidi"/>
          <w:sz w:val="24"/>
          <w:szCs w:val="24"/>
        </w:rPr>
        <w:t xml:space="preserve"> in </w:t>
      </w:r>
      <w:r w:rsidR="0090331C" w:rsidRPr="006B1B02">
        <w:rPr>
          <w:rFonts w:asciiTheme="majorBidi" w:hAnsiTheme="majorBidi" w:cstheme="majorBidi"/>
          <w:sz w:val="24"/>
          <w:szCs w:val="24"/>
        </w:rPr>
        <w:t xml:space="preserve">group B </w:t>
      </w:r>
      <w:r w:rsidR="00B82039">
        <w:rPr>
          <w:rFonts w:asciiTheme="majorBidi" w:hAnsiTheme="majorBidi" w:cstheme="majorBidi"/>
          <w:sz w:val="24"/>
          <w:szCs w:val="24"/>
        </w:rPr>
        <w:t>more than</w:t>
      </w:r>
      <w:r w:rsidR="0090331C" w:rsidRPr="006B1B02">
        <w:rPr>
          <w:rFonts w:asciiTheme="majorBidi" w:hAnsiTheme="majorBidi" w:cstheme="majorBidi"/>
          <w:sz w:val="24"/>
          <w:szCs w:val="24"/>
        </w:rPr>
        <w:t xml:space="preserve"> </w:t>
      </w:r>
      <w:r w:rsidR="00B82039">
        <w:rPr>
          <w:rFonts w:asciiTheme="majorBidi" w:hAnsiTheme="majorBidi" w:cstheme="majorBidi"/>
          <w:sz w:val="24"/>
          <w:szCs w:val="24"/>
        </w:rPr>
        <w:t xml:space="preserve">in </w:t>
      </w:r>
      <w:r w:rsidR="0090331C" w:rsidRPr="006B1B02">
        <w:rPr>
          <w:rFonts w:asciiTheme="majorBidi" w:hAnsiTheme="majorBidi" w:cstheme="majorBidi"/>
          <w:sz w:val="24"/>
          <w:szCs w:val="24"/>
        </w:rPr>
        <w:t>group A</w:t>
      </w:r>
      <w:r w:rsidR="00B3468C" w:rsidRPr="006B1B02">
        <w:rPr>
          <w:rFonts w:asciiTheme="majorBidi" w:hAnsiTheme="majorBidi" w:cstheme="majorBidi"/>
          <w:sz w:val="24"/>
          <w:szCs w:val="24"/>
        </w:rPr>
        <w:t>.</w:t>
      </w:r>
      <w:r w:rsidR="0090331C" w:rsidRPr="006B1B02">
        <w:rPr>
          <w:rFonts w:asciiTheme="majorBidi" w:hAnsiTheme="majorBidi" w:cstheme="majorBidi"/>
          <w:sz w:val="24"/>
          <w:szCs w:val="24"/>
        </w:rPr>
        <w:t xml:space="preserve"> </w:t>
      </w:r>
      <w:r w:rsidR="00B82039">
        <w:rPr>
          <w:rFonts w:asciiTheme="majorBidi" w:hAnsiTheme="majorBidi" w:cstheme="majorBidi"/>
          <w:sz w:val="24"/>
          <w:szCs w:val="24"/>
        </w:rPr>
        <w:t>H</w:t>
      </w:r>
      <w:r w:rsidR="0090331C" w:rsidRPr="006B1B02">
        <w:rPr>
          <w:rFonts w:asciiTheme="majorBidi" w:hAnsiTheme="majorBidi" w:cstheme="majorBidi"/>
          <w:sz w:val="24"/>
          <w:szCs w:val="24"/>
        </w:rPr>
        <w:t>owever</w:t>
      </w:r>
      <w:r w:rsidR="00B3468C" w:rsidRPr="006B1B02">
        <w:rPr>
          <w:rFonts w:asciiTheme="majorBidi" w:eastAsia="Calibri" w:hAnsiTheme="majorBidi" w:cstheme="majorBidi"/>
          <w:sz w:val="24"/>
          <w:szCs w:val="24"/>
        </w:rPr>
        <w:t>, AST levels</w:t>
      </w:r>
      <w:r w:rsidR="00B3468C" w:rsidRPr="006B1B02">
        <w:rPr>
          <w:rFonts w:asciiTheme="majorBidi" w:hAnsiTheme="majorBidi" w:cstheme="majorBidi"/>
          <w:sz w:val="24"/>
          <w:szCs w:val="24"/>
        </w:rPr>
        <w:t xml:space="preserve"> exhibited a non</w:t>
      </w:r>
      <w:r w:rsidR="0090331C" w:rsidRPr="006B1B02">
        <w:rPr>
          <w:rFonts w:asciiTheme="majorBidi" w:eastAsia="Calibri" w:hAnsiTheme="majorBidi" w:cstheme="majorBidi"/>
          <w:sz w:val="24"/>
          <w:szCs w:val="24"/>
        </w:rPr>
        <w:t xml:space="preserve">significant variation </w:t>
      </w:r>
      <w:r w:rsidR="00B3468C" w:rsidRPr="006B1B02">
        <w:rPr>
          <w:rFonts w:asciiTheme="majorBidi" w:hAnsiTheme="majorBidi" w:cstheme="majorBidi"/>
          <w:sz w:val="24"/>
          <w:szCs w:val="24"/>
        </w:rPr>
        <w:t>(P-value 0.076)</w:t>
      </w:r>
      <w:r w:rsidR="00B3468C" w:rsidRPr="006B1B02">
        <w:rPr>
          <w:rFonts w:asciiTheme="majorBidi" w:eastAsia="Calibri" w:hAnsiTheme="majorBidi" w:cstheme="majorBidi"/>
          <w:sz w:val="24"/>
          <w:szCs w:val="24"/>
        </w:rPr>
        <w:t xml:space="preserve"> </w:t>
      </w:r>
      <w:r w:rsidR="0090331C" w:rsidRPr="006B1B02">
        <w:rPr>
          <w:rFonts w:asciiTheme="majorBidi" w:eastAsia="Calibri" w:hAnsiTheme="majorBidi" w:cstheme="majorBidi"/>
          <w:sz w:val="24"/>
          <w:szCs w:val="24"/>
        </w:rPr>
        <w:t xml:space="preserve">between both groups </w:t>
      </w:r>
      <w:r w:rsidR="00B3468C" w:rsidRPr="006B1B02">
        <w:rPr>
          <w:rFonts w:asciiTheme="majorBidi" w:hAnsiTheme="majorBidi" w:cstheme="majorBidi"/>
          <w:sz w:val="24"/>
          <w:szCs w:val="24"/>
        </w:rPr>
        <w:t xml:space="preserve">post-treatment </w:t>
      </w:r>
      <w:r w:rsidR="0090331C" w:rsidRPr="006B1B02">
        <w:rPr>
          <w:rFonts w:asciiTheme="majorBidi" w:hAnsiTheme="majorBidi" w:cstheme="majorBidi"/>
          <w:b/>
          <w:bCs/>
          <w:sz w:val="24"/>
          <w:szCs w:val="24"/>
        </w:rPr>
        <w:t>(Table 2).</w:t>
      </w:r>
    </w:p>
    <w:p w14:paraId="34A3CC32" w14:textId="7DFD137F" w:rsidR="0090331C" w:rsidRPr="008D729A" w:rsidRDefault="0090331C" w:rsidP="008D729A">
      <w:pPr>
        <w:spacing w:after="0" w:line="360" w:lineRule="auto"/>
        <w:jc w:val="center"/>
        <w:rPr>
          <w:rFonts w:asciiTheme="minorBidi" w:eastAsia="Calibri" w:hAnsiTheme="minorBidi"/>
          <w:b/>
          <w:bCs/>
          <w:sz w:val="24"/>
          <w:szCs w:val="24"/>
        </w:rPr>
      </w:pPr>
      <w:r w:rsidRPr="008D729A">
        <w:rPr>
          <w:rFonts w:asciiTheme="minorBidi" w:eastAsia="Calibri" w:hAnsiTheme="minorBidi"/>
          <w:b/>
          <w:bCs/>
          <w:sz w:val="24"/>
          <w:szCs w:val="24"/>
        </w:rPr>
        <w:t xml:space="preserve">Table 2 </w:t>
      </w:r>
      <w:r w:rsidRPr="008D729A">
        <w:rPr>
          <w:rFonts w:asciiTheme="minorBidi" w:hAnsiTheme="minorBidi"/>
          <w:sz w:val="24"/>
          <w:szCs w:val="24"/>
          <w:lang w:bidi="ar-EG"/>
        </w:rPr>
        <w:t>AST</w:t>
      </w:r>
      <w:r w:rsidRPr="008D729A">
        <w:rPr>
          <w:rFonts w:asciiTheme="minorBidi" w:eastAsia="Calibri" w:hAnsiTheme="minorBidi"/>
          <w:sz w:val="24"/>
          <w:szCs w:val="24"/>
        </w:rPr>
        <w:t xml:space="preserve">, </w:t>
      </w:r>
      <w:r w:rsidRPr="008D729A">
        <w:rPr>
          <w:rFonts w:asciiTheme="minorBidi" w:hAnsiTheme="minorBidi"/>
          <w:sz w:val="24"/>
          <w:szCs w:val="24"/>
          <w:lang w:bidi="ar-EG"/>
        </w:rPr>
        <w:t>ALT</w:t>
      </w:r>
      <w:r w:rsidRPr="008D729A">
        <w:rPr>
          <w:rFonts w:asciiTheme="minorBidi" w:eastAsia="Calibri" w:hAnsiTheme="minorBidi"/>
          <w:sz w:val="24"/>
          <w:szCs w:val="24"/>
        </w:rPr>
        <w:t xml:space="preserve">, and </w:t>
      </w:r>
      <w:r w:rsidRPr="008D729A">
        <w:rPr>
          <w:rFonts w:asciiTheme="minorBidi" w:hAnsiTheme="minorBidi"/>
          <w:sz w:val="24"/>
          <w:szCs w:val="24"/>
          <w:lang w:bidi="ar-EG"/>
        </w:rPr>
        <w:t xml:space="preserve">PSQI </w:t>
      </w:r>
      <w:r w:rsidRPr="008D729A">
        <w:rPr>
          <w:rFonts w:asciiTheme="minorBidi" w:eastAsia="Calibri" w:hAnsiTheme="minorBidi"/>
          <w:sz w:val="24"/>
          <w:szCs w:val="24"/>
        </w:rPr>
        <w:t>comparison within and between groups</w:t>
      </w:r>
    </w:p>
    <w:tbl>
      <w:tblPr>
        <w:tblStyle w:val="a5"/>
        <w:tblpPr w:leftFromText="187" w:rightFromText="187" w:bottomFromText="120" w:vertAnchor="text" w:horzAnchor="margin" w:tblpXSpec="center" w:tblpY="1"/>
        <w:tblW w:w="882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998"/>
        <w:gridCol w:w="1350"/>
        <w:gridCol w:w="1800"/>
        <w:gridCol w:w="1080"/>
        <w:gridCol w:w="1692"/>
      </w:tblGrid>
      <w:tr w:rsidR="0090331C" w:rsidRPr="00E118A6" w14:paraId="6B1E36BF" w14:textId="77777777" w:rsidTr="004E2506">
        <w:trPr>
          <w:trHeight w:val="278"/>
        </w:trPr>
        <w:tc>
          <w:tcPr>
            <w:tcW w:w="2898" w:type="dxa"/>
            <w:gridSpan w:val="2"/>
            <w:vMerge w:val="restart"/>
            <w:tcBorders>
              <w:top w:val="single" w:sz="4" w:space="0" w:color="auto"/>
              <w:left w:val="nil"/>
              <w:bottom w:val="single" w:sz="4" w:space="0" w:color="auto"/>
              <w:right w:val="nil"/>
            </w:tcBorders>
            <w:vAlign w:val="center"/>
            <w:hideMark/>
          </w:tcPr>
          <w:p w14:paraId="0ADD7475" w14:textId="77777777" w:rsidR="0090331C" w:rsidRPr="00E118A6" w:rsidRDefault="0090331C" w:rsidP="00DB4042">
            <w:pPr>
              <w:spacing w:after="0" w:line="360" w:lineRule="auto"/>
              <w:rPr>
                <w:rFonts w:asciiTheme="minorBidi" w:hAnsiTheme="minorBidi"/>
                <w:b/>
                <w:bCs/>
              </w:rPr>
            </w:pPr>
            <w:r w:rsidRPr="00E118A6">
              <w:rPr>
                <w:rFonts w:asciiTheme="minorBidi" w:hAnsiTheme="minorBidi"/>
                <w:b/>
                <w:bCs/>
              </w:rPr>
              <w:t>Variables</w:t>
            </w:r>
          </w:p>
        </w:tc>
        <w:tc>
          <w:tcPr>
            <w:tcW w:w="1350" w:type="dxa"/>
            <w:vMerge w:val="restart"/>
            <w:tcBorders>
              <w:top w:val="single" w:sz="4" w:space="0" w:color="auto"/>
              <w:left w:val="nil"/>
              <w:bottom w:val="single" w:sz="4" w:space="0" w:color="auto"/>
              <w:right w:val="nil"/>
            </w:tcBorders>
            <w:vAlign w:val="center"/>
            <w:hideMark/>
          </w:tcPr>
          <w:p w14:paraId="03BEDA02" w14:textId="7E2CBF5C" w:rsidR="0090331C" w:rsidRPr="00E118A6" w:rsidRDefault="0090331C" w:rsidP="003112D2">
            <w:pPr>
              <w:spacing w:after="0" w:line="360" w:lineRule="auto"/>
              <w:jc w:val="center"/>
              <w:rPr>
                <w:rFonts w:asciiTheme="minorBidi" w:hAnsiTheme="minorBidi"/>
                <w:b/>
                <w:bCs/>
                <w:color w:val="000000"/>
              </w:rPr>
            </w:pPr>
            <w:r w:rsidRPr="00E118A6">
              <w:rPr>
                <w:rFonts w:asciiTheme="minorBidi" w:hAnsiTheme="minorBidi"/>
                <w:b/>
                <w:bCs/>
                <w:color w:val="000000"/>
              </w:rPr>
              <w:t>Group A</w:t>
            </w:r>
            <w:r w:rsidR="003112D2" w:rsidRPr="00E118A6">
              <w:rPr>
                <w:rFonts w:asciiTheme="minorBidi" w:hAnsiTheme="minorBidi"/>
                <w:b/>
                <w:bCs/>
                <w:color w:val="000000"/>
              </w:rPr>
              <w:t xml:space="preserve"> </w:t>
            </w:r>
            <w:r w:rsidRPr="00E118A6">
              <w:rPr>
                <w:rFonts w:asciiTheme="minorBidi" w:hAnsiTheme="minorBidi"/>
                <w:b/>
                <w:bCs/>
                <w:color w:val="000000"/>
              </w:rPr>
              <w:t>(Walking)</w:t>
            </w:r>
          </w:p>
          <w:p w14:paraId="4BBE28E9" w14:textId="0704A254" w:rsidR="0090331C" w:rsidRPr="00E118A6" w:rsidRDefault="0090331C" w:rsidP="00DB4042">
            <w:pPr>
              <w:spacing w:after="0" w:line="360" w:lineRule="auto"/>
              <w:jc w:val="center"/>
              <w:rPr>
                <w:rFonts w:asciiTheme="minorBidi" w:eastAsia="Times New Roman" w:hAnsiTheme="minorBidi"/>
                <w:b/>
                <w:bCs/>
                <w:lang w:bidi="ar-EG"/>
              </w:rPr>
            </w:pPr>
            <w:r w:rsidRPr="00E118A6">
              <w:rPr>
                <w:rFonts w:asciiTheme="minorBidi" w:eastAsiaTheme="minorHAnsi" w:hAnsiTheme="minorBidi"/>
                <w:b/>
                <w:bCs/>
                <w:position w:val="-4"/>
                <w:sz w:val="22"/>
                <w:szCs w:val="22"/>
              </w:rPr>
              <w:object w:dxaOrig="190" w:dyaOrig="230" w14:anchorId="39C66883">
                <v:shape id="_x0000_i1028" type="#_x0000_t75" style="width:9.75pt;height:11.25pt" o:ole="">
                  <v:imagedata r:id="rId8" o:title=""/>
                </v:shape>
                <o:OLEObject Type="Embed" ProgID="Equation.3" ShapeID="_x0000_i1028" DrawAspect="Content" ObjectID="_1771938023" r:id="rId13"/>
              </w:object>
            </w:r>
            <w:r w:rsidR="00230C78" w:rsidRPr="00E118A6">
              <w:rPr>
                <w:rFonts w:asciiTheme="minorBidi" w:eastAsiaTheme="minorHAnsi" w:hAnsiTheme="minorBidi"/>
                <w:b/>
                <w:bCs/>
              </w:rPr>
              <w:t xml:space="preserve"> </w:t>
            </w:r>
            <w:r w:rsidRPr="00E118A6">
              <w:rPr>
                <w:rFonts w:asciiTheme="minorBidi" w:hAnsiTheme="minorBidi"/>
                <w:b/>
                <w:bCs/>
              </w:rPr>
              <w:t>±</w:t>
            </w:r>
            <w:r w:rsidRPr="00E118A6">
              <w:rPr>
                <w:rFonts w:asciiTheme="minorBidi" w:hAnsiTheme="minorBidi"/>
                <w:b/>
                <w:bCs/>
                <w:rtl/>
              </w:rPr>
              <w:t xml:space="preserve"> </w:t>
            </w:r>
            <w:r w:rsidRPr="00E118A6">
              <w:rPr>
                <w:rFonts w:asciiTheme="minorBidi" w:hAnsiTheme="minorBidi"/>
                <w:b/>
                <w:bCs/>
              </w:rPr>
              <w:t>SD</w:t>
            </w:r>
          </w:p>
        </w:tc>
        <w:tc>
          <w:tcPr>
            <w:tcW w:w="1800" w:type="dxa"/>
            <w:vMerge w:val="restart"/>
            <w:tcBorders>
              <w:top w:val="single" w:sz="4" w:space="0" w:color="auto"/>
              <w:left w:val="nil"/>
              <w:bottom w:val="single" w:sz="4" w:space="0" w:color="auto"/>
              <w:right w:val="nil"/>
            </w:tcBorders>
            <w:vAlign w:val="center"/>
            <w:hideMark/>
          </w:tcPr>
          <w:p w14:paraId="47EB1142" w14:textId="209509C5" w:rsidR="0090331C" w:rsidRPr="00E118A6" w:rsidRDefault="0090331C" w:rsidP="003112D2">
            <w:pPr>
              <w:spacing w:after="0" w:line="360" w:lineRule="auto"/>
              <w:jc w:val="center"/>
              <w:rPr>
                <w:rFonts w:asciiTheme="minorBidi" w:hAnsiTheme="minorBidi"/>
                <w:b/>
                <w:bCs/>
                <w:color w:val="000000"/>
              </w:rPr>
            </w:pPr>
            <w:r w:rsidRPr="00E118A6">
              <w:rPr>
                <w:rFonts w:asciiTheme="minorBidi" w:hAnsiTheme="minorBidi"/>
                <w:b/>
                <w:bCs/>
                <w:color w:val="000000"/>
              </w:rPr>
              <w:t>Group B</w:t>
            </w:r>
            <w:r w:rsidR="003112D2" w:rsidRPr="00E118A6">
              <w:rPr>
                <w:rFonts w:asciiTheme="minorBidi" w:hAnsiTheme="minorBidi"/>
                <w:b/>
                <w:bCs/>
                <w:color w:val="000000"/>
              </w:rPr>
              <w:t xml:space="preserve"> </w:t>
            </w:r>
            <w:r w:rsidRPr="00E118A6">
              <w:rPr>
                <w:rFonts w:asciiTheme="minorBidi" w:hAnsiTheme="minorBidi"/>
                <w:b/>
                <w:bCs/>
                <w:color w:val="000000"/>
              </w:rPr>
              <w:t>(Accelerating and walking)</w:t>
            </w:r>
          </w:p>
          <w:p w14:paraId="2001FD7A" w14:textId="77777777" w:rsidR="0090331C" w:rsidRPr="00E118A6" w:rsidRDefault="0090331C" w:rsidP="00DB4042">
            <w:pPr>
              <w:spacing w:after="0" w:line="360" w:lineRule="auto"/>
              <w:jc w:val="center"/>
              <w:rPr>
                <w:rFonts w:asciiTheme="minorBidi" w:eastAsia="Times New Roman" w:hAnsiTheme="minorBidi"/>
                <w:b/>
                <w:bCs/>
                <w:lang w:bidi="ar-EG"/>
              </w:rPr>
            </w:pPr>
            <w:r w:rsidRPr="00E118A6">
              <w:rPr>
                <w:rFonts w:asciiTheme="minorBidi" w:eastAsiaTheme="minorHAnsi" w:hAnsiTheme="minorBidi"/>
                <w:b/>
                <w:bCs/>
                <w:position w:val="-4"/>
                <w:sz w:val="22"/>
                <w:szCs w:val="22"/>
              </w:rPr>
              <w:object w:dxaOrig="190" w:dyaOrig="230" w14:anchorId="0BA43C8A">
                <v:shape id="_x0000_i1029" type="#_x0000_t75" style="width:9.75pt;height:11.25pt" o:ole="">
                  <v:imagedata r:id="rId8" o:title=""/>
                </v:shape>
                <o:OLEObject Type="Embed" ProgID="Equation.3" ShapeID="_x0000_i1029" DrawAspect="Content" ObjectID="_1771938024" r:id="rId14"/>
              </w:object>
            </w:r>
            <w:r w:rsidRPr="00E118A6">
              <w:rPr>
                <w:rFonts w:asciiTheme="minorBidi" w:hAnsiTheme="minorBidi"/>
                <w:b/>
                <w:bCs/>
              </w:rPr>
              <w:t>±</w:t>
            </w:r>
            <w:r w:rsidRPr="00E118A6">
              <w:rPr>
                <w:rFonts w:asciiTheme="minorBidi" w:hAnsiTheme="minorBidi"/>
                <w:b/>
                <w:bCs/>
                <w:rtl/>
              </w:rPr>
              <w:t xml:space="preserve"> </w:t>
            </w:r>
            <w:r w:rsidRPr="00E118A6">
              <w:rPr>
                <w:rFonts w:asciiTheme="minorBidi" w:hAnsiTheme="minorBidi"/>
                <w:b/>
                <w:bCs/>
              </w:rPr>
              <w:t>SD</w:t>
            </w:r>
          </w:p>
        </w:tc>
        <w:tc>
          <w:tcPr>
            <w:tcW w:w="2772" w:type="dxa"/>
            <w:gridSpan w:val="2"/>
            <w:tcBorders>
              <w:top w:val="single" w:sz="4" w:space="0" w:color="auto"/>
              <w:left w:val="nil"/>
              <w:bottom w:val="nil"/>
              <w:right w:val="nil"/>
            </w:tcBorders>
            <w:vAlign w:val="center"/>
            <w:hideMark/>
          </w:tcPr>
          <w:p w14:paraId="0765E566" w14:textId="77777777" w:rsidR="0090331C" w:rsidRPr="00E118A6" w:rsidRDefault="0090331C" w:rsidP="00DB4042">
            <w:pPr>
              <w:spacing w:after="0" w:line="360" w:lineRule="auto"/>
              <w:jc w:val="center"/>
              <w:rPr>
                <w:rFonts w:asciiTheme="minorBidi" w:hAnsiTheme="minorBidi"/>
                <w:b/>
                <w:bCs/>
              </w:rPr>
            </w:pPr>
            <w:r w:rsidRPr="00E118A6">
              <w:rPr>
                <w:rFonts w:asciiTheme="minorBidi" w:hAnsiTheme="minorBidi"/>
                <w:b/>
                <w:bCs/>
              </w:rPr>
              <w:t>Comparison between Groups</w:t>
            </w:r>
          </w:p>
        </w:tc>
      </w:tr>
      <w:tr w:rsidR="0090331C" w:rsidRPr="00E118A6" w14:paraId="401A6E2A" w14:textId="77777777" w:rsidTr="003112D2">
        <w:trPr>
          <w:trHeight w:val="595"/>
        </w:trPr>
        <w:tc>
          <w:tcPr>
            <w:tcW w:w="2898" w:type="dxa"/>
            <w:gridSpan w:val="2"/>
            <w:vMerge/>
            <w:tcBorders>
              <w:top w:val="single" w:sz="4" w:space="0" w:color="auto"/>
              <w:left w:val="nil"/>
              <w:bottom w:val="single" w:sz="4" w:space="0" w:color="auto"/>
              <w:right w:val="nil"/>
            </w:tcBorders>
            <w:vAlign w:val="center"/>
            <w:hideMark/>
          </w:tcPr>
          <w:p w14:paraId="01271C2D" w14:textId="77777777" w:rsidR="0090331C" w:rsidRPr="00E118A6" w:rsidRDefault="0090331C" w:rsidP="00DB4042">
            <w:pPr>
              <w:spacing w:after="0" w:line="360" w:lineRule="auto"/>
              <w:jc w:val="center"/>
              <w:rPr>
                <w:rFonts w:asciiTheme="minorBidi" w:hAnsiTheme="minorBidi"/>
                <w:b/>
                <w:bCs/>
              </w:rPr>
            </w:pPr>
          </w:p>
        </w:tc>
        <w:tc>
          <w:tcPr>
            <w:tcW w:w="1350" w:type="dxa"/>
            <w:vMerge/>
            <w:tcBorders>
              <w:top w:val="single" w:sz="4" w:space="0" w:color="auto"/>
              <w:left w:val="nil"/>
              <w:bottom w:val="single" w:sz="4" w:space="0" w:color="auto"/>
              <w:right w:val="nil"/>
            </w:tcBorders>
            <w:vAlign w:val="center"/>
            <w:hideMark/>
          </w:tcPr>
          <w:p w14:paraId="54709548" w14:textId="77777777" w:rsidR="0090331C" w:rsidRPr="00E118A6" w:rsidRDefault="0090331C" w:rsidP="00DB4042">
            <w:pPr>
              <w:spacing w:after="0" w:line="360" w:lineRule="auto"/>
              <w:jc w:val="center"/>
              <w:rPr>
                <w:rFonts w:asciiTheme="minorBidi" w:eastAsia="Times New Roman" w:hAnsiTheme="minorBidi"/>
                <w:b/>
                <w:bCs/>
                <w:lang w:bidi="ar-EG"/>
              </w:rPr>
            </w:pPr>
          </w:p>
        </w:tc>
        <w:tc>
          <w:tcPr>
            <w:tcW w:w="1800" w:type="dxa"/>
            <w:vMerge/>
            <w:tcBorders>
              <w:top w:val="single" w:sz="4" w:space="0" w:color="auto"/>
              <w:left w:val="nil"/>
              <w:bottom w:val="single" w:sz="4" w:space="0" w:color="auto"/>
              <w:right w:val="nil"/>
            </w:tcBorders>
            <w:vAlign w:val="center"/>
            <w:hideMark/>
          </w:tcPr>
          <w:p w14:paraId="7E1BC811" w14:textId="77777777" w:rsidR="0090331C" w:rsidRPr="00E118A6" w:rsidRDefault="0090331C" w:rsidP="00DB4042">
            <w:pPr>
              <w:spacing w:after="0" w:line="360" w:lineRule="auto"/>
              <w:jc w:val="center"/>
              <w:rPr>
                <w:rFonts w:asciiTheme="minorBidi" w:eastAsia="Times New Roman" w:hAnsiTheme="minorBidi"/>
                <w:b/>
                <w:bCs/>
                <w:lang w:bidi="ar-EG"/>
              </w:rPr>
            </w:pPr>
          </w:p>
        </w:tc>
        <w:tc>
          <w:tcPr>
            <w:tcW w:w="1080" w:type="dxa"/>
            <w:tcBorders>
              <w:top w:val="nil"/>
              <w:left w:val="nil"/>
              <w:bottom w:val="single" w:sz="4" w:space="0" w:color="auto"/>
              <w:right w:val="nil"/>
            </w:tcBorders>
            <w:vAlign w:val="center"/>
            <w:hideMark/>
          </w:tcPr>
          <w:p w14:paraId="0AD72279" w14:textId="77777777" w:rsidR="0090331C" w:rsidRPr="00E118A6" w:rsidRDefault="0090331C" w:rsidP="00DB4042">
            <w:pPr>
              <w:spacing w:after="0" w:line="360" w:lineRule="auto"/>
              <w:jc w:val="center"/>
              <w:rPr>
                <w:rFonts w:asciiTheme="minorBidi" w:hAnsiTheme="minorBidi"/>
                <w:b/>
                <w:bCs/>
              </w:rPr>
            </w:pPr>
            <w:r w:rsidRPr="00E118A6">
              <w:rPr>
                <w:rFonts w:asciiTheme="minorBidi" w:hAnsiTheme="minorBidi"/>
                <w:b/>
                <w:bCs/>
              </w:rPr>
              <w:t>F-value</w:t>
            </w:r>
          </w:p>
        </w:tc>
        <w:tc>
          <w:tcPr>
            <w:tcW w:w="1692" w:type="dxa"/>
            <w:tcBorders>
              <w:top w:val="nil"/>
              <w:left w:val="nil"/>
              <w:bottom w:val="single" w:sz="4" w:space="0" w:color="auto"/>
              <w:right w:val="nil"/>
            </w:tcBorders>
            <w:vAlign w:val="center"/>
            <w:hideMark/>
          </w:tcPr>
          <w:p w14:paraId="7A523DD1" w14:textId="77777777" w:rsidR="0090331C" w:rsidRPr="00E118A6" w:rsidRDefault="0090331C" w:rsidP="00DB4042">
            <w:pPr>
              <w:spacing w:after="0" w:line="360" w:lineRule="auto"/>
              <w:jc w:val="center"/>
              <w:rPr>
                <w:rFonts w:asciiTheme="minorBidi" w:hAnsiTheme="minorBidi"/>
                <w:b/>
                <w:bCs/>
              </w:rPr>
            </w:pPr>
            <w:r w:rsidRPr="00E118A6">
              <w:rPr>
                <w:rFonts w:asciiTheme="minorBidi" w:hAnsiTheme="minorBidi"/>
                <w:b/>
                <w:bCs/>
              </w:rPr>
              <w:t>P-value</w:t>
            </w:r>
          </w:p>
        </w:tc>
      </w:tr>
      <w:tr w:rsidR="00697444" w:rsidRPr="00E118A6" w14:paraId="46E335DD" w14:textId="77777777" w:rsidTr="00677B83">
        <w:trPr>
          <w:trHeight w:val="20"/>
        </w:trPr>
        <w:tc>
          <w:tcPr>
            <w:tcW w:w="900" w:type="dxa"/>
            <w:vMerge w:val="restart"/>
            <w:tcBorders>
              <w:top w:val="single" w:sz="4" w:space="0" w:color="auto"/>
              <w:left w:val="nil"/>
              <w:right w:val="nil"/>
            </w:tcBorders>
            <w:shd w:val="clear" w:color="auto" w:fill="F2F2F2" w:themeFill="background1" w:themeFillShade="F2"/>
            <w:vAlign w:val="center"/>
            <w:hideMark/>
          </w:tcPr>
          <w:p w14:paraId="289A0AA2" w14:textId="77777777" w:rsidR="00697444" w:rsidRPr="00E118A6" w:rsidRDefault="00697444" w:rsidP="00697444">
            <w:pPr>
              <w:spacing w:after="0" w:line="360" w:lineRule="auto"/>
              <w:jc w:val="center"/>
              <w:rPr>
                <w:rFonts w:asciiTheme="minorBidi" w:hAnsiTheme="minorBidi"/>
                <w:b/>
                <w:bCs/>
                <w:lang w:bidi="ar-EG"/>
              </w:rPr>
            </w:pPr>
            <w:r w:rsidRPr="00E118A6">
              <w:rPr>
                <w:rFonts w:asciiTheme="minorBidi" w:hAnsiTheme="minorBidi"/>
                <w:b/>
                <w:bCs/>
                <w:lang w:bidi="ar-EG"/>
              </w:rPr>
              <w:t>AST</w:t>
            </w:r>
          </w:p>
          <w:p w14:paraId="2583A924" w14:textId="3896C324" w:rsidR="00697444" w:rsidRPr="00E118A6" w:rsidRDefault="00697444" w:rsidP="00697444">
            <w:pPr>
              <w:spacing w:after="0" w:line="360" w:lineRule="auto"/>
              <w:jc w:val="center"/>
              <w:rPr>
                <w:rFonts w:asciiTheme="minorBidi" w:hAnsiTheme="minorBidi"/>
                <w:b/>
                <w:bCs/>
              </w:rPr>
            </w:pPr>
            <w:r w:rsidRPr="00E118A6">
              <w:rPr>
                <w:rFonts w:asciiTheme="minorBidi" w:hAnsiTheme="minorBidi"/>
                <w:b/>
                <w:bCs/>
                <w:lang w:bidi="ar-EG"/>
              </w:rPr>
              <w:t>(U/L)</w:t>
            </w:r>
          </w:p>
        </w:tc>
        <w:tc>
          <w:tcPr>
            <w:tcW w:w="1998" w:type="dxa"/>
            <w:tcBorders>
              <w:top w:val="nil"/>
              <w:left w:val="nil"/>
              <w:bottom w:val="nil"/>
              <w:right w:val="nil"/>
            </w:tcBorders>
            <w:shd w:val="clear" w:color="auto" w:fill="F2F2F2" w:themeFill="background1" w:themeFillShade="F2"/>
            <w:vAlign w:val="center"/>
            <w:hideMark/>
          </w:tcPr>
          <w:p w14:paraId="46FC9143" w14:textId="723FE674" w:rsidR="00697444" w:rsidRPr="00E118A6" w:rsidRDefault="00697444" w:rsidP="00677B83">
            <w:pPr>
              <w:spacing w:after="0" w:line="360" w:lineRule="auto"/>
              <w:rPr>
                <w:rFonts w:asciiTheme="minorBidi" w:hAnsiTheme="minorBidi"/>
                <w:b/>
                <w:bCs/>
              </w:rPr>
            </w:pPr>
            <w:r w:rsidRPr="00E118A6">
              <w:rPr>
                <w:rFonts w:asciiTheme="minorBidi" w:hAnsiTheme="minorBidi"/>
                <w:b/>
                <w:bCs/>
              </w:rPr>
              <w:t>Pre-</w:t>
            </w:r>
            <w:r w:rsidR="00677B83" w:rsidRPr="00E118A6">
              <w:rPr>
                <w:rFonts w:asciiTheme="minorBidi" w:hAnsiTheme="minorBidi"/>
                <w:b/>
                <w:bCs/>
              </w:rPr>
              <w:t>t</w:t>
            </w:r>
            <w:r w:rsidRPr="00E118A6">
              <w:rPr>
                <w:rFonts w:asciiTheme="minorBidi" w:hAnsiTheme="minorBidi"/>
                <w:b/>
                <w:bCs/>
              </w:rPr>
              <w:t>reatment</w:t>
            </w:r>
          </w:p>
        </w:tc>
        <w:tc>
          <w:tcPr>
            <w:tcW w:w="1350" w:type="dxa"/>
            <w:tcBorders>
              <w:top w:val="nil"/>
              <w:left w:val="nil"/>
              <w:bottom w:val="nil"/>
              <w:right w:val="nil"/>
            </w:tcBorders>
            <w:shd w:val="clear" w:color="auto" w:fill="F2F2F2" w:themeFill="background1" w:themeFillShade="F2"/>
            <w:vAlign w:val="center"/>
            <w:hideMark/>
          </w:tcPr>
          <w:p w14:paraId="625D803E" w14:textId="3773A9F3" w:rsidR="00697444" w:rsidRPr="00E118A6" w:rsidRDefault="00697444" w:rsidP="00DB4042">
            <w:pPr>
              <w:spacing w:after="0" w:line="360" w:lineRule="auto"/>
              <w:jc w:val="center"/>
              <w:rPr>
                <w:rFonts w:asciiTheme="minorBidi" w:eastAsia="Times New Roman" w:hAnsiTheme="minorBidi"/>
                <w:lang w:bidi="ar-EG"/>
              </w:rPr>
            </w:pPr>
            <w:r w:rsidRPr="00E118A6">
              <w:rPr>
                <w:rFonts w:asciiTheme="minorBidi" w:hAnsiTheme="minorBidi"/>
              </w:rPr>
              <w:t>23 ± 6.6</w:t>
            </w:r>
          </w:p>
        </w:tc>
        <w:tc>
          <w:tcPr>
            <w:tcW w:w="1800" w:type="dxa"/>
            <w:tcBorders>
              <w:top w:val="nil"/>
              <w:left w:val="nil"/>
              <w:bottom w:val="nil"/>
              <w:right w:val="nil"/>
            </w:tcBorders>
            <w:shd w:val="clear" w:color="auto" w:fill="F2F2F2" w:themeFill="background1" w:themeFillShade="F2"/>
            <w:vAlign w:val="center"/>
            <w:hideMark/>
          </w:tcPr>
          <w:p w14:paraId="380DC09C" w14:textId="021D0C9A" w:rsidR="00697444" w:rsidRPr="00E118A6" w:rsidRDefault="00697444" w:rsidP="00DB4042">
            <w:pPr>
              <w:spacing w:after="0" w:line="360" w:lineRule="auto"/>
              <w:jc w:val="center"/>
              <w:rPr>
                <w:rFonts w:asciiTheme="minorBidi" w:eastAsia="Times New Roman" w:hAnsiTheme="minorBidi"/>
                <w:lang w:bidi="ar-EG"/>
              </w:rPr>
            </w:pPr>
            <w:r w:rsidRPr="00E118A6">
              <w:rPr>
                <w:rFonts w:asciiTheme="minorBidi" w:hAnsiTheme="minorBidi"/>
              </w:rPr>
              <w:t>26.2 ± 7.2</w:t>
            </w:r>
          </w:p>
        </w:tc>
        <w:tc>
          <w:tcPr>
            <w:tcW w:w="1080" w:type="dxa"/>
            <w:tcBorders>
              <w:top w:val="nil"/>
              <w:left w:val="nil"/>
              <w:bottom w:val="nil"/>
              <w:right w:val="nil"/>
            </w:tcBorders>
            <w:shd w:val="clear" w:color="auto" w:fill="F2F2F2" w:themeFill="background1" w:themeFillShade="F2"/>
            <w:vAlign w:val="center"/>
            <w:hideMark/>
          </w:tcPr>
          <w:p w14:paraId="02A304B5"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3.152</w:t>
            </w:r>
          </w:p>
        </w:tc>
        <w:tc>
          <w:tcPr>
            <w:tcW w:w="1692" w:type="dxa"/>
            <w:tcBorders>
              <w:top w:val="nil"/>
              <w:left w:val="nil"/>
              <w:bottom w:val="nil"/>
              <w:right w:val="nil"/>
            </w:tcBorders>
            <w:shd w:val="clear" w:color="auto" w:fill="F2F2F2" w:themeFill="background1" w:themeFillShade="F2"/>
            <w:vAlign w:val="center"/>
            <w:hideMark/>
          </w:tcPr>
          <w:p w14:paraId="42F833AC"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0.081</w:t>
            </w:r>
          </w:p>
        </w:tc>
      </w:tr>
      <w:tr w:rsidR="00697444" w:rsidRPr="00E118A6" w14:paraId="33F87EDE" w14:textId="77777777" w:rsidTr="00677B83">
        <w:trPr>
          <w:trHeight w:val="20"/>
        </w:trPr>
        <w:tc>
          <w:tcPr>
            <w:tcW w:w="900" w:type="dxa"/>
            <w:vMerge/>
            <w:tcBorders>
              <w:left w:val="nil"/>
              <w:right w:val="nil"/>
            </w:tcBorders>
            <w:shd w:val="clear" w:color="auto" w:fill="F2F2F2" w:themeFill="background1" w:themeFillShade="F2"/>
            <w:vAlign w:val="center"/>
            <w:hideMark/>
          </w:tcPr>
          <w:p w14:paraId="15962ABE" w14:textId="77777777" w:rsidR="00697444" w:rsidRPr="00E118A6" w:rsidRDefault="00697444" w:rsidP="00697444">
            <w:pPr>
              <w:spacing w:after="0" w:line="360" w:lineRule="auto"/>
              <w:jc w:val="center"/>
              <w:rPr>
                <w:rFonts w:asciiTheme="minorBidi" w:hAnsiTheme="minorBidi"/>
                <w:b/>
                <w:bCs/>
              </w:rPr>
            </w:pPr>
          </w:p>
        </w:tc>
        <w:tc>
          <w:tcPr>
            <w:tcW w:w="1998" w:type="dxa"/>
            <w:tcBorders>
              <w:top w:val="nil"/>
              <w:left w:val="nil"/>
              <w:bottom w:val="nil"/>
              <w:right w:val="nil"/>
            </w:tcBorders>
            <w:shd w:val="clear" w:color="auto" w:fill="F2F2F2" w:themeFill="background1" w:themeFillShade="F2"/>
            <w:vAlign w:val="center"/>
            <w:hideMark/>
          </w:tcPr>
          <w:p w14:paraId="3CF26B21" w14:textId="6E1186AF" w:rsidR="00697444" w:rsidRPr="00E118A6" w:rsidRDefault="00697444" w:rsidP="00677B83">
            <w:pPr>
              <w:spacing w:after="0" w:line="360" w:lineRule="auto"/>
              <w:rPr>
                <w:rFonts w:asciiTheme="minorBidi" w:hAnsiTheme="minorBidi"/>
                <w:b/>
                <w:bCs/>
              </w:rPr>
            </w:pPr>
            <w:r w:rsidRPr="00E118A6">
              <w:rPr>
                <w:rFonts w:asciiTheme="minorBidi" w:hAnsiTheme="minorBidi"/>
                <w:b/>
                <w:bCs/>
              </w:rPr>
              <w:t>Post-</w:t>
            </w:r>
            <w:r w:rsidR="00677B83" w:rsidRPr="00E118A6">
              <w:rPr>
                <w:rFonts w:asciiTheme="minorBidi" w:hAnsiTheme="minorBidi"/>
                <w:b/>
                <w:bCs/>
              </w:rPr>
              <w:t>t</w:t>
            </w:r>
            <w:r w:rsidRPr="00E118A6">
              <w:rPr>
                <w:rFonts w:asciiTheme="minorBidi" w:hAnsiTheme="minorBidi"/>
                <w:b/>
                <w:bCs/>
              </w:rPr>
              <w:t>reatment</w:t>
            </w:r>
          </w:p>
        </w:tc>
        <w:tc>
          <w:tcPr>
            <w:tcW w:w="1350" w:type="dxa"/>
            <w:tcBorders>
              <w:top w:val="nil"/>
              <w:left w:val="nil"/>
              <w:bottom w:val="nil"/>
              <w:right w:val="nil"/>
            </w:tcBorders>
            <w:shd w:val="clear" w:color="auto" w:fill="F2F2F2" w:themeFill="background1" w:themeFillShade="F2"/>
            <w:vAlign w:val="center"/>
            <w:hideMark/>
          </w:tcPr>
          <w:p w14:paraId="3B049BFE" w14:textId="4FC37FA8" w:rsidR="00697444" w:rsidRPr="00E118A6" w:rsidRDefault="00697444" w:rsidP="00DB4042">
            <w:pPr>
              <w:spacing w:after="0" w:line="360" w:lineRule="auto"/>
              <w:jc w:val="center"/>
              <w:rPr>
                <w:rFonts w:asciiTheme="minorBidi" w:hAnsiTheme="minorBidi"/>
              </w:rPr>
            </w:pPr>
            <w:r w:rsidRPr="00E118A6">
              <w:rPr>
                <w:rFonts w:asciiTheme="minorBidi" w:hAnsiTheme="minorBidi"/>
              </w:rPr>
              <w:t>22.5 ± 7.1</w:t>
            </w:r>
          </w:p>
        </w:tc>
        <w:tc>
          <w:tcPr>
            <w:tcW w:w="1800" w:type="dxa"/>
            <w:tcBorders>
              <w:top w:val="nil"/>
              <w:left w:val="nil"/>
              <w:bottom w:val="nil"/>
              <w:right w:val="nil"/>
            </w:tcBorders>
            <w:shd w:val="clear" w:color="auto" w:fill="F2F2F2" w:themeFill="background1" w:themeFillShade="F2"/>
            <w:vAlign w:val="center"/>
            <w:hideMark/>
          </w:tcPr>
          <w:p w14:paraId="3AE1324B" w14:textId="53C140E1" w:rsidR="00697444" w:rsidRPr="00E118A6" w:rsidRDefault="00697444" w:rsidP="00DB4042">
            <w:pPr>
              <w:spacing w:after="0" w:line="360" w:lineRule="auto"/>
              <w:jc w:val="center"/>
              <w:rPr>
                <w:rFonts w:asciiTheme="minorBidi" w:hAnsiTheme="minorBidi"/>
              </w:rPr>
            </w:pPr>
            <w:r w:rsidRPr="00E118A6">
              <w:rPr>
                <w:rFonts w:asciiTheme="minorBidi" w:hAnsiTheme="minorBidi"/>
              </w:rPr>
              <w:t>24.7 ± 6.9</w:t>
            </w:r>
          </w:p>
        </w:tc>
        <w:tc>
          <w:tcPr>
            <w:tcW w:w="1080" w:type="dxa"/>
            <w:tcBorders>
              <w:top w:val="nil"/>
              <w:left w:val="nil"/>
              <w:bottom w:val="nil"/>
              <w:right w:val="nil"/>
            </w:tcBorders>
            <w:shd w:val="clear" w:color="auto" w:fill="F2F2F2" w:themeFill="background1" w:themeFillShade="F2"/>
            <w:vAlign w:val="center"/>
            <w:hideMark/>
          </w:tcPr>
          <w:p w14:paraId="6C534AF9"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1.394</w:t>
            </w:r>
          </w:p>
        </w:tc>
        <w:tc>
          <w:tcPr>
            <w:tcW w:w="1692" w:type="dxa"/>
            <w:tcBorders>
              <w:top w:val="nil"/>
              <w:left w:val="nil"/>
              <w:bottom w:val="nil"/>
              <w:right w:val="nil"/>
            </w:tcBorders>
            <w:shd w:val="clear" w:color="auto" w:fill="F2F2F2" w:themeFill="background1" w:themeFillShade="F2"/>
            <w:vAlign w:val="center"/>
            <w:hideMark/>
          </w:tcPr>
          <w:p w14:paraId="52702998" w14:textId="77777777" w:rsidR="00697444" w:rsidRPr="00E118A6" w:rsidRDefault="00697444" w:rsidP="004E2506">
            <w:pPr>
              <w:spacing w:after="0" w:line="360" w:lineRule="auto"/>
              <w:ind w:left="72"/>
              <w:jc w:val="center"/>
              <w:rPr>
                <w:rFonts w:asciiTheme="minorBidi" w:hAnsiTheme="minorBidi"/>
              </w:rPr>
            </w:pPr>
            <w:r w:rsidRPr="00E118A6">
              <w:rPr>
                <w:rFonts w:asciiTheme="minorBidi" w:hAnsiTheme="minorBidi"/>
              </w:rPr>
              <w:t>0.243</w:t>
            </w:r>
          </w:p>
        </w:tc>
      </w:tr>
      <w:tr w:rsidR="00697444" w:rsidRPr="00E118A6" w14:paraId="05975EEA" w14:textId="77777777" w:rsidTr="00677B83">
        <w:trPr>
          <w:trHeight w:val="20"/>
        </w:trPr>
        <w:tc>
          <w:tcPr>
            <w:tcW w:w="900" w:type="dxa"/>
            <w:vMerge/>
            <w:tcBorders>
              <w:left w:val="nil"/>
              <w:right w:val="nil"/>
            </w:tcBorders>
            <w:shd w:val="clear" w:color="auto" w:fill="F2F2F2" w:themeFill="background1" w:themeFillShade="F2"/>
            <w:vAlign w:val="center"/>
            <w:hideMark/>
          </w:tcPr>
          <w:p w14:paraId="5F27CB89" w14:textId="77777777" w:rsidR="00697444" w:rsidRPr="00E118A6" w:rsidRDefault="00697444" w:rsidP="00697444">
            <w:pPr>
              <w:spacing w:after="0" w:line="360" w:lineRule="auto"/>
              <w:jc w:val="center"/>
              <w:rPr>
                <w:rFonts w:asciiTheme="minorBidi" w:hAnsiTheme="minorBidi"/>
                <w:b/>
                <w:bCs/>
              </w:rPr>
            </w:pPr>
          </w:p>
        </w:tc>
        <w:tc>
          <w:tcPr>
            <w:tcW w:w="1998" w:type="dxa"/>
            <w:tcBorders>
              <w:top w:val="nil"/>
              <w:left w:val="nil"/>
              <w:bottom w:val="nil"/>
              <w:right w:val="nil"/>
            </w:tcBorders>
            <w:shd w:val="clear" w:color="auto" w:fill="F2F2F2" w:themeFill="background1" w:themeFillShade="F2"/>
            <w:vAlign w:val="center"/>
            <w:hideMark/>
          </w:tcPr>
          <w:p w14:paraId="14B82C27" w14:textId="77777777" w:rsidR="00697444" w:rsidRPr="00E118A6" w:rsidRDefault="00697444" w:rsidP="00677B83">
            <w:pPr>
              <w:spacing w:after="0" w:line="360" w:lineRule="auto"/>
              <w:rPr>
                <w:rFonts w:asciiTheme="minorBidi" w:hAnsiTheme="minorBidi"/>
                <w:b/>
                <w:bCs/>
              </w:rPr>
            </w:pPr>
            <w:r w:rsidRPr="00E118A6">
              <w:rPr>
                <w:rFonts w:asciiTheme="minorBidi" w:hAnsiTheme="minorBidi"/>
                <w:b/>
                <w:bCs/>
              </w:rPr>
              <w:t>Change %</w:t>
            </w:r>
          </w:p>
        </w:tc>
        <w:tc>
          <w:tcPr>
            <w:tcW w:w="1350" w:type="dxa"/>
            <w:tcBorders>
              <w:top w:val="nil"/>
              <w:left w:val="nil"/>
              <w:bottom w:val="nil"/>
              <w:right w:val="nil"/>
            </w:tcBorders>
            <w:shd w:val="clear" w:color="auto" w:fill="F2F2F2" w:themeFill="background1" w:themeFillShade="F2"/>
            <w:vAlign w:val="center"/>
            <w:hideMark/>
          </w:tcPr>
          <w:p w14:paraId="78827E6D"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2.2%</w:t>
            </w:r>
          </w:p>
        </w:tc>
        <w:tc>
          <w:tcPr>
            <w:tcW w:w="1800" w:type="dxa"/>
            <w:tcBorders>
              <w:top w:val="nil"/>
              <w:left w:val="nil"/>
              <w:bottom w:val="nil"/>
              <w:right w:val="nil"/>
            </w:tcBorders>
            <w:shd w:val="clear" w:color="auto" w:fill="F2F2F2" w:themeFill="background1" w:themeFillShade="F2"/>
            <w:vAlign w:val="center"/>
            <w:hideMark/>
          </w:tcPr>
          <w:p w14:paraId="41390685"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5.7%</w:t>
            </w:r>
          </w:p>
        </w:tc>
        <w:tc>
          <w:tcPr>
            <w:tcW w:w="1080" w:type="dxa"/>
            <w:tcBorders>
              <w:top w:val="nil"/>
              <w:left w:val="nil"/>
              <w:bottom w:val="nil"/>
              <w:right w:val="nil"/>
            </w:tcBorders>
            <w:shd w:val="clear" w:color="auto" w:fill="F2F2F2" w:themeFill="background1" w:themeFillShade="F2"/>
            <w:vAlign w:val="center"/>
          </w:tcPr>
          <w:p w14:paraId="43BBFDF3" w14:textId="77777777" w:rsidR="00697444" w:rsidRPr="00E118A6" w:rsidRDefault="00697444" w:rsidP="00DB4042">
            <w:pPr>
              <w:spacing w:after="0" w:line="360" w:lineRule="auto"/>
              <w:jc w:val="center"/>
              <w:rPr>
                <w:rFonts w:asciiTheme="minorBidi" w:hAnsiTheme="minorBidi"/>
              </w:rPr>
            </w:pPr>
          </w:p>
        </w:tc>
        <w:tc>
          <w:tcPr>
            <w:tcW w:w="1692" w:type="dxa"/>
            <w:tcBorders>
              <w:top w:val="nil"/>
              <w:left w:val="nil"/>
              <w:bottom w:val="nil"/>
              <w:right w:val="nil"/>
            </w:tcBorders>
            <w:shd w:val="clear" w:color="auto" w:fill="F2F2F2" w:themeFill="background1" w:themeFillShade="F2"/>
            <w:vAlign w:val="center"/>
          </w:tcPr>
          <w:p w14:paraId="1E0A20C1" w14:textId="77777777" w:rsidR="00697444" w:rsidRPr="00E118A6" w:rsidRDefault="00697444" w:rsidP="00DB4042">
            <w:pPr>
              <w:spacing w:after="0" w:line="360" w:lineRule="auto"/>
              <w:jc w:val="center"/>
              <w:rPr>
                <w:rFonts w:asciiTheme="minorBidi" w:hAnsiTheme="minorBidi"/>
              </w:rPr>
            </w:pPr>
          </w:p>
        </w:tc>
      </w:tr>
      <w:tr w:rsidR="00697444" w:rsidRPr="00E118A6" w14:paraId="7456C18A" w14:textId="77777777" w:rsidTr="00677B83">
        <w:trPr>
          <w:trHeight w:val="20"/>
        </w:trPr>
        <w:tc>
          <w:tcPr>
            <w:tcW w:w="900" w:type="dxa"/>
            <w:vMerge/>
            <w:tcBorders>
              <w:left w:val="nil"/>
              <w:bottom w:val="nil"/>
              <w:right w:val="nil"/>
            </w:tcBorders>
            <w:shd w:val="clear" w:color="auto" w:fill="F2F2F2" w:themeFill="background1" w:themeFillShade="F2"/>
            <w:vAlign w:val="center"/>
          </w:tcPr>
          <w:p w14:paraId="1B20DF79" w14:textId="77777777" w:rsidR="00697444" w:rsidRPr="00E118A6" w:rsidRDefault="00697444" w:rsidP="00697444">
            <w:pPr>
              <w:spacing w:after="0" w:line="360" w:lineRule="auto"/>
              <w:jc w:val="center"/>
              <w:rPr>
                <w:rFonts w:asciiTheme="minorBidi" w:hAnsiTheme="minorBidi"/>
                <w:b/>
                <w:bCs/>
              </w:rPr>
            </w:pPr>
          </w:p>
        </w:tc>
        <w:tc>
          <w:tcPr>
            <w:tcW w:w="1998" w:type="dxa"/>
            <w:tcBorders>
              <w:top w:val="nil"/>
              <w:left w:val="nil"/>
              <w:bottom w:val="nil"/>
              <w:right w:val="nil"/>
            </w:tcBorders>
            <w:shd w:val="clear" w:color="auto" w:fill="F2F2F2" w:themeFill="background1" w:themeFillShade="F2"/>
            <w:vAlign w:val="center"/>
            <w:hideMark/>
          </w:tcPr>
          <w:p w14:paraId="5A38D3FE" w14:textId="77777777" w:rsidR="00697444" w:rsidRPr="00E118A6" w:rsidRDefault="00697444" w:rsidP="00677B83">
            <w:pPr>
              <w:spacing w:after="0" w:line="360" w:lineRule="auto"/>
              <w:rPr>
                <w:rFonts w:asciiTheme="minorBidi" w:hAnsiTheme="minorBidi"/>
                <w:b/>
                <w:bCs/>
              </w:rPr>
            </w:pPr>
            <w:r w:rsidRPr="00E118A6">
              <w:rPr>
                <w:rFonts w:asciiTheme="minorBidi" w:hAnsiTheme="minorBidi"/>
                <w:b/>
                <w:bCs/>
              </w:rPr>
              <w:t xml:space="preserve">Within-group Comparison </w:t>
            </w:r>
          </w:p>
          <w:p w14:paraId="5729DBBB" w14:textId="0025172D" w:rsidR="007044DF" w:rsidRPr="00E118A6" w:rsidRDefault="007044DF" w:rsidP="00677B83">
            <w:pPr>
              <w:spacing w:after="0" w:line="360" w:lineRule="auto"/>
              <w:rPr>
                <w:rFonts w:asciiTheme="minorBidi" w:hAnsiTheme="minorBidi"/>
                <w:b/>
                <w:bCs/>
              </w:rPr>
            </w:pPr>
          </w:p>
        </w:tc>
        <w:tc>
          <w:tcPr>
            <w:tcW w:w="1350" w:type="dxa"/>
            <w:tcBorders>
              <w:top w:val="nil"/>
              <w:left w:val="nil"/>
              <w:bottom w:val="nil"/>
              <w:right w:val="nil"/>
            </w:tcBorders>
            <w:shd w:val="clear" w:color="auto" w:fill="F2F2F2" w:themeFill="background1" w:themeFillShade="F2"/>
            <w:vAlign w:val="center"/>
            <w:hideMark/>
          </w:tcPr>
          <w:p w14:paraId="7BDF664D"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0.569</w:t>
            </w:r>
          </w:p>
        </w:tc>
        <w:tc>
          <w:tcPr>
            <w:tcW w:w="1800" w:type="dxa"/>
            <w:tcBorders>
              <w:top w:val="nil"/>
              <w:left w:val="nil"/>
              <w:bottom w:val="nil"/>
              <w:right w:val="nil"/>
            </w:tcBorders>
            <w:shd w:val="clear" w:color="auto" w:fill="F2F2F2" w:themeFill="background1" w:themeFillShade="F2"/>
            <w:vAlign w:val="center"/>
            <w:hideMark/>
          </w:tcPr>
          <w:p w14:paraId="4464A237"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0.027</w:t>
            </w:r>
          </w:p>
        </w:tc>
        <w:tc>
          <w:tcPr>
            <w:tcW w:w="1080" w:type="dxa"/>
            <w:tcBorders>
              <w:top w:val="nil"/>
              <w:left w:val="nil"/>
              <w:bottom w:val="nil"/>
              <w:right w:val="nil"/>
            </w:tcBorders>
            <w:shd w:val="clear" w:color="auto" w:fill="F2F2F2" w:themeFill="background1" w:themeFillShade="F2"/>
            <w:vAlign w:val="center"/>
          </w:tcPr>
          <w:p w14:paraId="63AFF6C3" w14:textId="77777777" w:rsidR="00697444" w:rsidRPr="00E118A6" w:rsidRDefault="00697444" w:rsidP="00DB4042">
            <w:pPr>
              <w:spacing w:after="0" w:line="360" w:lineRule="auto"/>
              <w:jc w:val="center"/>
              <w:rPr>
                <w:rFonts w:asciiTheme="minorBidi" w:hAnsiTheme="minorBidi"/>
              </w:rPr>
            </w:pPr>
          </w:p>
        </w:tc>
        <w:tc>
          <w:tcPr>
            <w:tcW w:w="1692" w:type="dxa"/>
            <w:tcBorders>
              <w:top w:val="nil"/>
              <w:left w:val="nil"/>
              <w:bottom w:val="nil"/>
              <w:right w:val="nil"/>
            </w:tcBorders>
            <w:shd w:val="clear" w:color="auto" w:fill="F2F2F2" w:themeFill="background1" w:themeFillShade="F2"/>
            <w:vAlign w:val="center"/>
          </w:tcPr>
          <w:p w14:paraId="709A8E6C" w14:textId="77777777" w:rsidR="00697444" w:rsidRPr="00E118A6" w:rsidRDefault="00697444" w:rsidP="00DB4042">
            <w:pPr>
              <w:spacing w:after="0" w:line="360" w:lineRule="auto"/>
              <w:jc w:val="center"/>
              <w:rPr>
                <w:rFonts w:asciiTheme="minorBidi" w:hAnsiTheme="minorBidi"/>
              </w:rPr>
            </w:pPr>
          </w:p>
        </w:tc>
      </w:tr>
      <w:tr w:rsidR="00697444" w:rsidRPr="00E118A6" w14:paraId="31FC0721" w14:textId="77777777" w:rsidTr="00677B83">
        <w:trPr>
          <w:trHeight w:val="20"/>
        </w:trPr>
        <w:tc>
          <w:tcPr>
            <w:tcW w:w="900" w:type="dxa"/>
            <w:vMerge w:val="restart"/>
            <w:tcBorders>
              <w:top w:val="nil"/>
              <w:left w:val="nil"/>
              <w:right w:val="nil"/>
            </w:tcBorders>
            <w:vAlign w:val="center"/>
            <w:hideMark/>
          </w:tcPr>
          <w:p w14:paraId="658E1BF7" w14:textId="77777777" w:rsidR="00697444" w:rsidRPr="00E118A6" w:rsidRDefault="00697444" w:rsidP="00697444">
            <w:pPr>
              <w:spacing w:after="0" w:line="360" w:lineRule="auto"/>
              <w:jc w:val="center"/>
              <w:rPr>
                <w:rFonts w:asciiTheme="minorBidi" w:hAnsiTheme="minorBidi"/>
                <w:b/>
                <w:bCs/>
                <w:lang w:bidi="ar-EG"/>
              </w:rPr>
            </w:pPr>
            <w:r w:rsidRPr="00E118A6">
              <w:rPr>
                <w:rFonts w:asciiTheme="minorBidi" w:hAnsiTheme="minorBidi"/>
                <w:b/>
                <w:bCs/>
                <w:lang w:bidi="ar-EG"/>
              </w:rPr>
              <w:t>ALT</w:t>
            </w:r>
          </w:p>
          <w:p w14:paraId="01EE33BB" w14:textId="17D3B364" w:rsidR="00697444" w:rsidRPr="00E118A6" w:rsidRDefault="00697444" w:rsidP="00697444">
            <w:pPr>
              <w:spacing w:after="0" w:line="360" w:lineRule="auto"/>
              <w:jc w:val="center"/>
              <w:rPr>
                <w:rFonts w:asciiTheme="minorBidi" w:hAnsiTheme="minorBidi"/>
                <w:b/>
                <w:bCs/>
                <w:lang w:bidi="ar-EG"/>
              </w:rPr>
            </w:pPr>
            <w:r w:rsidRPr="00E118A6">
              <w:rPr>
                <w:rFonts w:asciiTheme="minorBidi" w:hAnsiTheme="minorBidi"/>
                <w:b/>
                <w:bCs/>
                <w:lang w:bidi="ar-EG"/>
              </w:rPr>
              <w:t>(U/L)</w:t>
            </w:r>
          </w:p>
        </w:tc>
        <w:tc>
          <w:tcPr>
            <w:tcW w:w="1998" w:type="dxa"/>
            <w:tcBorders>
              <w:top w:val="nil"/>
              <w:left w:val="nil"/>
              <w:bottom w:val="nil"/>
              <w:right w:val="nil"/>
            </w:tcBorders>
            <w:vAlign w:val="center"/>
            <w:hideMark/>
          </w:tcPr>
          <w:p w14:paraId="2A434D86" w14:textId="1C775E52" w:rsidR="00697444" w:rsidRPr="00E118A6" w:rsidRDefault="00697444" w:rsidP="00677B83">
            <w:pPr>
              <w:spacing w:after="0" w:line="360" w:lineRule="auto"/>
              <w:rPr>
                <w:rFonts w:asciiTheme="minorBidi" w:hAnsiTheme="minorBidi"/>
                <w:b/>
                <w:bCs/>
              </w:rPr>
            </w:pPr>
            <w:r w:rsidRPr="00E118A6">
              <w:rPr>
                <w:rFonts w:asciiTheme="minorBidi" w:hAnsiTheme="minorBidi"/>
                <w:b/>
                <w:bCs/>
              </w:rPr>
              <w:t>Pre-</w:t>
            </w:r>
            <w:r w:rsidR="00677B83" w:rsidRPr="00E118A6">
              <w:rPr>
                <w:rFonts w:asciiTheme="minorBidi" w:hAnsiTheme="minorBidi"/>
                <w:b/>
                <w:bCs/>
              </w:rPr>
              <w:t>t</w:t>
            </w:r>
            <w:r w:rsidRPr="00E118A6">
              <w:rPr>
                <w:rFonts w:asciiTheme="minorBidi" w:hAnsiTheme="minorBidi"/>
                <w:b/>
                <w:bCs/>
              </w:rPr>
              <w:t>reatment</w:t>
            </w:r>
          </w:p>
        </w:tc>
        <w:tc>
          <w:tcPr>
            <w:tcW w:w="1350" w:type="dxa"/>
            <w:tcBorders>
              <w:top w:val="nil"/>
              <w:left w:val="nil"/>
              <w:bottom w:val="nil"/>
              <w:right w:val="nil"/>
            </w:tcBorders>
            <w:vAlign w:val="center"/>
            <w:hideMark/>
          </w:tcPr>
          <w:p w14:paraId="7301D72F" w14:textId="5540895F" w:rsidR="00697444" w:rsidRPr="00E118A6" w:rsidRDefault="00697444" w:rsidP="00DB4042">
            <w:pPr>
              <w:spacing w:after="0" w:line="360" w:lineRule="auto"/>
              <w:jc w:val="center"/>
              <w:rPr>
                <w:rFonts w:asciiTheme="minorBidi" w:eastAsia="Times New Roman" w:hAnsiTheme="minorBidi"/>
                <w:lang w:bidi="ar-EG"/>
              </w:rPr>
            </w:pPr>
            <w:r w:rsidRPr="00E118A6">
              <w:rPr>
                <w:rFonts w:asciiTheme="minorBidi" w:hAnsiTheme="minorBidi"/>
              </w:rPr>
              <w:t>27.3 ± 6.4</w:t>
            </w:r>
          </w:p>
        </w:tc>
        <w:tc>
          <w:tcPr>
            <w:tcW w:w="1800" w:type="dxa"/>
            <w:tcBorders>
              <w:top w:val="nil"/>
              <w:left w:val="nil"/>
              <w:bottom w:val="nil"/>
              <w:right w:val="nil"/>
            </w:tcBorders>
            <w:vAlign w:val="center"/>
            <w:hideMark/>
          </w:tcPr>
          <w:p w14:paraId="28A91E30" w14:textId="1657CC5E" w:rsidR="00697444" w:rsidRPr="00E118A6" w:rsidRDefault="00697444" w:rsidP="00DB4042">
            <w:pPr>
              <w:spacing w:after="0" w:line="360" w:lineRule="auto"/>
              <w:jc w:val="center"/>
              <w:rPr>
                <w:rFonts w:asciiTheme="minorBidi" w:eastAsia="Times New Roman" w:hAnsiTheme="minorBidi"/>
                <w:lang w:bidi="ar-EG"/>
              </w:rPr>
            </w:pPr>
            <w:r w:rsidRPr="00E118A6">
              <w:rPr>
                <w:rFonts w:asciiTheme="minorBidi" w:hAnsiTheme="minorBidi"/>
              </w:rPr>
              <w:t>30.3 ± 6.8</w:t>
            </w:r>
          </w:p>
        </w:tc>
        <w:tc>
          <w:tcPr>
            <w:tcW w:w="1080" w:type="dxa"/>
            <w:tcBorders>
              <w:top w:val="nil"/>
              <w:left w:val="nil"/>
              <w:bottom w:val="nil"/>
              <w:right w:val="nil"/>
            </w:tcBorders>
            <w:vAlign w:val="center"/>
            <w:hideMark/>
          </w:tcPr>
          <w:p w14:paraId="7AF7D181"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3.142</w:t>
            </w:r>
          </w:p>
        </w:tc>
        <w:tc>
          <w:tcPr>
            <w:tcW w:w="1692" w:type="dxa"/>
            <w:tcBorders>
              <w:top w:val="nil"/>
              <w:left w:val="nil"/>
              <w:bottom w:val="nil"/>
              <w:right w:val="nil"/>
            </w:tcBorders>
            <w:vAlign w:val="center"/>
            <w:hideMark/>
          </w:tcPr>
          <w:p w14:paraId="102D394D"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0.082</w:t>
            </w:r>
          </w:p>
        </w:tc>
      </w:tr>
      <w:tr w:rsidR="00697444" w:rsidRPr="00E118A6" w14:paraId="33196682" w14:textId="77777777" w:rsidTr="00677B83">
        <w:trPr>
          <w:trHeight w:val="20"/>
        </w:trPr>
        <w:tc>
          <w:tcPr>
            <w:tcW w:w="900" w:type="dxa"/>
            <w:vMerge/>
            <w:tcBorders>
              <w:left w:val="nil"/>
              <w:right w:val="nil"/>
            </w:tcBorders>
            <w:vAlign w:val="center"/>
            <w:hideMark/>
          </w:tcPr>
          <w:p w14:paraId="2CAA53C2" w14:textId="77777777" w:rsidR="00697444" w:rsidRPr="00E118A6" w:rsidRDefault="00697444" w:rsidP="00697444">
            <w:pPr>
              <w:spacing w:after="0" w:line="360" w:lineRule="auto"/>
              <w:jc w:val="center"/>
              <w:rPr>
                <w:rFonts w:asciiTheme="minorBidi" w:hAnsiTheme="minorBidi"/>
                <w:b/>
                <w:bCs/>
                <w:lang w:bidi="ar-EG"/>
              </w:rPr>
            </w:pPr>
          </w:p>
        </w:tc>
        <w:tc>
          <w:tcPr>
            <w:tcW w:w="1998" w:type="dxa"/>
            <w:tcBorders>
              <w:top w:val="nil"/>
              <w:left w:val="nil"/>
              <w:bottom w:val="nil"/>
              <w:right w:val="nil"/>
            </w:tcBorders>
            <w:vAlign w:val="center"/>
            <w:hideMark/>
          </w:tcPr>
          <w:p w14:paraId="1D5BF9FE" w14:textId="4810B442" w:rsidR="00697444" w:rsidRPr="00E118A6" w:rsidRDefault="00697444" w:rsidP="00677B83">
            <w:pPr>
              <w:spacing w:after="0" w:line="360" w:lineRule="auto"/>
              <w:rPr>
                <w:rFonts w:asciiTheme="minorBidi" w:hAnsiTheme="minorBidi"/>
                <w:b/>
                <w:bCs/>
              </w:rPr>
            </w:pPr>
            <w:r w:rsidRPr="00E118A6">
              <w:rPr>
                <w:rFonts w:asciiTheme="minorBidi" w:hAnsiTheme="minorBidi"/>
                <w:b/>
                <w:bCs/>
              </w:rPr>
              <w:t>Post-</w:t>
            </w:r>
            <w:r w:rsidR="00677B83" w:rsidRPr="00E118A6">
              <w:rPr>
                <w:rFonts w:asciiTheme="minorBidi" w:hAnsiTheme="minorBidi"/>
                <w:b/>
                <w:bCs/>
              </w:rPr>
              <w:t>t</w:t>
            </w:r>
            <w:r w:rsidRPr="00E118A6">
              <w:rPr>
                <w:rFonts w:asciiTheme="minorBidi" w:hAnsiTheme="minorBidi"/>
                <w:b/>
                <w:bCs/>
              </w:rPr>
              <w:t>reatment</w:t>
            </w:r>
          </w:p>
        </w:tc>
        <w:tc>
          <w:tcPr>
            <w:tcW w:w="1350" w:type="dxa"/>
            <w:tcBorders>
              <w:top w:val="nil"/>
              <w:left w:val="nil"/>
              <w:bottom w:val="nil"/>
              <w:right w:val="nil"/>
            </w:tcBorders>
            <w:vAlign w:val="center"/>
            <w:hideMark/>
          </w:tcPr>
          <w:p w14:paraId="6C9247CF" w14:textId="43D52B13" w:rsidR="00697444" w:rsidRPr="00E118A6" w:rsidRDefault="00697444" w:rsidP="00DB4042">
            <w:pPr>
              <w:spacing w:after="0" w:line="360" w:lineRule="auto"/>
              <w:jc w:val="center"/>
              <w:rPr>
                <w:rFonts w:asciiTheme="minorBidi" w:hAnsiTheme="minorBidi"/>
              </w:rPr>
            </w:pPr>
            <w:r w:rsidRPr="00E118A6">
              <w:rPr>
                <w:rFonts w:asciiTheme="minorBidi" w:hAnsiTheme="minorBidi"/>
              </w:rPr>
              <w:t>25.1 ± 5.9</w:t>
            </w:r>
          </w:p>
        </w:tc>
        <w:tc>
          <w:tcPr>
            <w:tcW w:w="1800" w:type="dxa"/>
            <w:tcBorders>
              <w:top w:val="nil"/>
              <w:left w:val="nil"/>
              <w:bottom w:val="nil"/>
              <w:right w:val="nil"/>
            </w:tcBorders>
            <w:vAlign w:val="center"/>
            <w:hideMark/>
          </w:tcPr>
          <w:p w14:paraId="42D9B56D" w14:textId="0040A5C8" w:rsidR="00697444" w:rsidRPr="00E118A6" w:rsidRDefault="00697444" w:rsidP="00DB4042">
            <w:pPr>
              <w:spacing w:after="0" w:line="360" w:lineRule="auto"/>
              <w:jc w:val="center"/>
              <w:rPr>
                <w:rFonts w:asciiTheme="minorBidi" w:hAnsiTheme="minorBidi"/>
              </w:rPr>
            </w:pPr>
            <w:r w:rsidRPr="00E118A6">
              <w:rPr>
                <w:rFonts w:asciiTheme="minorBidi" w:hAnsiTheme="minorBidi"/>
              </w:rPr>
              <w:t>28.2 ± 7.3</w:t>
            </w:r>
          </w:p>
        </w:tc>
        <w:tc>
          <w:tcPr>
            <w:tcW w:w="1080" w:type="dxa"/>
            <w:tcBorders>
              <w:top w:val="nil"/>
              <w:left w:val="nil"/>
              <w:bottom w:val="nil"/>
              <w:right w:val="nil"/>
            </w:tcBorders>
            <w:vAlign w:val="center"/>
            <w:hideMark/>
          </w:tcPr>
          <w:p w14:paraId="3511FFB9"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3.258</w:t>
            </w:r>
          </w:p>
        </w:tc>
        <w:tc>
          <w:tcPr>
            <w:tcW w:w="1692" w:type="dxa"/>
            <w:tcBorders>
              <w:top w:val="nil"/>
              <w:left w:val="nil"/>
              <w:bottom w:val="nil"/>
              <w:right w:val="nil"/>
            </w:tcBorders>
            <w:vAlign w:val="center"/>
            <w:hideMark/>
          </w:tcPr>
          <w:p w14:paraId="0E8C2FFB"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0.076</w:t>
            </w:r>
          </w:p>
        </w:tc>
      </w:tr>
      <w:tr w:rsidR="00697444" w:rsidRPr="00E118A6" w14:paraId="713B03B7" w14:textId="77777777" w:rsidTr="00677B83">
        <w:trPr>
          <w:trHeight w:val="20"/>
        </w:trPr>
        <w:tc>
          <w:tcPr>
            <w:tcW w:w="900" w:type="dxa"/>
            <w:vMerge/>
            <w:tcBorders>
              <w:left w:val="nil"/>
              <w:right w:val="nil"/>
            </w:tcBorders>
            <w:vAlign w:val="center"/>
            <w:hideMark/>
          </w:tcPr>
          <w:p w14:paraId="707E5726" w14:textId="77777777" w:rsidR="00697444" w:rsidRPr="00E118A6" w:rsidRDefault="00697444" w:rsidP="00697444">
            <w:pPr>
              <w:spacing w:after="0" w:line="360" w:lineRule="auto"/>
              <w:jc w:val="center"/>
              <w:rPr>
                <w:rFonts w:asciiTheme="minorBidi" w:hAnsiTheme="minorBidi"/>
                <w:b/>
                <w:bCs/>
                <w:lang w:bidi="ar-EG"/>
              </w:rPr>
            </w:pPr>
          </w:p>
        </w:tc>
        <w:tc>
          <w:tcPr>
            <w:tcW w:w="1998" w:type="dxa"/>
            <w:tcBorders>
              <w:top w:val="nil"/>
              <w:left w:val="nil"/>
              <w:bottom w:val="nil"/>
              <w:right w:val="nil"/>
            </w:tcBorders>
            <w:vAlign w:val="center"/>
            <w:hideMark/>
          </w:tcPr>
          <w:p w14:paraId="39E24969" w14:textId="77777777" w:rsidR="00697444" w:rsidRPr="00E118A6" w:rsidRDefault="00697444" w:rsidP="00677B83">
            <w:pPr>
              <w:spacing w:after="0" w:line="360" w:lineRule="auto"/>
              <w:rPr>
                <w:rFonts w:asciiTheme="minorBidi" w:hAnsiTheme="minorBidi"/>
                <w:b/>
                <w:bCs/>
              </w:rPr>
            </w:pPr>
            <w:r w:rsidRPr="00E118A6">
              <w:rPr>
                <w:rFonts w:asciiTheme="minorBidi" w:hAnsiTheme="minorBidi"/>
                <w:b/>
                <w:bCs/>
              </w:rPr>
              <w:t>Change %</w:t>
            </w:r>
          </w:p>
        </w:tc>
        <w:tc>
          <w:tcPr>
            <w:tcW w:w="1350" w:type="dxa"/>
            <w:tcBorders>
              <w:top w:val="nil"/>
              <w:left w:val="nil"/>
              <w:bottom w:val="nil"/>
              <w:right w:val="nil"/>
            </w:tcBorders>
            <w:vAlign w:val="center"/>
            <w:hideMark/>
          </w:tcPr>
          <w:p w14:paraId="39271DAF"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8.1%</w:t>
            </w:r>
          </w:p>
        </w:tc>
        <w:tc>
          <w:tcPr>
            <w:tcW w:w="1800" w:type="dxa"/>
            <w:tcBorders>
              <w:top w:val="nil"/>
              <w:left w:val="nil"/>
              <w:bottom w:val="nil"/>
              <w:right w:val="nil"/>
            </w:tcBorders>
            <w:vAlign w:val="center"/>
            <w:hideMark/>
          </w:tcPr>
          <w:p w14:paraId="2CAA8291"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6.9%</w:t>
            </w:r>
          </w:p>
        </w:tc>
        <w:tc>
          <w:tcPr>
            <w:tcW w:w="1080" w:type="dxa"/>
            <w:tcBorders>
              <w:top w:val="nil"/>
              <w:left w:val="nil"/>
              <w:bottom w:val="nil"/>
              <w:right w:val="nil"/>
            </w:tcBorders>
            <w:vAlign w:val="center"/>
          </w:tcPr>
          <w:p w14:paraId="245FACCD" w14:textId="77777777" w:rsidR="00697444" w:rsidRPr="00E118A6" w:rsidRDefault="00697444" w:rsidP="00DB4042">
            <w:pPr>
              <w:spacing w:after="0" w:line="360" w:lineRule="auto"/>
              <w:jc w:val="center"/>
              <w:rPr>
                <w:rFonts w:asciiTheme="minorBidi" w:hAnsiTheme="minorBidi"/>
              </w:rPr>
            </w:pPr>
          </w:p>
        </w:tc>
        <w:tc>
          <w:tcPr>
            <w:tcW w:w="1692" w:type="dxa"/>
            <w:tcBorders>
              <w:top w:val="nil"/>
              <w:left w:val="nil"/>
              <w:bottom w:val="nil"/>
              <w:right w:val="nil"/>
            </w:tcBorders>
            <w:vAlign w:val="center"/>
          </w:tcPr>
          <w:p w14:paraId="0574E9D3" w14:textId="77777777" w:rsidR="00697444" w:rsidRPr="00E118A6" w:rsidRDefault="00697444" w:rsidP="00DB4042">
            <w:pPr>
              <w:spacing w:after="0" w:line="360" w:lineRule="auto"/>
              <w:jc w:val="center"/>
              <w:rPr>
                <w:rFonts w:asciiTheme="minorBidi" w:hAnsiTheme="minorBidi"/>
              </w:rPr>
            </w:pPr>
          </w:p>
        </w:tc>
      </w:tr>
      <w:tr w:rsidR="00697444" w:rsidRPr="00E118A6" w14:paraId="5AE0A7E9" w14:textId="77777777" w:rsidTr="00677B83">
        <w:trPr>
          <w:trHeight w:val="713"/>
        </w:trPr>
        <w:tc>
          <w:tcPr>
            <w:tcW w:w="900" w:type="dxa"/>
            <w:vMerge/>
            <w:tcBorders>
              <w:left w:val="nil"/>
              <w:bottom w:val="nil"/>
              <w:right w:val="nil"/>
            </w:tcBorders>
            <w:vAlign w:val="center"/>
          </w:tcPr>
          <w:p w14:paraId="000A68F0" w14:textId="77777777" w:rsidR="00697444" w:rsidRPr="00E118A6" w:rsidRDefault="00697444" w:rsidP="00697444">
            <w:pPr>
              <w:spacing w:after="0" w:line="360" w:lineRule="auto"/>
              <w:jc w:val="center"/>
              <w:rPr>
                <w:rFonts w:asciiTheme="minorBidi" w:hAnsiTheme="minorBidi"/>
                <w:b/>
                <w:bCs/>
                <w:lang w:bidi="ar-EG"/>
              </w:rPr>
            </w:pPr>
          </w:p>
        </w:tc>
        <w:tc>
          <w:tcPr>
            <w:tcW w:w="1998" w:type="dxa"/>
            <w:tcBorders>
              <w:top w:val="nil"/>
              <w:left w:val="nil"/>
              <w:bottom w:val="nil"/>
              <w:right w:val="nil"/>
            </w:tcBorders>
            <w:vAlign w:val="center"/>
            <w:hideMark/>
          </w:tcPr>
          <w:p w14:paraId="41E4C064" w14:textId="77777777" w:rsidR="00697444" w:rsidRPr="00E118A6" w:rsidRDefault="007044DF" w:rsidP="00677B83">
            <w:pPr>
              <w:spacing w:after="0" w:line="360" w:lineRule="auto"/>
              <w:rPr>
                <w:rFonts w:asciiTheme="minorBidi" w:hAnsiTheme="minorBidi"/>
                <w:b/>
                <w:bCs/>
              </w:rPr>
            </w:pPr>
            <w:r w:rsidRPr="00E118A6">
              <w:rPr>
                <w:rFonts w:asciiTheme="minorBidi" w:hAnsiTheme="minorBidi"/>
                <w:b/>
                <w:bCs/>
              </w:rPr>
              <w:t>Within-group Comparison</w:t>
            </w:r>
          </w:p>
          <w:p w14:paraId="2A687091" w14:textId="29677DAE" w:rsidR="007044DF" w:rsidRPr="00E118A6" w:rsidRDefault="007044DF" w:rsidP="00677B83">
            <w:pPr>
              <w:spacing w:after="0" w:line="360" w:lineRule="auto"/>
              <w:rPr>
                <w:rFonts w:asciiTheme="minorBidi" w:hAnsiTheme="minorBidi"/>
                <w:b/>
                <w:bCs/>
              </w:rPr>
            </w:pPr>
          </w:p>
        </w:tc>
        <w:tc>
          <w:tcPr>
            <w:tcW w:w="1350" w:type="dxa"/>
            <w:tcBorders>
              <w:top w:val="nil"/>
              <w:left w:val="nil"/>
              <w:bottom w:val="nil"/>
              <w:right w:val="nil"/>
            </w:tcBorders>
            <w:vAlign w:val="center"/>
            <w:hideMark/>
          </w:tcPr>
          <w:p w14:paraId="03B3390E"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0.005*</w:t>
            </w:r>
          </w:p>
        </w:tc>
        <w:tc>
          <w:tcPr>
            <w:tcW w:w="1800" w:type="dxa"/>
            <w:tcBorders>
              <w:top w:val="nil"/>
              <w:left w:val="nil"/>
              <w:bottom w:val="nil"/>
              <w:right w:val="nil"/>
            </w:tcBorders>
            <w:vAlign w:val="center"/>
            <w:hideMark/>
          </w:tcPr>
          <w:p w14:paraId="0DA08F0D"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0.006*</w:t>
            </w:r>
          </w:p>
        </w:tc>
        <w:tc>
          <w:tcPr>
            <w:tcW w:w="1080" w:type="dxa"/>
            <w:tcBorders>
              <w:top w:val="nil"/>
              <w:left w:val="nil"/>
              <w:bottom w:val="nil"/>
              <w:right w:val="nil"/>
            </w:tcBorders>
            <w:vAlign w:val="center"/>
          </w:tcPr>
          <w:p w14:paraId="639CABB4" w14:textId="77777777" w:rsidR="00697444" w:rsidRPr="00E118A6" w:rsidRDefault="00697444" w:rsidP="00DB4042">
            <w:pPr>
              <w:spacing w:after="0" w:line="360" w:lineRule="auto"/>
              <w:jc w:val="center"/>
              <w:rPr>
                <w:rFonts w:asciiTheme="minorBidi" w:hAnsiTheme="minorBidi"/>
              </w:rPr>
            </w:pPr>
          </w:p>
        </w:tc>
        <w:tc>
          <w:tcPr>
            <w:tcW w:w="1692" w:type="dxa"/>
            <w:tcBorders>
              <w:top w:val="nil"/>
              <w:left w:val="nil"/>
              <w:bottom w:val="nil"/>
              <w:right w:val="nil"/>
            </w:tcBorders>
            <w:vAlign w:val="center"/>
          </w:tcPr>
          <w:p w14:paraId="0C740B42" w14:textId="77777777" w:rsidR="00697444" w:rsidRPr="00E118A6" w:rsidRDefault="00697444" w:rsidP="00DB4042">
            <w:pPr>
              <w:spacing w:after="0" w:line="360" w:lineRule="auto"/>
              <w:jc w:val="center"/>
              <w:rPr>
                <w:rFonts w:asciiTheme="minorBidi" w:hAnsiTheme="minorBidi"/>
              </w:rPr>
            </w:pPr>
          </w:p>
        </w:tc>
      </w:tr>
      <w:tr w:rsidR="00697444" w:rsidRPr="00E118A6" w14:paraId="4445DA3A" w14:textId="77777777" w:rsidTr="00677B83">
        <w:trPr>
          <w:trHeight w:val="20"/>
        </w:trPr>
        <w:tc>
          <w:tcPr>
            <w:tcW w:w="900" w:type="dxa"/>
            <w:vMerge w:val="restart"/>
            <w:tcBorders>
              <w:top w:val="nil"/>
              <w:left w:val="nil"/>
              <w:right w:val="nil"/>
            </w:tcBorders>
            <w:shd w:val="clear" w:color="auto" w:fill="F2F2F2" w:themeFill="background1" w:themeFillShade="F2"/>
            <w:vAlign w:val="center"/>
            <w:hideMark/>
          </w:tcPr>
          <w:p w14:paraId="224F4666" w14:textId="764346AA" w:rsidR="00697444" w:rsidRPr="00E118A6" w:rsidRDefault="00697444" w:rsidP="00697444">
            <w:pPr>
              <w:spacing w:after="0" w:line="360" w:lineRule="auto"/>
              <w:jc w:val="center"/>
              <w:rPr>
                <w:rFonts w:asciiTheme="minorBidi" w:hAnsiTheme="minorBidi"/>
                <w:b/>
                <w:bCs/>
                <w:lang w:bidi="ar-EG"/>
              </w:rPr>
            </w:pPr>
            <w:r w:rsidRPr="00E118A6">
              <w:rPr>
                <w:rFonts w:asciiTheme="minorBidi" w:hAnsiTheme="minorBidi"/>
                <w:b/>
                <w:bCs/>
                <w:lang w:bidi="ar-EG"/>
              </w:rPr>
              <w:t>PSQI</w:t>
            </w:r>
          </w:p>
        </w:tc>
        <w:tc>
          <w:tcPr>
            <w:tcW w:w="1998" w:type="dxa"/>
            <w:tcBorders>
              <w:top w:val="nil"/>
              <w:left w:val="nil"/>
              <w:bottom w:val="nil"/>
              <w:right w:val="nil"/>
            </w:tcBorders>
            <w:shd w:val="clear" w:color="auto" w:fill="F2F2F2" w:themeFill="background1" w:themeFillShade="F2"/>
            <w:vAlign w:val="center"/>
            <w:hideMark/>
          </w:tcPr>
          <w:p w14:paraId="564C78B1" w14:textId="0966F620" w:rsidR="00697444" w:rsidRPr="00E118A6" w:rsidRDefault="00697444" w:rsidP="00677B83">
            <w:pPr>
              <w:spacing w:after="0" w:line="360" w:lineRule="auto"/>
              <w:rPr>
                <w:rFonts w:asciiTheme="minorBidi" w:hAnsiTheme="minorBidi"/>
                <w:b/>
                <w:bCs/>
              </w:rPr>
            </w:pPr>
            <w:r w:rsidRPr="00E118A6">
              <w:rPr>
                <w:rFonts w:asciiTheme="minorBidi" w:hAnsiTheme="minorBidi"/>
                <w:b/>
                <w:bCs/>
              </w:rPr>
              <w:t>Pre-</w:t>
            </w:r>
            <w:r w:rsidR="00677B83" w:rsidRPr="00E118A6">
              <w:rPr>
                <w:rFonts w:asciiTheme="minorBidi" w:hAnsiTheme="minorBidi"/>
                <w:b/>
                <w:bCs/>
              </w:rPr>
              <w:t>t</w:t>
            </w:r>
            <w:r w:rsidRPr="00E118A6">
              <w:rPr>
                <w:rFonts w:asciiTheme="minorBidi" w:hAnsiTheme="minorBidi"/>
                <w:b/>
                <w:bCs/>
              </w:rPr>
              <w:t>reatment</w:t>
            </w:r>
          </w:p>
        </w:tc>
        <w:tc>
          <w:tcPr>
            <w:tcW w:w="1350" w:type="dxa"/>
            <w:tcBorders>
              <w:top w:val="nil"/>
              <w:left w:val="nil"/>
              <w:bottom w:val="nil"/>
              <w:right w:val="nil"/>
            </w:tcBorders>
            <w:shd w:val="clear" w:color="auto" w:fill="F2F2F2" w:themeFill="background1" w:themeFillShade="F2"/>
            <w:vAlign w:val="center"/>
            <w:hideMark/>
          </w:tcPr>
          <w:p w14:paraId="4EBEFCA3" w14:textId="7E8E9EDC" w:rsidR="00697444" w:rsidRPr="00E118A6" w:rsidRDefault="00697444" w:rsidP="00DB4042">
            <w:pPr>
              <w:spacing w:after="0" w:line="360" w:lineRule="auto"/>
              <w:jc w:val="center"/>
              <w:rPr>
                <w:rFonts w:asciiTheme="minorBidi" w:eastAsia="Times New Roman" w:hAnsiTheme="minorBidi"/>
                <w:lang w:bidi="ar-EG"/>
              </w:rPr>
            </w:pPr>
            <w:r w:rsidRPr="00E118A6">
              <w:rPr>
                <w:rFonts w:asciiTheme="minorBidi" w:hAnsiTheme="minorBidi"/>
              </w:rPr>
              <w:t>9.1 ± 2.9</w:t>
            </w:r>
          </w:p>
        </w:tc>
        <w:tc>
          <w:tcPr>
            <w:tcW w:w="1800" w:type="dxa"/>
            <w:tcBorders>
              <w:top w:val="nil"/>
              <w:left w:val="nil"/>
              <w:bottom w:val="nil"/>
              <w:right w:val="nil"/>
            </w:tcBorders>
            <w:shd w:val="clear" w:color="auto" w:fill="F2F2F2" w:themeFill="background1" w:themeFillShade="F2"/>
            <w:vAlign w:val="center"/>
            <w:hideMark/>
          </w:tcPr>
          <w:p w14:paraId="0FEEC6FE" w14:textId="55E97BD1" w:rsidR="00697444" w:rsidRPr="00E118A6" w:rsidRDefault="00697444" w:rsidP="00DB4042">
            <w:pPr>
              <w:spacing w:after="0" w:line="360" w:lineRule="auto"/>
              <w:jc w:val="center"/>
              <w:rPr>
                <w:rFonts w:asciiTheme="minorBidi" w:eastAsia="Times New Roman" w:hAnsiTheme="minorBidi"/>
                <w:lang w:bidi="ar-EG"/>
              </w:rPr>
            </w:pPr>
            <w:r w:rsidRPr="00E118A6">
              <w:rPr>
                <w:rFonts w:asciiTheme="minorBidi" w:hAnsiTheme="minorBidi"/>
              </w:rPr>
              <w:t>9.6 ± 2.7</w:t>
            </w:r>
          </w:p>
        </w:tc>
        <w:tc>
          <w:tcPr>
            <w:tcW w:w="1080" w:type="dxa"/>
            <w:tcBorders>
              <w:top w:val="nil"/>
              <w:left w:val="nil"/>
              <w:bottom w:val="nil"/>
              <w:right w:val="nil"/>
            </w:tcBorders>
            <w:shd w:val="clear" w:color="auto" w:fill="F2F2F2" w:themeFill="background1" w:themeFillShade="F2"/>
            <w:vAlign w:val="center"/>
            <w:hideMark/>
          </w:tcPr>
          <w:p w14:paraId="5654C694"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0.617</w:t>
            </w:r>
          </w:p>
        </w:tc>
        <w:tc>
          <w:tcPr>
            <w:tcW w:w="1692" w:type="dxa"/>
            <w:tcBorders>
              <w:top w:val="nil"/>
              <w:left w:val="nil"/>
              <w:bottom w:val="nil"/>
              <w:right w:val="nil"/>
            </w:tcBorders>
            <w:shd w:val="clear" w:color="auto" w:fill="F2F2F2" w:themeFill="background1" w:themeFillShade="F2"/>
            <w:vAlign w:val="center"/>
            <w:hideMark/>
          </w:tcPr>
          <w:p w14:paraId="0D530079"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0.435</w:t>
            </w:r>
          </w:p>
        </w:tc>
      </w:tr>
      <w:tr w:rsidR="00697444" w:rsidRPr="00E118A6" w14:paraId="42F8EB55" w14:textId="77777777" w:rsidTr="00677B83">
        <w:trPr>
          <w:trHeight w:val="20"/>
        </w:trPr>
        <w:tc>
          <w:tcPr>
            <w:tcW w:w="900" w:type="dxa"/>
            <w:vMerge/>
            <w:tcBorders>
              <w:left w:val="nil"/>
              <w:right w:val="nil"/>
            </w:tcBorders>
            <w:shd w:val="clear" w:color="auto" w:fill="F2F2F2" w:themeFill="background1" w:themeFillShade="F2"/>
            <w:vAlign w:val="center"/>
            <w:hideMark/>
          </w:tcPr>
          <w:p w14:paraId="46D1CCB8" w14:textId="77777777" w:rsidR="00697444" w:rsidRPr="00E118A6" w:rsidRDefault="00697444" w:rsidP="00DB4042">
            <w:pPr>
              <w:spacing w:after="0" w:line="360" w:lineRule="auto"/>
              <w:jc w:val="center"/>
              <w:rPr>
                <w:rFonts w:asciiTheme="minorBidi" w:hAnsiTheme="minorBidi"/>
                <w:b/>
                <w:bCs/>
                <w:lang w:bidi="ar-EG"/>
              </w:rPr>
            </w:pPr>
          </w:p>
        </w:tc>
        <w:tc>
          <w:tcPr>
            <w:tcW w:w="1998" w:type="dxa"/>
            <w:tcBorders>
              <w:top w:val="nil"/>
              <w:left w:val="nil"/>
              <w:bottom w:val="nil"/>
              <w:right w:val="nil"/>
            </w:tcBorders>
            <w:shd w:val="clear" w:color="auto" w:fill="F2F2F2" w:themeFill="background1" w:themeFillShade="F2"/>
            <w:vAlign w:val="center"/>
            <w:hideMark/>
          </w:tcPr>
          <w:p w14:paraId="79A78D07" w14:textId="7A618D1A" w:rsidR="00697444" w:rsidRPr="00E118A6" w:rsidRDefault="00697444" w:rsidP="00677B83">
            <w:pPr>
              <w:spacing w:after="0" w:line="360" w:lineRule="auto"/>
              <w:rPr>
                <w:rFonts w:asciiTheme="minorBidi" w:hAnsiTheme="minorBidi"/>
                <w:b/>
                <w:bCs/>
              </w:rPr>
            </w:pPr>
            <w:r w:rsidRPr="00E118A6">
              <w:rPr>
                <w:rFonts w:asciiTheme="minorBidi" w:hAnsiTheme="minorBidi"/>
                <w:b/>
                <w:bCs/>
              </w:rPr>
              <w:t>Post-</w:t>
            </w:r>
            <w:r w:rsidR="00677B83" w:rsidRPr="00E118A6">
              <w:rPr>
                <w:rFonts w:asciiTheme="minorBidi" w:hAnsiTheme="minorBidi"/>
                <w:b/>
                <w:bCs/>
              </w:rPr>
              <w:t>t</w:t>
            </w:r>
            <w:r w:rsidRPr="00E118A6">
              <w:rPr>
                <w:rFonts w:asciiTheme="minorBidi" w:hAnsiTheme="minorBidi"/>
                <w:b/>
                <w:bCs/>
              </w:rPr>
              <w:t>reatment</w:t>
            </w:r>
          </w:p>
        </w:tc>
        <w:tc>
          <w:tcPr>
            <w:tcW w:w="1350" w:type="dxa"/>
            <w:tcBorders>
              <w:top w:val="nil"/>
              <w:left w:val="nil"/>
              <w:bottom w:val="nil"/>
              <w:right w:val="nil"/>
            </w:tcBorders>
            <w:shd w:val="clear" w:color="auto" w:fill="F2F2F2" w:themeFill="background1" w:themeFillShade="F2"/>
            <w:vAlign w:val="center"/>
            <w:hideMark/>
          </w:tcPr>
          <w:p w14:paraId="2BDA2BBF" w14:textId="5A4B6B51" w:rsidR="00697444" w:rsidRPr="00E118A6" w:rsidRDefault="00697444" w:rsidP="00DB4042">
            <w:pPr>
              <w:spacing w:after="0" w:line="360" w:lineRule="auto"/>
              <w:jc w:val="center"/>
              <w:rPr>
                <w:rFonts w:asciiTheme="minorBidi" w:hAnsiTheme="minorBidi"/>
              </w:rPr>
            </w:pPr>
            <w:r w:rsidRPr="00E118A6">
              <w:rPr>
                <w:rFonts w:asciiTheme="minorBidi" w:hAnsiTheme="minorBidi"/>
              </w:rPr>
              <w:t>4.5 ± 1.8</w:t>
            </w:r>
          </w:p>
        </w:tc>
        <w:tc>
          <w:tcPr>
            <w:tcW w:w="1800" w:type="dxa"/>
            <w:tcBorders>
              <w:top w:val="nil"/>
              <w:left w:val="nil"/>
              <w:bottom w:val="nil"/>
              <w:right w:val="nil"/>
            </w:tcBorders>
            <w:shd w:val="clear" w:color="auto" w:fill="F2F2F2" w:themeFill="background1" w:themeFillShade="F2"/>
            <w:vAlign w:val="center"/>
            <w:hideMark/>
          </w:tcPr>
          <w:p w14:paraId="6BCD0EEF" w14:textId="258F76A6" w:rsidR="00697444" w:rsidRPr="00E118A6" w:rsidRDefault="00697444" w:rsidP="00DB4042">
            <w:pPr>
              <w:spacing w:after="0" w:line="360" w:lineRule="auto"/>
              <w:jc w:val="center"/>
              <w:rPr>
                <w:rFonts w:asciiTheme="minorBidi" w:hAnsiTheme="minorBidi"/>
              </w:rPr>
            </w:pPr>
            <w:r w:rsidRPr="00E118A6">
              <w:rPr>
                <w:rFonts w:asciiTheme="minorBidi" w:hAnsiTheme="minorBidi"/>
              </w:rPr>
              <w:t>3.4 ± 1.5</w:t>
            </w:r>
          </w:p>
        </w:tc>
        <w:tc>
          <w:tcPr>
            <w:tcW w:w="1080" w:type="dxa"/>
            <w:tcBorders>
              <w:top w:val="nil"/>
              <w:left w:val="nil"/>
              <w:bottom w:val="nil"/>
              <w:right w:val="nil"/>
            </w:tcBorders>
            <w:shd w:val="clear" w:color="auto" w:fill="F2F2F2" w:themeFill="background1" w:themeFillShade="F2"/>
            <w:vAlign w:val="center"/>
            <w:hideMark/>
          </w:tcPr>
          <w:p w14:paraId="34C2CAC8"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4.551</w:t>
            </w:r>
          </w:p>
        </w:tc>
        <w:tc>
          <w:tcPr>
            <w:tcW w:w="1692" w:type="dxa"/>
            <w:tcBorders>
              <w:top w:val="nil"/>
              <w:left w:val="nil"/>
              <w:bottom w:val="nil"/>
              <w:right w:val="nil"/>
            </w:tcBorders>
            <w:shd w:val="clear" w:color="auto" w:fill="F2F2F2" w:themeFill="background1" w:themeFillShade="F2"/>
            <w:vAlign w:val="center"/>
            <w:hideMark/>
          </w:tcPr>
          <w:p w14:paraId="2FEA1A1F"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0.037*</w:t>
            </w:r>
          </w:p>
        </w:tc>
      </w:tr>
      <w:tr w:rsidR="00697444" w:rsidRPr="00E118A6" w14:paraId="515847A9" w14:textId="77777777" w:rsidTr="00677B83">
        <w:trPr>
          <w:trHeight w:val="20"/>
        </w:trPr>
        <w:tc>
          <w:tcPr>
            <w:tcW w:w="900" w:type="dxa"/>
            <w:vMerge/>
            <w:tcBorders>
              <w:left w:val="nil"/>
              <w:right w:val="nil"/>
            </w:tcBorders>
            <w:shd w:val="clear" w:color="auto" w:fill="F2F2F2" w:themeFill="background1" w:themeFillShade="F2"/>
            <w:vAlign w:val="center"/>
            <w:hideMark/>
          </w:tcPr>
          <w:p w14:paraId="6268EE13" w14:textId="77777777" w:rsidR="00697444" w:rsidRPr="00E118A6" w:rsidRDefault="00697444" w:rsidP="00DB4042">
            <w:pPr>
              <w:spacing w:after="0" w:line="360" w:lineRule="auto"/>
              <w:jc w:val="center"/>
              <w:rPr>
                <w:rFonts w:asciiTheme="minorBidi" w:hAnsiTheme="minorBidi"/>
                <w:b/>
                <w:bCs/>
                <w:lang w:bidi="ar-EG"/>
              </w:rPr>
            </w:pPr>
          </w:p>
        </w:tc>
        <w:tc>
          <w:tcPr>
            <w:tcW w:w="1998" w:type="dxa"/>
            <w:tcBorders>
              <w:top w:val="nil"/>
              <w:left w:val="nil"/>
              <w:bottom w:val="nil"/>
              <w:right w:val="nil"/>
            </w:tcBorders>
            <w:shd w:val="clear" w:color="auto" w:fill="F2F2F2" w:themeFill="background1" w:themeFillShade="F2"/>
            <w:vAlign w:val="center"/>
            <w:hideMark/>
          </w:tcPr>
          <w:p w14:paraId="6E8232B4" w14:textId="77777777" w:rsidR="00697444" w:rsidRPr="00E118A6" w:rsidRDefault="00697444" w:rsidP="00677B83">
            <w:pPr>
              <w:spacing w:after="0" w:line="360" w:lineRule="auto"/>
              <w:rPr>
                <w:rFonts w:asciiTheme="minorBidi" w:hAnsiTheme="minorBidi"/>
                <w:b/>
                <w:bCs/>
              </w:rPr>
            </w:pPr>
            <w:r w:rsidRPr="00E118A6">
              <w:rPr>
                <w:rFonts w:asciiTheme="minorBidi" w:hAnsiTheme="minorBidi"/>
                <w:b/>
                <w:bCs/>
              </w:rPr>
              <w:t>Change %</w:t>
            </w:r>
          </w:p>
        </w:tc>
        <w:tc>
          <w:tcPr>
            <w:tcW w:w="1350" w:type="dxa"/>
            <w:tcBorders>
              <w:top w:val="nil"/>
              <w:left w:val="nil"/>
              <w:bottom w:val="nil"/>
              <w:right w:val="nil"/>
            </w:tcBorders>
            <w:shd w:val="clear" w:color="auto" w:fill="F2F2F2" w:themeFill="background1" w:themeFillShade="F2"/>
            <w:vAlign w:val="center"/>
            <w:hideMark/>
          </w:tcPr>
          <w:p w14:paraId="13E0217F"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50.5%</w:t>
            </w:r>
          </w:p>
        </w:tc>
        <w:tc>
          <w:tcPr>
            <w:tcW w:w="1800" w:type="dxa"/>
            <w:tcBorders>
              <w:top w:val="nil"/>
              <w:left w:val="nil"/>
              <w:bottom w:val="nil"/>
              <w:right w:val="nil"/>
            </w:tcBorders>
            <w:shd w:val="clear" w:color="auto" w:fill="F2F2F2" w:themeFill="background1" w:themeFillShade="F2"/>
            <w:vAlign w:val="center"/>
            <w:hideMark/>
          </w:tcPr>
          <w:p w14:paraId="1871D397" w14:textId="77777777" w:rsidR="00697444" w:rsidRPr="00E118A6" w:rsidRDefault="00697444" w:rsidP="00DB4042">
            <w:pPr>
              <w:spacing w:after="0" w:line="360" w:lineRule="auto"/>
              <w:jc w:val="center"/>
              <w:rPr>
                <w:rFonts w:asciiTheme="minorBidi" w:hAnsiTheme="minorBidi"/>
              </w:rPr>
            </w:pPr>
            <w:r w:rsidRPr="00E118A6">
              <w:rPr>
                <w:rFonts w:asciiTheme="minorBidi" w:hAnsiTheme="minorBidi"/>
              </w:rPr>
              <w:t>63.5%</w:t>
            </w:r>
          </w:p>
        </w:tc>
        <w:tc>
          <w:tcPr>
            <w:tcW w:w="1080" w:type="dxa"/>
            <w:tcBorders>
              <w:top w:val="nil"/>
              <w:left w:val="nil"/>
              <w:bottom w:val="nil"/>
              <w:right w:val="nil"/>
            </w:tcBorders>
            <w:shd w:val="clear" w:color="auto" w:fill="F2F2F2" w:themeFill="background1" w:themeFillShade="F2"/>
            <w:vAlign w:val="center"/>
          </w:tcPr>
          <w:p w14:paraId="61CF0226" w14:textId="77777777" w:rsidR="00697444" w:rsidRPr="00E118A6" w:rsidRDefault="00697444" w:rsidP="00DB4042">
            <w:pPr>
              <w:spacing w:after="0" w:line="360" w:lineRule="auto"/>
              <w:jc w:val="center"/>
              <w:rPr>
                <w:rFonts w:asciiTheme="minorBidi" w:hAnsiTheme="minorBidi"/>
              </w:rPr>
            </w:pPr>
          </w:p>
        </w:tc>
        <w:tc>
          <w:tcPr>
            <w:tcW w:w="1692" w:type="dxa"/>
            <w:tcBorders>
              <w:top w:val="nil"/>
              <w:left w:val="nil"/>
              <w:bottom w:val="nil"/>
              <w:right w:val="nil"/>
            </w:tcBorders>
            <w:shd w:val="clear" w:color="auto" w:fill="F2F2F2" w:themeFill="background1" w:themeFillShade="F2"/>
            <w:vAlign w:val="center"/>
          </w:tcPr>
          <w:p w14:paraId="5D9251C8" w14:textId="77777777" w:rsidR="00697444" w:rsidRPr="00E118A6" w:rsidRDefault="00697444" w:rsidP="00DB4042">
            <w:pPr>
              <w:spacing w:after="0" w:line="360" w:lineRule="auto"/>
              <w:jc w:val="center"/>
              <w:rPr>
                <w:rFonts w:asciiTheme="minorBidi" w:hAnsiTheme="minorBidi"/>
              </w:rPr>
            </w:pPr>
          </w:p>
        </w:tc>
      </w:tr>
      <w:tr w:rsidR="00697444" w:rsidRPr="00E118A6" w14:paraId="4DF51450" w14:textId="77777777" w:rsidTr="00677B83">
        <w:trPr>
          <w:trHeight w:val="20"/>
        </w:trPr>
        <w:tc>
          <w:tcPr>
            <w:tcW w:w="900" w:type="dxa"/>
            <w:vMerge/>
            <w:tcBorders>
              <w:left w:val="nil"/>
              <w:bottom w:val="single" w:sz="4" w:space="0" w:color="auto"/>
              <w:right w:val="nil"/>
            </w:tcBorders>
            <w:shd w:val="clear" w:color="auto" w:fill="F2F2F2" w:themeFill="background1" w:themeFillShade="F2"/>
            <w:vAlign w:val="center"/>
          </w:tcPr>
          <w:p w14:paraId="42C20EB6" w14:textId="77777777" w:rsidR="00697444" w:rsidRPr="00E118A6" w:rsidRDefault="00697444" w:rsidP="00DB4042">
            <w:pPr>
              <w:spacing w:after="0" w:line="360" w:lineRule="auto"/>
              <w:jc w:val="center"/>
              <w:rPr>
                <w:rFonts w:asciiTheme="minorBidi" w:hAnsiTheme="minorBidi"/>
                <w:b/>
                <w:bCs/>
                <w:lang w:bidi="ar-EG"/>
              </w:rPr>
            </w:pPr>
          </w:p>
        </w:tc>
        <w:tc>
          <w:tcPr>
            <w:tcW w:w="1998" w:type="dxa"/>
            <w:tcBorders>
              <w:top w:val="nil"/>
              <w:left w:val="nil"/>
              <w:bottom w:val="single" w:sz="4" w:space="0" w:color="auto"/>
              <w:right w:val="nil"/>
            </w:tcBorders>
            <w:shd w:val="clear" w:color="auto" w:fill="F2F2F2" w:themeFill="background1" w:themeFillShade="F2"/>
            <w:vAlign w:val="center"/>
            <w:hideMark/>
          </w:tcPr>
          <w:p w14:paraId="29BB40AC" w14:textId="6D81BF0A" w:rsidR="00697444" w:rsidRPr="00E118A6" w:rsidRDefault="007044DF" w:rsidP="00677B83">
            <w:pPr>
              <w:spacing w:after="0" w:line="360" w:lineRule="auto"/>
              <w:rPr>
                <w:rFonts w:asciiTheme="minorBidi" w:hAnsiTheme="minorBidi"/>
                <w:b/>
                <w:bCs/>
              </w:rPr>
            </w:pPr>
            <w:r w:rsidRPr="00E118A6">
              <w:rPr>
                <w:rFonts w:asciiTheme="minorBidi" w:hAnsiTheme="minorBidi"/>
                <w:b/>
                <w:bCs/>
              </w:rPr>
              <w:t>Within-group Comparison</w:t>
            </w:r>
          </w:p>
        </w:tc>
        <w:tc>
          <w:tcPr>
            <w:tcW w:w="1350" w:type="dxa"/>
            <w:tcBorders>
              <w:top w:val="nil"/>
              <w:left w:val="nil"/>
              <w:bottom w:val="single" w:sz="4" w:space="0" w:color="auto"/>
              <w:right w:val="nil"/>
            </w:tcBorders>
            <w:shd w:val="clear" w:color="auto" w:fill="F2F2F2" w:themeFill="background1" w:themeFillShade="F2"/>
            <w:vAlign w:val="center"/>
            <w:hideMark/>
          </w:tcPr>
          <w:p w14:paraId="0FACD72F" w14:textId="1205C1D5" w:rsidR="00697444" w:rsidRPr="00E118A6" w:rsidRDefault="00697444" w:rsidP="00DB4042">
            <w:pPr>
              <w:spacing w:after="0" w:line="360" w:lineRule="auto"/>
              <w:jc w:val="center"/>
              <w:rPr>
                <w:rFonts w:asciiTheme="minorBidi" w:hAnsiTheme="minorBidi"/>
              </w:rPr>
            </w:pPr>
            <w:r w:rsidRPr="00E118A6">
              <w:rPr>
                <w:rFonts w:asciiTheme="minorBidi" w:hAnsiTheme="minorBidi"/>
              </w:rPr>
              <w:t>P &lt; 0.05*</w:t>
            </w:r>
          </w:p>
        </w:tc>
        <w:tc>
          <w:tcPr>
            <w:tcW w:w="1800" w:type="dxa"/>
            <w:tcBorders>
              <w:top w:val="nil"/>
              <w:left w:val="nil"/>
              <w:bottom w:val="single" w:sz="4" w:space="0" w:color="auto"/>
              <w:right w:val="nil"/>
            </w:tcBorders>
            <w:shd w:val="clear" w:color="auto" w:fill="F2F2F2" w:themeFill="background1" w:themeFillShade="F2"/>
            <w:vAlign w:val="center"/>
            <w:hideMark/>
          </w:tcPr>
          <w:p w14:paraId="74C7F199" w14:textId="7ED4C6C5" w:rsidR="00697444" w:rsidRPr="00E118A6" w:rsidRDefault="00697444" w:rsidP="00DB4042">
            <w:pPr>
              <w:spacing w:after="0" w:line="360" w:lineRule="auto"/>
              <w:jc w:val="center"/>
              <w:rPr>
                <w:rFonts w:asciiTheme="minorBidi" w:hAnsiTheme="minorBidi"/>
              </w:rPr>
            </w:pPr>
            <w:r w:rsidRPr="00E118A6">
              <w:rPr>
                <w:rFonts w:asciiTheme="minorBidi" w:hAnsiTheme="minorBidi"/>
              </w:rPr>
              <w:t>P &lt; 0.05*</w:t>
            </w:r>
          </w:p>
        </w:tc>
        <w:tc>
          <w:tcPr>
            <w:tcW w:w="1080" w:type="dxa"/>
            <w:tcBorders>
              <w:top w:val="nil"/>
              <w:left w:val="nil"/>
              <w:bottom w:val="single" w:sz="4" w:space="0" w:color="auto"/>
              <w:right w:val="nil"/>
            </w:tcBorders>
            <w:shd w:val="clear" w:color="auto" w:fill="F2F2F2" w:themeFill="background1" w:themeFillShade="F2"/>
            <w:vAlign w:val="center"/>
          </w:tcPr>
          <w:p w14:paraId="358C7E62" w14:textId="77777777" w:rsidR="00697444" w:rsidRPr="00E118A6" w:rsidRDefault="00697444" w:rsidP="00DB4042">
            <w:pPr>
              <w:spacing w:after="0" w:line="360" w:lineRule="auto"/>
              <w:jc w:val="center"/>
              <w:rPr>
                <w:rFonts w:asciiTheme="minorBidi" w:hAnsiTheme="minorBidi"/>
              </w:rPr>
            </w:pPr>
          </w:p>
        </w:tc>
        <w:tc>
          <w:tcPr>
            <w:tcW w:w="1692" w:type="dxa"/>
            <w:tcBorders>
              <w:top w:val="nil"/>
              <w:left w:val="nil"/>
              <w:bottom w:val="single" w:sz="4" w:space="0" w:color="auto"/>
              <w:right w:val="nil"/>
            </w:tcBorders>
            <w:shd w:val="clear" w:color="auto" w:fill="F2F2F2" w:themeFill="background1" w:themeFillShade="F2"/>
            <w:vAlign w:val="center"/>
          </w:tcPr>
          <w:p w14:paraId="69D93C8E" w14:textId="77777777" w:rsidR="00697444" w:rsidRPr="00E118A6" w:rsidRDefault="00697444" w:rsidP="00DB4042">
            <w:pPr>
              <w:spacing w:after="0" w:line="360" w:lineRule="auto"/>
              <w:jc w:val="center"/>
              <w:rPr>
                <w:rFonts w:asciiTheme="minorBidi" w:hAnsiTheme="minorBidi"/>
              </w:rPr>
            </w:pPr>
          </w:p>
        </w:tc>
      </w:tr>
    </w:tbl>
    <w:p w14:paraId="4E191D26" w14:textId="3D3C6C4C" w:rsidR="0090331C" w:rsidRDefault="00500CDD" w:rsidP="008D729A">
      <w:pPr>
        <w:spacing w:after="0" w:line="360" w:lineRule="auto"/>
        <w:rPr>
          <w:rFonts w:asciiTheme="minorBidi" w:hAnsiTheme="minorBidi"/>
          <w:sz w:val="24"/>
          <w:szCs w:val="24"/>
        </w:rPr>
      </w:pPr>
      <w:r w:rsidRPr="008D729A">
        <w:rPr>
          <w:rFonts w:asciiTheme="minorBidi" w:hAnsiTheme="minorBidi"/>
          <w:sz w:val="24"/>
          <w:szCs w:val="24"/>
        </w:rPr>
        <w:lastRenderedPageBreak/>
        <w:t xml:space="preserve">AST: Aspartate transferase; ALT: Alanine transaminase; PSQI: Pittsburgh Sleep Quality Index; </w:t>
      </w:r>
      <w:r w:rsidR="0090331C" w:rsidRPr="008D729A">
        <w:rPr>
          <w:rFonts w:asciiTheme="minorBidi" w:hAnsiTheme="minorBidi"/>
          <w:sz w:val="24"/>
          <w:szCs w:val="24"/>
        </w:rPr>
        <w:t>WC: waist</w:t>
      </w:r>
      <w:r w:rsidR="001B31AD" w:rsidRPr="008D729A">
        <w:rPr>
          <w:rFonts w:asciiTheme="minorBidi" w:hAnsiTheme="minorBidi"/>
          <w:sz w:val="24"/>
          <w:szCs w:val="24"/>
        </w:rPr>
        <w:t xml:space="preserve">; </w:t>
      </w:r>
      <w:r w:rsidR="0090331C" w:rsidRPr="008D729A">
        <w:rPr>
          <w:rFonts w:asciiTheme="minorBidi" w:hAnsiTheme="minorBidi"/>
          <w:sz w:val="24"/>
          <w:szCs w:val="24"/>
        </w:rPr>
        <w:t>c</w:t>
      </w:r>
      <w:r w:rsidR="0090331C" w:rsidRPr="008D729A">
        <w:rPr>
          <w:rFonts w:asciiTheme="minorBidi" w:hAnsiTheme="minorBidi"/>
          <w:position w:val="-4"/>
          <w:sz w:val="24"/>
          <w:szCs w:val="24"/>
        </w:rPr>
        <w:object w:dxaOrig="180" w:dyaOrig="260" w14:anchorId="36B33088">
          <v:shape id="_x0000_i1030" type="#_x0000_t75" style="width:9pt;height:12.75pt" o:ole="">
            <v:imagedata r:id="rId11" o:title=""/>
          </v:shape>
          <o:OLEObject Type="Embed" ProgID="Equation.3" ShapeID="_x0000_i1030" DrawAspect="Content" ObjectID="_1771938025" r:id="rId15"/>
        </w:object>
      </w:r>
      <w:r w:rsidR="0090331C" w:rsidRPr="008D729A">
        <w:rPr>
          <w:rFonts w:asciiTheme="minorBidi" w:hAnsiTheme="minorBidi"/>
          <w:sz w:val="24"/>
          <w:szCs w:val="24"/>
        </w:rPr>
        <w:t>: Mean</w:t>
      </w:r>
      <w:r w:rsidR="001B31AD" w:rsidRPr="008D729A">
        <w:rPr>
          <w:rFonts w:asciiTheme="minorBidi" w:hAnsiTheme="minorBidi"/>
          <w:sz w:val="24"/>
          <w:szCs w:val="24"/>
        </w:rPr>
        <w:t>;</w:t>
      </w:r>
      <w:r w:rsidR="0090331C" w:rsidRPr="008D729A">
        <w:rPr>
          <w:rFonts w:asciiTheme="minorBidi" w:hAnsiTheme="minorBidi"/>
          <w:sz w:val="24"/>
          <w:szCs w:val="24"/>
        </w:rPr>
        <w:t xml:space="preserve"> SD: Standard deviation</w:t>
      </w:r>
      <w:r w:rsidR="001B31AD" w:rsidRPr="008D729A">
        <w:rPr>
          <w:rFonts w:asciiTheme="minorBidi" w:hAnsiTheme="minorBidi"/>
          <w:sz w:val="24"/>
          <w:szCs w:val="24"/>
        </w:rPr>
        <w:t>;</w:t>
      </w:r>
      <w:r w:rsidR="0090331C" w:rsidRPr="008D729A">
        <w:rPr>
          <w:rFonts w:asciiTheme="minorBidi" w:hAnsiTheme="minorBidi"/>
          <w:sz w:val="24"/>
          <w:szCs w:val="24"/>
        </w:rPr>
        <w:t xml:space="preserve"> MD: mean difference</w:t>
      </w:r>
      <w:r w:rsidR="001B31AD" w:rsidRPr="008D729A">
        <w:rPr>
          <w:rFonts w:asciiTheme="minorBidi" w:hAnsiTheme="minorBidi"/>
          <w:sz w:val="24"/>
          <w:szCs w:val="24"/>
        </w:rPr>
        <w:t>;</w:t>
      </w:r>
      <w:r w:rsidR="0090331C" w:rsidRPr="008D729A">
        <w:rPr>
          <w:rFonts w:asciiTheme="minorBidi" w:hAnsiTheme="minorBidi"/>
          <w:sz w:val="24"/>
          <w:szCs w:val="24"/>
        </w:rPr>
        <w:t xml:space="preserve"> </w:t>
      </w:r>
      <w:r w:rsidR="001B31AD" w:rsidRPr="008D729A">
        <w:rPr>
          <w:rFonts w:asciiTheme="minorBidi" w:hAnsiTheme="minorBidi"/>
          <w:sz w:val="24"/>
          <w:szCs w:val="24"/>
        </w:rPr>
        <w:t>P</w:t>
      </w:r>
      <w:r w:rsidR="0090331C" w:rsidRPr="008D729A">
        <w:rPr>
          <w:rFonts w:asciiTheme="minorBidi" w:hAnsiTheme="minorBidi"/>
          <w:sz w:val="24"/>
          <w:szCs w:val="24"/>
        </w:rPr>
        <w:t>-value: Probability value</w:t>
      </w:r>
      <w:r w:rsidR="001B31AD" w:rsidRPr="008D729A">
        <w:rPr>
          <w:rFonts w:asciiTheme="minorBidi" w:hAnsiTheme="minorBidi"/>
          <w:sz w:val="24"/>
          <w:szCs w:val="24"/>
        </w:rPr>
        <w:t>;</w:t>
      </w:r>
      <w:r w:rsidR="0090331C" w:rsidRPr="008D729A">
        <w:rPr>
          <w:rFonts w:asciiTheme="minorBidi" w:hAnsiTheme="minorBidi"/>
          <w:sz w:val="24"/>
          <w:szCs w:val="24"/>
        </w:rPr>
        <w:t xml:space="preserve"> *</w:t>
      </w:r>
      <w:r w:rsidR="001B31AD" w:rsidRPr="008D729A">
        <w:rPr>
          <w:rFonts w:asciiTheme="minorBidi" w:hAnsiTheme="minorBidi"/>
          <w:sz w:val="24"/>
          <w:szCs w:val="24"/>
        </w:rPr>
        <w:t>S</w:t>
      </w:r>
      <w:r w:rsidR="0090331C" w:rsidRPr="008D729A">
        <w:rPr>
          <w:rFonts w:asciiTheme="minorBidi" w:hAnsiTheme="minorBidi"/>
          <w:sz w:val="24"/>
          <w:szCs w:val="24"/>
        </w:rPr>
        <w:t>ignificance</w:t>
      </w:r>
      <w:r w:rsidR="001B31AD" w:rsidRPr="008D729A">
        <w:rPr>
          <w:rFonts w:asciiTheme="minorBidi" w:hAnsiTheme="minorBidi"/>
          <w:sz w:val="24"/>
          <w:szCs w:val="24"/>
        </w:rPr>
        <w:t>;</w:t>
      </w:r>
      <w:r w:rsidR="0090331C" w:rsidRPr="008D729A">
        <w:rPr>
          <w:rFonts w:asciiTheme="minorBidi" w:hAnsiTheme="minorBidi"/>
          <w:sz w:val="24"/>
          <w:szCs w:val="24"/>
        </w:rPr>
        <w:t xml:space="preserve"> change%: </w:t>
      </w:r>
      <w:r w:rsidR="001B31AD" w:rsidRPr="008D729A">
        <w:rPr>
          <w:rFonts w:asciiTheme="minorBidi" w:hAnsiTheme="minorBidi"/>
          <w:sz w:val="24"/>
          <w:szCs w:val="24"/>
        </w:rPr>
        <w:t>P</w:t>
      </w:r>
      <w:r w:rsidR="0090331C" w:rsidRPr="008D729A">
        <w:rPr>
          <w:rFonts w:asciiTheme="minorBidi" w:hAnsiTheme="minorBidi"/>
          <w:sz w:val="24"/>
          <w:szCs w:val="24"/>
        </w:rPr>
        <w:t>ercentage of change</w:t>
      </w:r>
    </w:p>
    <w:p w14:paraId="3D8C5958" w14:textId="77777777" w:rsidR="00697444" w:rsidRPr="008D729A" w:rsidRDefault="00697444" w:rsidP="008D729A">
      <w:pPr>
        <w:spacing w:after="0" w:line="360" w:lineRule="auto"/>
        <w:rPr>
          <w:rFonts w:asciiTheme="minorBidi" w:hAnsiTheme="minorBidi"/>
          <w:sz w:val="24"/>
          <w:szCs w:val="24"/>
        </w:rPr>
      </w:pPr>
    </w:p>
    <w:p w14:paraId="34801DB6" w14:textId="2F838CDD" w:rsidR="00FC7681" w:rsidRPr="008D729A" w:rsidRDefault="00F14831" w:rsidP="00E65097">
      <w:pPr>
        <w:spacing w:after="0" w:line="360" w:lineRule="auto"/>
        <w:rPr>
          <w:rFonts w:asciiTheme="majorBidi" w:hAnsiTheme="majorBidi" w:cstheme="majorBidi"/>
          <w:b/>
          <w:bCs/>
          <w:sz w:val="32"/>
          <w:szCs w:val="32"/>
        </w:rPr>
      </w:pPr>
      <w:r w:rsidRPr="008D729A">
        <w:rPr>
          <w:rFonts w:asciiTheme="majorBidi" w:hAnsiTheme="majorBidi" w:cstheme="majorBidi"/>
          <w:b/>
          <w:bCs/>
          <w:sz w:val="32"/>
          <w:szCs w:val="32"/>
        </w:rPr>
        <w:t>DISCUSSION</w:t>
      </w:r>
    </w:p>
    <w:p w14:paraId="32009FF7" w14:textId="2674B3B3" w:rsidR="0090331C" w:rsidRPr="006B1B02" w:rsidRDefault="00FC7681" w:rsidP="00E65097">
      <w:pPr>
        <w:pStyle w:val="Default"/>
        <w:spacing w:after="0" w:line="360" w:lineRule="auto"/>
        <w:ind w:firstLine="360"/>
        <w:jc w:val="both"/>
        <w:rPr>
          <w:rFonts w:asciiTheme="majorBidi" w:eastAsia="Times New Roman" w:hAnsiTheme="majorBidi" w:cstheme="majorBidi"/>
        </w:rPr>
      </w:pPr>
      <w:r w:rsidRPr="006B1B02">
        <w:rPr>
          <w:rFonts w:asciiTheme="majorBidi" w:hAnsiTheme="majorBidi" w:cstheme="majorBidi"/>
        </w:rPr>
        <w:t xml:space="preserve">The primary finding of our research was that </w:t>
      </w:r>
      <w:r w:rsidR="00552A9B" w:rsidRPr="006B1B02">
        <w:rPr>
          <w:rFonts w:asciiTheme="majorBidi" w:hAnsiTheme="majorBidi" w:cstheme="majorBidi"/>
        </w:rPr>
        <w:t xml:space="preserve">the sleep quality was significantly improved in </w:t>
      </w:r>
      <w:r w:rsidRPr="006B1B02">
        <w:rPr>
          <w:rFonts w:asciiTheme="majorBidi" w:hAnsiTheme="majorBidi" w:cstheme="majorBidi"/>
        </w:rPr>
        <w:t xml:space="preserve">group </w:t>
      </w:r>
      <w:r w:rsidR="00552A9B" w:rsidRPr="006B1B02">
        <w:rPr>
          <w:rFonts w:asciiTheme="majorBidi" w:hAnsiTheme="majorBidi" w:cstheme="majorBidi"/>
        </w:rPr>
        <w:t>A, which received AT combined with aerobic training</w:t>
      </w:r>
      <w:r w:rsidRPr="006B1B02">
        <w:rPr>
          <w:rFonts w:asciiTheme="majorBidi" w:hAnsiTheme="majorBidi" w:cstheme="majorBidi"/>
        </w:rPr>
        <w:t xml:space="preserve">. </w:t>
      </w:r>
      <w:r w:rsidR="00457AAA" w:rsidRPr="006B1B02">
        <w:rPr>
          <w:rFonts w:asciiTheme="majorBidi" w:hAnsiTheme="majorBidi" w:cstheme="majorBidi"/>
        </w:rPr>
        <w:t>During the 12-week training session, liver enzymes decreased significantly. However,  group B, which performed aerobic exercise without the AT, showed greater improvement in ALT levels.</w:t>
      </w:r>
      <w:r w:rsidRPr="006B1B02">
        <w:rPr>
          <w:rFonts w:asciiTheme="majorBidi" w:hAnsiTheme="majorBidi" w:cstheme="majorBidi"/>
        </w:rPr>
        <w:t xml:space="preserve"> </w:t>
      </w:r>
      <w:r w:rsidR="00552A9B" w:rsidRPr="006B1B02">
        <w:rPr>
          <w:rFonts w:asciiTheme="majorBidi" w:eastAsia="Times New Roman" w:hAnsiTheme="majorBidi" w:cstheme="majorBidi"/>
        </w:rPr>
        <w:t>Our</w:t>
      </w:r>
      <w:r w:rsidR="008013B8" w:rsidRPr="006B1B02">
        <w:rPr>
          <w:rFonts w:asciiTheme="majorBidi" w:eastAsia="Times New Roman" w:hAnsiTheme="majorBidi" w:cstheme="majorBidi"/>
        </w:rPr>
        <w:t xml:space="preserve"> results </w:t>
      </w:r>
      <w:r w:rsidR="00552A9B" w:rsidRPr="006B1B02">
        <w:rPr>
          <w:rFonts w:asciiTheme="majorBidi" w:eastAsia="Times New Roman" w:hAnsiTheme="majorBidi" w:cstheme="majorBidi"/>
        </w:rPr>
        <w:t>demonstrated</w:t>
      </w:r>
      <w:r w:rsidR="008013B8" w:rsidRPr="006B1B02">
        <w:rPr>
          <w:rFonts w:asciiTheme="majorBidi" w:eastAsia="Times New Roman" w:hAnsiTheme="majorBidi" w:cstheme="majorBidi"/>
        </w:rPr>
        <w:t xml:space="preserve"> no</w:t>
      </w:r>
      <w:r w:rsidR="00552A9B" w:rsidRPr="006B1B02">
        <w:rPr>
          <w:rFonts w:asciiTheme="majorBidi" w:eastAsia="Times New Roman" w:hAnsiTheme="majorBidi" w:cstheme="majorBidi"/>
        </w:rPr>
        <w:t>n</w:t>
      </w:r>
      <w:r w:rsidR="008013B8" w:rsidRPr="006B1B02">
        <w:rPr>
          <w:rFonts w:asciiTheme="majorBidi" w:eastAsia="Times New Roman" w:hAnsiTheme="majorBidi" w:cstheme="majorBidi"/>
        </w:rPr>
        <w:t>significant difference</w:t>
      </w:r>
      <w:r w:rsidR="00552A9B" w:rsidRPr="006B1B02">
        <w:rPr>
          <w:rFonts w:asciiTheme="majorBidi" w:eastAsia="Times New Roman" w:hAnsiTheme="majorBidi" w:cstheme="majorBidi"/>
        </w:rPr>
        <w:t>s</w:t>
      </w:r>
      <w:r w:rsidR="008013B8" w:rsidRPr="006B1B02">
        <w:rPr>
          <w:rFonts w:asciiTheme="majorBidi" w:eastAsia="Times New Roman" w:hAnsiTheme="majorBidi" w:cstheme="majorBidi"/>
        </w:rPr>
        <w:t xml:space="preserve"> in all parameters between both groups </w:t>
      </w:r>
      <w:r w:rsidR="00552A9B" w:rsidRPr="006B1B02">
        <w:rPr>
          <w:rFonts w:asciiTheme="majorBidi" w:eastAsia="Times New Roman" w:hAnsiTheme="majorBidi" w:cstheme="majorBidi"/>
        </w:rPr>
        <w:t>pre-</w:t>
      </w:r>
      <w:r w:rsidR="008013B8" w:rsidRPr="006B1B02">
        <w:rPr>
          <w:rFonts w:asciiTheme="majorBidi" w:eastAsia="Times New Roman" w:hAnsiTheme="majorBidi" w:cstheme="majorBidi"/>
        </w:rPr>
        <w:t>treatment (</w:t>
      </w:r>
      <w:r w:rsidR="00552A9B" w:rsidRPr="006B1B02">
        <w:rPr>
          <w:rFonts w:asciiTheme="majorBidi" w:eastAsia="Times New Roman" w:hAnsiTheme="majorBidi" w:cstheme="majorBidi"/>
        </w:rPr>
        <w:t>P</w:t>
      </w:r>
      <w:r w:rsidR="008013B8" w:rsidRPr="006B1B02">
        <w:rPr>
          <w:rFonts w:asciiTheme="majorBidi" w:eastAsia="Times New Roman" w:hAnsiTheme="majorBidi" w:cstheme="majorBidi"/>
        </w:rPr>
        <w:t xml:space="preserve"> &gt; 0.05)</w:t>
      </w:r>
      <w:r w:rsidR="006C04A3">
        <w:rPr>
          <w:rFonts w:asciiTheme="majorBidi" w:eastAsia="Times New Roman" w:hAnsiTheme="majorBidi" w:cstheme="majorBidi"/>
        </w:rPr>
        <w:t xml:space="preserve">. </w:t>
      </w:r>
      <w:r w:rsidR="00593CE2">
        <w:rPr>
          <w:rFonts w:asciiTheme="majorBidi" w:eastAsia="Times New Roman" w:hAnsiTheme="majorBidi" w:cstheme="majorBidi"/>
        </w:rPr>
        <w:t>T</w:t>
      </w:r>
      <w:r w:rsidR="00607B55">
        <w:rPr>
          <w:rFonts w:asciiTheme="majorBidi" w:eastAsia="Times New Roman" w:hAnsiTheme="majorBidi" w:cstheme="majorBidi"/>
        </w:rPr>
        <w:t xml:space="preserve">hese results </w:t>
      </w:r>
      <w:r w:rsidR="00BC657A">
        <w:rPr>
          <w:rFonts w:asciiTheme="majorBidi" w:eastAsia="Times New Roman" w:hAnsiTheme="majorBidi" w:cstheme="majorBidi"/>
        </w:rPr>
        <w:t xml:space="preserve">confirmed </w:t>
      </w:r>
      <w:r w:rsidR="00593CE2">
        <w:rPr>
          <w:rFonts w:asciiTheme="majorBidi" w:eastAsia="Times New Roman" w:hAnsiTheme="majorBidi" w:cstheme="majorBidi"/>
        </w:rPr>
        <w:t xml:space="preserve">our hypothesis that </w:t>
      </w:r>
      <w:r w:rsidR="00593CE2" w:rsidRPr="00593CE2">
        <w:rPr>
          <w:rFonts w:asciiTheme="majorBidi" w:eastAsia="Times New Roman" w:hAnsiTheme="majorBidi" w:cstheme="majorBidi"/>
        </w:rPr>
        <w:t>incorporating AT exercises into aerobic training would enhance liver function and sleep quality</w:t>
      </w:r>
      <w:r w:rsidR="00593CE2">
        <w:rPr>
          <w:rFonts w:asciiTheme="majorBidi" w:eastAsia="Times New Roman" w:hAnsiTheme="majorBidi" w:cstheme="majorBidi"/>
        </w:rPr>
        <w:t>.</w:t>
      </w:r>
    </w:p>
    <w:p w14:paraId="3BDF735C" w14:textId="29747883" w:rsidR="00A543D0" w:rsidRPr="006B1B02" w:rsidRDefault="006F69CF" w:rsidP="00E65097">
      <w:pPr>
        <w:spacing w:after="0" w:line="360" w:lineRule="auto"/>
        <w:ind w:firstLine="360"/>
        <w:jc w:val="both"/>
        <w:rPr>
          <w:rFonts w:asciiTheme="majorBidi" w:hAnsiTheme="majorBidi" w:cstheme="majorBidi"/>
          <w:color w:val="212121"/>
          <w:sz w:val="24"/>
          <w:szCs w:val="24"/>
          <w:shd w:val="clear" w:color="auto" w:fill="FFFFFF"/>
        </w:rPr>
      </w:pPr>
      <w:r w:rsidRPr="006B1B02">
        <w:rPr>
          <w:rFonts w:asciiTheme="majorBidi" w:hAnsiTheme="majorBidi" w:cstheme="majorBidi"/>
          <w:color w:val="212121"/>
          <w:sz w:val="24"/>
          <w:szCs w:val="24"/>
          <w:shd w:val="clear" w:color="auto" w:fill="FFFFFF"/>
        </w:rPr>
        <w:t xml:space="preserve">Several clinical trials have validated the efficacy of exercise intervention in treating NAFLD </w:t>
      </w:r>
      <w:r w:rsidR="00B74E69">
        <w:rPr>
          <w:rFonts w:asciiTheme="majorBidi" w:hAnsiTheme="majorBidi" w:cstheme="majorBidi"/>
          <w:color w:val="212121"/>
          <w:sz w:val="24"/>
          <w:szCs w:val="24"/>
          <w:shd w:val="clear" w:color="auto" w:fill="FFFFFF"/>
        </w:rPr>
        <w:fldChar w:fldCharType="begin">
          <w:fldData xml:space="preserve">PEVuZE5vdGU+PENpdGU+PEF1dGhvcj5aaGFuZzwvQXV0aG9yPjxZZWFyPjIwMjA8L1llYXI+PFJl
Y051bT40MzE8L1JlY051bT48RGlzcGxheVRleHQ+WzE4XTwvRGlzcGxheVRleHQ+PHJlY29yZD48
cmVjLW51bWJlcj40MzE8L3JlYy1udW1iZXI+PGZvcmVpZ24ta2V5cz48a2V5IGFwcD0iRU4iIGRi
LWlkPSIyZnZlZTlkc2F4cHh2MWVycnNwNWFkNTRwcHNzZHpwNTk5dnMiIHRpbWVzdGFtcD0iMTcw
ODk2NzMzMCI+NDMxPC9rZXk+PC9mb3JlaWduLWtleXM+PHJlZi10eXBlIG5hbWU9IkpvdXJuYWwg
QXJ0aWNsZSI+MTc8L3JlZi10eXBlPjxjb250cmlidXRvcnM+PGF1dGhvcnM+PGF1dGhvcj5aaGFu
ZywgQy48L2F1dGhvcj48YXV0aG9yPlpoYW5nLCBILjwvYXV0aG9yPjxhdXRob3I+WmhhbywgTS48
L2F1dGhvcj48YXV0aG9yPkxpLCBaLjwvYXV0aG9yPjxhdXRob3I+Q29vaywgQy4gRS48L2F1dGhv
cj48YXV0aG9yPkJ1eXNzZSwgRC4gSi48L2F1dGhvcj48YXV0aG9yPlpoYW8sIFkuPC9hdXRob3I+
PGF1dGhvcj5ZYW8sIFkuPC9hdXRob3I+PC9hdXRob3JzPjwvY29udHJpYnV0b3JzPjxhdXRoLWFk
ZHJlc3M+RGVwYXJ0bWVudCBvZiBFZHVjYXRpb24sIEJlaWppbmcgSG9zcGl0YWwsIE5hdGlvbmFs
IENlbnRlciBvZiBHZXJvbnRvbG9neSwgQmVpamluZywgQ2hpbmEuJiN4RDtJbnN0aXR1dGUgb2Yg
R2VyaWF0cmljcyBNZWRpY2luZSwgQ2hpbmVzZSBBY2FkZW15IG9mIE1lZGljYWwgU2NpZW5jZXMs
IEJlaWppbmcsIENoaW5hLiYjeEQ7RGVwYXJ0bWVudCBvZiBIZWFsdGhjYXJlIFBvbGljeSBhbmQg
UmVzZWFyY2gsIFdlaWxsIENvcm5lbGwgTWVkaWNpbmUsIE5ldyBZb3JrLCBOWSwgVW5pdGVkIFN0
YXRlcy4mI3hEO1NjaG9vbCBvZiBCYXNpYyBNZWRpY2luZSwgUGVraW5nIFVuaXZlcnNpdHkgSGVh
bHRoIFNjaWVuY2UgQ2VudGVyLCBCZWlqaW5nLCBDaGluYS4mI3hEO1NjaG9vbCBvZiBTb2NpYWwg
YW5kIEJlaGF2aW9yYWwgU2NpZW5jZXMsIE5hbmppbmcgVW5pdmVyc2l0eSwgTmFuamluZywgQ2hp
bmEuJiN4RDtEZXBhcnRtZW50IG9mIE9ydGhvcGFlZGljcywgTWVkaWNhbCBTY2hvb2wgb2YgRHVr
ZSBVbml2ZXJzaXR5LCBEdXJoYW0sIE5DLCBVbml0ZWQgU3RhdGVzLiYjeEQ7UHN5Y2hpYXRyeSBh
bmQgQ2xpbmljYWwgYW5kIFRyYW5zbGF0aW9uYWwgU2NpZW5jZSwgVW5pdmVyc2l0eSBvZiBQaXR0
c2J1cmdoIFNjaG9vbCBvZiBNZWRpY2luZSwgUGl0dHNidXJnaCwgUEEsIFVuaXRlZCBTdGF0ZXMu
JiN4RDtDZW50cmFsIExhYm9yYXRvcnksIEhhaW5hbiBIb3NwaXRhbCBvZiBDaGluZXNlIFBMQSBH
ZW5lcmFsIEhvc3BpdGFsLCBTYW55YSwgQ2hpbmEuJiN4RDtDZW50ZXIgZm9yIEhlYWx0aHkgQWdp
bmcgYW5kIERldmVsb3BtZW50IFN0dWRpZXMsIE5hdGlvbmFsIFNjaG9vbCBvZiBEZXZlbG9wbWVu
dCwgUGVraW5nIFVuaXZlcnNpdHksIEJlaWppbmcsIENoaW5hLiYjeEQ7Q2VudGVyIGZvciB0aGUg
U3R1ZHkgb2YgQWdpbmcgYW5kIEh1bWFuIERldmVsb3BtZW50IGFuZCBHZXJpYXRyaWNzIERpdmlz
aW9uLCBNZWRpY2FsIFNjaG9vbCBvZiBEdWtlIFVuaXZlcnNpdHksIER1cmhhbSwgTkMsIFVuaXRl
ZCBTdGF0ZXMuPC9hdXRoLWFkZHJlc3M+PHRpdGxlcz48dGl0bGU+UmVsaWFiaWxpdHksIFZhbGlk
aXR5LCBhbmQgRmFjdG9yIFN0cnVjdHVyZSBvZiBQaXR0c2J1cmdoIFNsZWVwIFF1YWxpdHkgSW5k
ZXggaW4gQ29tbXVuaXR5LUJhc2VkIENlbnRlbmFyaWFuczwvdGl0bGU+PHNlY29uZGFyeS10aXRs
ZT5Gcm9udCBQc3ljaGlhdHJ5PC9zZWNvbmRhcnktdGl0bGU+PC90aXRsZXM+PHBhZ2VzPjU3MzUz
MDwvcGFnZXM+PHZvbHVtZT4xMTwvdm9sdW1lPjxlZGl0aW9uPjIwMjAvMTAvMjk8L2VkaXRpb24+
PGtleXdvcmRzPjxrZXl3b3JkPlBpdHRzYnVyZ2ggU2xlZXAgUXVhbGl0eSBJbmRleDwva2V5d29y
ZD48a2V5d29yZD5jZW50ZW5hcmlhbnM8L2tleXdvcmQ+PGtleXdvcmQ+ZmFjdG9yIGFuYWx5c2lz
PC9rZXl3b3JkPjxrZXl3b3JkPnJlbGlhYmlsaXR5PC9rZXl3b3JkPjxrZXl3b3JkPnZhbGlkaXR5
PC9rZXl3b3JkPjwva2V5d29yZHM+PGRhdGVzPjx5ZWFyPjIwMjA8L3llYXI+PC9kYXRlcz48aXNi
bj4xNjY0LTA2NDAgKFByaW50KSYjeEQ7MTY2NC0wNjQwPC9pc2JuPjxhY2Nlc3Npb24tbnVtPjMz
MTEwNDE0PC9hY2Nlc3Npb24tbnVtPjx1cmxzPjwvdXJscz48Y3VzdG9tMj5QTUM3NDg4OTgyPC9j
dXN0b20yPjxlbGVjdHJvbmljLXJlc291cmNlLW51bT5odHRwczovL2RvaS5vcmcvMTAuMzM4OS9m
cHN5dC4yMDIwLjU3MzUzMDwvZWxlY3Ryb25pYy1yZXNvdXJjZS1udW0+PHJlbW90ZS1kYXRhYmFz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color w:val="212121"/>
          <w:sz w:val="24"/>
          <w:szCs w:val="24"/>
          <w:shd w:val="clear" w:color="auto" w:fill="FFFFFF"/>
        </w:rPr>
        <w:instrText xml:space="preserve"> ADDIN EN.CITE </w:instrText>
      </w:r>
      <w:r w:rsidR="00F67A79">
        <w:rPr>
          <w:rFonts w:asciiTheme="majorBidi" w:hAnsiTheme="majorBidi" w:cstheme="majorBidi"/>
          <w:color w:val="212121"/>
          <w:sz w:val="24"/>
          <w:szCs w:val="24"/>
          <w:shd w:val="clear" w:color="auto" w:fill="FFFFFF"/>
        </w:rPr>
        <w:fldChar w:fldCharType="begin">
          <w:fldData xml:space="preserve">PEVuZE5vdGU+PENpdGU+PEF1dGhvcj5aaGFuZzwvQXV0aG9yPjxZZWFyPjIwMjA8L1llYXI+PFJl
Y051bT40MzE8L1JlY051bT48RGlzcGxheVRleHQ+WzE4XTwvRGlzcGxheVRleHQ+PHJlY29yZD48
cmVjLW51bWJlcj40MzE8L3JlYy1udW1iZXI+PGZvcmVpZ24ta2V5cz48a2V5IGFwcD0iRU4iIGRi
LWlkPSIyZnZlZTlkc2F4cHh2MWVycnNwNWFkNTRwcHNzZHpwNTk5dnMiIHRpbWVzdGFtcD0iMTcw
ODk2NzMzMCI+NDMxPC9rZXk+PC9mb3JlaWduLWtleXM+PHJlZi10eXBlIG5hbWU9IkpvdXJuYWwg
QXJ0aWNsZSI+MTc8L3JlZi10eXBlPjxjb250cmlidXRvcnM+PGF1dGhvcnM+PGF1dGhvcj5aaGFu
ZywgQy48L2F1dGhvcj48YXV0aG9yPlpoYW5nLCBILjwvYXV0aG9yPjxhdXRob3I+WmhhbywgTS48
L2F1dGhvcj48YXV0aG9yPkxpLCBaLjwvYXV0aG9yPjxhdXRob3I+Q29vaywgQy4gRS48L2F1dGhv
cj48YXV0aG9yPkJ1eXNzZSwgRC4gSi48L2F1dGhvcj48YXV0aG9yPlpoYW8sIFkuPC9hdXRob3I+
PGF1dGhvcj5ZYW8sIFkuPC9hdXRob3I+PC9hdXRob3JzPjwvY29udHJpYnV0b3JzPjxhdXRoLWFk
ZHJlc3M+RGVwYXJ0bWVudCBvZiBFZHVjYXRpb24sIEJlaWppbmcgSG9zcGl0YWwsIE5hdGlvbmFs
IENlbnRlciBvZiBHZXJvbnRvbG9neSwgQmVpamluZywgQ2hpbmEuJiN4RDtJbnN0aXR1dGUgb2Yg
R2VyaWF0cmljcyBNZWRpY2luZSwgQ2hpbmVzZSBBY2FkZW15IG9mIE1lZGljYWwgU2NpZW5jZXMs
IEJlaWppbmcsIENoaW5hLiYjeEQ7RGVwYXJ0bWVudCBvZiBIZWFsdGhjYXJlIFBvbGljeSBhbmQg
UmVzZWFyY2gsIFdlaWxsIENvcm5lbGwgTWVkaWNpbmUsIE5ldyBZb3JrLCBOWSwgVW5pdGVkIFN0
YXRlcy4mI3hEO1NjaG9vbCBvZiBCYXNpYyBNZWRpY2luZSwgUGVraW5nIFVuaXZlcnNpdHkgSGVh
bHRoIFNjaWVuY2UgQ2VudGVyLCBCZWlqaW5nLCBDaGluYS4mI3hEO1NjaG9vbCBvZiBTb2NpYWwg
YW5kIEJlaGF2aW9yYWwgU2NpZW5jZXMsIE5hbmppbmcgVW5pdmVyc2l0eSwgTmFuamluZywgQ2hp
bmEuJiN4RDtEZXBhcnRtZW50IG9mIE9ydGhvcGFlZGljcywgTWVkaWNhbCBTY2hvb2wgb2YgRHVr
ZSBVbml2ZXJzaXR5LCBEdXJoYW0sIE5DLCBVbml0ZWQgU3RhdGVzLiYjeEQ7UHN5Y2hpYXRyeSBh
bmQgQ2xpbmljYWwgYW5kIFRyYW5zbGF0aW9uYWwgU2NpZW5jZSwgVW5pdmVyc2l0eSBvZiBQaXR0
c2J1cmdoIFNjaG9vbCBvZiBNZWRpY2luZSwgUGl0dHNidXJnaCwgUEEsIFVuaXRlZCBTdGF0ZXMu
JiN4RDtDZW50cmFsIExhYm9yYXRvcnksIEhhaW5hbiBIb3NwaXRhbCBvZiBDaGluZXNlIFBMQSBH
ZW5lcmFsIEhvc3BpdGFsLCBTYW55YSwgQ2hpbmEuJiN4RDtDZW50ZXIgZm9yIEhlYWx0aHkgQWdp
bmcgYW5kIERldmVsb3BtZW50IFN0dWRpZXMsIE5hdGlvbmFsIFNjaG9vbCBvZiBEZXZlbG9wbWVu
dCwgUGVraW5nIFVuaXZlcnNpdHksIEJlaWppbmcsIENoaW5hLiYjeEQ7Q2VudGVyIGZvciB0aGUg
U3R1ZHkgb2YgQWdpbmcgYW5kIEh1bWFuIERldmVsb3BtZW50IGFuZCBHZXJpYXRyaWNzIERpdmlz
aW9uLCBNZWRpY2FsIFNjaG9vbCBvZiBEdWtlIFVuaXZlcnNpdHksIER1cmhhbSwgTkMsIFVuaXRl
ZCBTdGF0ZXMuPC9hdXRoLWFkZHJlc3M+PHRpdGxlcz48dGl0bGU+UmVsaWFiaWxpdHksIFZhbGlk
aXR5LCBhbmQgRmFjdG9yIFN0cnVjdHVyZSBvZiBQaXR0c2J1cmdoIFNsZWVwIFF1YWxpdHkgSW5k
ZXggaW4gQ29tbXVuaXR5LUJhc2VkIENlbnRlbmFyaWFuczwvdGl0bGU+PHNlY29uZGFyeS10aXRs
ZT5Gcm9udCBQc3ljaGlhdHJ5PC9zZWNvbmRhcnktdGl0bGU+PC90aXRsZXM+PHBhZ2VzPjU3MzUz
MDwvcGFnZXM+PHZvbHVtZT4xMTwvdm9sdW1lPjxlZGl0aW9uPjIwMjAvMTAvMjk8L2VkaXRpb24+
PGtleXdvcmRzPjxrZXl3b3JkPlBpdHRzYnVyZ2ggU2xlZXAgUXVhbGl0eSBJbmRleDwva2V5d29y
ZD48a2V5d29yZD5jZW50ZW5hcmlhbnM8L2tleXdvcmQ+PGtleXdvcmQ+ZmFjdG9yIGFuYWx5c2lz
PC9rZXl3b3JkPjxrZXl3b3JkPnJlbGlhYmlsaXR5PC9rZXl3b3JkPjxrZXl3b3JkPnZhbGlkaXR5
PC9rZXl3b3JkPjwva2V5d29yZHM+PGRhdGVzPjx5ZWFyPjIwMjA8L3llYXI+PC9kYXRlcz48aXNi
bj4xNjY0LTA2NDAgKFByaW50KSYjeEQ7MTY2NC0wNjQwPC9pc2JuPjxhY2Nlc3Npb24tbnVtPjMz
MTEwNDE0PC9hY2Nlc3Npb24tbnVtPjx1cmxzPjwvdXJscz48Y3VzdG9tMj5QTUM3NDg4OTgyPC9j
dXN0b20yPjxlbGVjdHJvbmljLXJlc291cmNlLW51bT5odHRwczovL2RvaS5vcmcvMTAuMzM4OS9m
cHN5dC4yMDIwLjU3MzUzMDwvZWxlY3Ryb25pYy1yZXNvdXJjZS1udW0+PHJlbW90ZS1kYXRhYmFz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color w:val="212121"/>
          <w:sz w:val="24"/>
          <w:szCs w:val="24"/>
          <w:shd w:val="clear" w:color="auto" w:fill="FFFFFF"/>
        </w:rPr>
        <w:instrText xml:space="preserve"> ADDIN EN.CITE.DATA </w:instrText>
      </w:r>
      <w:r w:rsidR="00F67A79">
        <w:rPr>
          <w:rFonts w:asciiTheme="majorBidi" w:hAnsiTheme="majorBidi" w:cstheme="majorBidi"/>
          <w:color w:val="212121"/>
          <w:sz w:val="24"/>
          <w:szCs w:val="24"/>
          <w:shd w:val="clear" w:color="auto" w:fill="FFFFFF"/>
        </w:rPr>
      </w:r>
      <w:r w:rsidR="00F67A79">
        <w:rPr>
          <w:rFonts w:asciiTheme="majorBidi" w:hAnsiTheme="majorBidi" w:cstheme="majorBidi"/>
          <w:color w:val="212121"/>
          <w:sz w:val="24"/>
          <w:szCs w:val="24"/>
          <w:shd w:val="clear" w:color="auto" w:fill="FFFFFF"/>
        </w:rPr>
        <w:fldChar w:fldCharType="end"/>
      </w:r>
      <w:r w:rsidR="00B74E69">
        <w:rPr>
          <w:rFonts w:asciiTheme="majorBidi" w:hAnsiTheme="majorBidi" w:cstheme="majorBidi"/>
          <w:color w:val="212121"/>
          <w:sz w:val="24"/>
          <w:szCs w:val="24"/>
          <w:shd w:val="clear" w:color="auto" w:fill="FFFFFF"/>
        </w:rPr>
      </w:r>
      <w:r w:rsidR="00B74E69">
        <w:rPr>
          <w:rFonts w:asciiTheme="majorBidi" w:hAnsiTheme="majorBidi" w:cstheme="majorBidi"/>
          <w:color w:val="212121"/>
          <w:sz w:val="24"/>
          <w:szCs w:val="24"/>
          <w:shd w:val="clear" w:color="auto" w:fill="FFFFFF"/>
        </w:rPr>
        <w:fldChar w:fldCharType="separate"/>
      </w:r>
      <w:r w:rsidR="00B74E69">
        <w:rPr>
          <w:rFonts w:asciiTheme="majorBidi" w:hAnsiTheme="majorBidi" w:cstheme="majorBidi"/>
          <w:noProof/>
          <w:color w:val="212121"/>
          <w:sz w:val="24"/>
          <w:szCs w:val="24"/>
          <w:shd w:val="clear" w:color="auto" w:fill="FFFFFF"/>
        </w:rPr>
        <w:t>[18]</w:t>
      </w:r>
      <w:r w:rsidR="00B74E69">
        <w:rPr>
          <w:rFonts w:asciiTheme="majorBidi" w:hAnsiTheme="majorBidi" w:cstheme="majorBidi"/>
          <w:color w:val="212121"/>
          <w:sz w:val="24"/>
          <w:szCs w:val="24"/>
          <w:shd w:val="clear" w:color="auto" w:fill="FFFFFF"/>
        </w:rPr>
        <w:fldChar w:fldCharType="end"/>
      </w:r>
      <w:r w:rsidRPr="006B1B02">
        <w:rPr>
          <w:rFonts w:asciiTheme="majorBidi" w:hAnsiTheme="majorBidi" w:cstheme="majorBidi"/>
          <w:color w:val="212121"/>
          <w:sz w:val="24"/>
          <w:szCs w:val="24"/>
          <w:shd w:val="clear" w:color="auto" w:fill="FFFFFF"/>
        </w:rPr>
        <w:t xml:space="preserve">. </w:t>
      </w:r>
      <w:r w:rsidR="00C11BC8" w:rsidRPr="006B1B02">
        <w:rPr>
          <w:rFonts w:asciiTheme="majorBidi" w:hAnsiTheme="majorBidi" w:cstheme="majorBidi"/>
          <w:color w:val="212121"/>
          <w:sz w:val="24"/>
          <w:szCs w:val="24"/>
          <w:shd w:val="clear" w:color="auto" w:fill="FFFFFF"/>
        </w:rPr>
        <w:t>Although a</w:t>
      </w:r>
      <w:r w:rsidRPr="006B1B02">
        <w:rPr>
          <w:rFonts w:asciiTheme="majorBidi" w:hAnsiTheme="majorBidi" w:cstheme="majorBidi"/>
          <w:color w:val="212121"/>
          <w:sz w:val="24"/>
          <w:szCs w:val="24"/>
          <w:shd w:val="clear" w:color="auto" w:fill="FFFFFF"/>
        </w:rPr>
        <w:t xml:space="preserve">erobic exercise </w:t>
      </w:r>
      <w:r w:rsidR="00C11BC8" w:rsidRPr="006B1B02">
        <w:rPr>
          <w:rFonts w:asciiTheme="majorBidi" w:hAnsiTheme="majorBidi" w:cstheme="majorBidi"/>
          <w:color w:val="212121"/>
          <w:sz w:val="24"/>
          <w:szCs w:val="24"/>
          <w:shd w:val="clear" w:color="auto" w:fill="FFFFFF"/>
        </w:rPr>
        <w:t>was not related to</w:t>
      </w:r>
      <w:r w:rsidRPr="006B1B02">
        <w:rPr>
          <w:rFonts w:asciiTheme="majorBidi" w:hAnsiTheme="majorBidi" w:cstheme="majorBidi"/>
          <w:color w:val="212121"/>
          <w:sz w:val="24"/>
          <w:szCs w:val="24"/>
          <w:shd w:val="clear" w:color="auto" w:fill="FFFFFF"/>
        </w:rPr>
        <w:t xml:space="preserve"> weight loss in terms of its impact on ALT and AST</w:t>
      </w:r>
      <w:r w:rsidR="00C11BC8" w:rsidRPr="006B1B02">
        <w:rPr>
          <w:rFonts w:asciiTheme="majorBidi" w:hAnsiTheme="majorBidi" w:cstheme="majorBidi"/>
          <w:color w:val="212121"/>
          <w:sz w:val="24"/>
          <w:szCs w:val="24"/>
          <w:shd w:val="clear" w:color="auto" w:fill="FFFFFF"/>
        </w:rPr>
        <w:t>,</w:t>
      </w:r>
      <w:r w:rsidRPr="006B1B02">
        <w:rPr>
          <w:rFonts w:asciiTheme="majorBidi" w:hAnsiTheme="majorBidi" w:cstheme="majorBidi"/>
          <w:color w:val="212121"/>
          <w:sz w:val="24"/>
          <w:szCs w:val="24"/>
          <w:shd w:val="clear" w:color="auto" w:fill="FFFFFF"/>
        </w:rPr>
        <w:t xml:space="preserve"> </w:t>
      </w:r>
      <w:r w:rsidR="00C11BC8" w:rsidRPr="006B1B02">
        <w:rPr>
          <w:rFonts w:asciiTheme="majorBidi" w:hAnsiTheme="majorBidi" w:cstheme="majorBidi"/>
          <w:color w:val="212121"/>
          <w:sz w:val="24"/>
          <w:szCs w:val="24"/>
          <w:shd w:val="clear" w:color="auto" w:fill="FFFFFF"/>
        </w:rPr>
        <w:t>e</w:t>
      </w:r>
      <w:r w:rsidRPr="006B1B02">
        <w:rPr>
          <w:rFonts w:asciiTheme="majorBidi" w:hAnsiTheme="majorBidi" w:cstheme="majorBidi"/>
          <w:color w:val="212121"/>
          <w:sz w:val="24"/>
          <w:szCs w:val="24"/>
          <w:shd w:val="clear" w:color="auto" w:fill="FFFFFF"/>
        </w:rPr>
        <w:t>ngaging in aerobic activities for 8</w:t>
      </w:r>
      <w:r w:rsidR="00C11BC8" w:rsidRPr="006B1B02">
        <w:rPr>
          <w:rFonts w:asciiTheme="majorBidi" w:hAnsiTheme="majorBidi" w:cstheme="majorBidi"/>
          <w:color w:val="212121"/>
          <w:sz w:val="24"/>
          <w:szCs w:val="24"/>
          <w:shd w:val="clear" w:color="auto" w:fill="FFFFFF"/>
        </w:rPr>
        <w:t>–</w:t>
      </w:r>
      <w:r w:rsidRPr="006B1B02">
        <w:rPr>
          <w:rFonts w:asciiTheme="majorBidi" w:hAnsiTheme="majorBidi" w:cstheme="majorBidi"/>
          <w:color w:val="212121"/>
          <w:sz w:val="24"/>
          <w:szCs w:val="24"/>
          <w:shd w:val="clear" w:color="auto" w:fill="FFFFFF"/>
        </w:rPr>
        <w:t xml:space="preserve">12 weeks can enhance </w:t>
      </w:r>
      <w:r w:rsidR="000A06CC" w:rsidRPr="006B1B02">
        <w:rPr>
          <w:rFonts w:asciiTheme="majorBidi" w:hAnsiTheme="majorBidi" w:cstheme="majorBidi"/>
          <w:color w:val="212121"/>
          <w:sz w:val="24"/>
          <w:szCs w:val="24"/>
          <w:shd w:val="clear" w:color="auto" w:fill="FFFFFF"/>
        </w:rPr>
        <w:t xml:space="preserve">AST </w:t>
      </w:r>
      <w:r w:rsidRPr="006B1B02">
        <w:rPr>
          <w:rFonts w:asciiTheme="majorBidi" w:hAnsiTheme="majorBidi" w:cstheme="majorBidi"/>
          <w:color w:val="212121"/>
          <w:sz w:val="24"/>
          <w:szCs w:val="24"/>
          <w:shd w:val="clear" w:color="auto" w:fill="FFFFFF"/>
        </w:rPr>
        <w:t xml:space="preserve">and </w:t>
      </w:r>
      <w:r w:rsidR="000A06CC" w:rsidRPr="006B1B02">
        <w:rPr>
          <w:rFonts w:asciiTheme="majorBidi" w:hAnsiTheme="majorBidi" w:cstheme="majorBidi"/>
          <w:color w:val="212121"/>
          <w:sz w:val="24"/>
          <w:szCs w:val="24"/>
          <w:shd w:val="clear" w:color="auto" w:fill="FFFFFF"/>
        </w:rPr>
        <w:t xml:space="preserve">ALT </w:t>
      </w:r>
      <w:r w:rsidRPr="006B1B02">
        <w:rPr>
          <w:rFonts w:asciiTheme="majorBidi" w:hAnsiTheme="majorBidi" w:cstheme="majorBidi"/>
          <w:color w:val="212121"/>
          <w:sz w:val="24"/>
          <w:szCs w:val="24"/>
          <w:shd w:val="clear" w:color="auto" w:fill="FFFFFF"/>
        </w:rPr>
        <w:t xml:space="preserve">levels in </w:t>
      </w:r>
      <w:r w:rsidR="000A06CC">
        <w:rPr>
          <w:rFonts w:asciiTheme="majorBidi" w:hAnsiTheme="majorBidi" w:cstheme="majorBidi"/>
          <w:color w:val="212121"/>
          <w:sz w:val="24"/>
          <w:szCs w:val="24"/>
          <w:shd w:val="clear" w:color="auto" w:fill="FFFFFF"/>
        </w:rPr>
        <w:t>patients suffering from</w:t>
      </w:r>
      <w:r w:rsidRPr="006B1B02">
        <w:rPr>
          <w:rFonts w:asciiTheme="majorBidi" w:hAnsiTheme="majorBidi" w:cstheme="majorBidi"/>
          <w:color w:val="212121"/>
          <w:sz w:val="24"/>
          <w:szCs w:val="24"/>
          <w:shd w:val="clear" w:color="auto" w:fill="FFFFFF"/>
        </w:rPr>
        <w:t xml:space="preserve"> </w:t>
      </w:r>
      <w:r w:rsidR="000A06CC" w:rsidRPr="006B1B02">
        <w:rPr>
          <w:rFonts w:asciiTheme="majorBidi" w:hAnsiTheme="majorBidi" w:cstheme="majorBidi"/>
          <w:color w:val="212121"/>
          <w:sz w:val="24"/>
          <w:szCs w:val="24"/>
          <w:shd w:val="clear" w:color="auto" w:fill="FFFFFF"/>
        </w:rPr>
        <w:t xml:space="preserve">NASH or </w:t>
      </w:r>
      <w:r w:rsidRPr="006B1B02">
        <w:rPr>
          <w:rFonts w:asciiTheme="majorBidi" w:hAnsiTheme="majorBidi" w:cstheme="majorBidi"/>
          <w:color w:val="212121"/>
          <w:sz w:val="24"/>
          <w:szCs w:val="24"/>
          <w:shd w:val="clear" w:color="auto" w:fill="FFFFFF"/>
        </w:rPr>
        <w:t>NAFLD</w:t>
      </w:r>
      <w:r w:rsidR="00A543D0" w:rsidRPr="006B1B02">
        <w:rPr>
          <w:rFonts w:asciiTheme="majorBidi" w:hAnsiTheme="majorBidi" w:cstheme="majorBidi"/>
          <w:color w:val="0D0D0D" w:themeColor="text1" w:themeTint="F2"/>
          <w:sz w:val="24"/>
          <w:szCs w:val="24"/>
          <w:shd w:val="clear" w:color="auto" w:fill="FFFFFF"/>
        </w:rPr>
        <w:t xml:space="preserve">. </w:t>
      </w:r>
      <w:r w:rsidR="00EB78A8">
        <w:rPr>
          <w:rFonts w:asciiTheme="majorBidi" w:hAnsiTheme="majorBidi" w:cstheme="majorBidi"/>
          <w:color w:val="0D0D0D" w:themeColor="text1" w:themeTint="F2"/>
          <w:sz w:val="24"/>
          <w:szCs w:val="24"/>
          <w:shd w:val="clear" w:color="auto" w:fill="FFFFFF"/>
        </w:rPr>
        <w:t xml:space="preserve">However, </w:t>
      </w:r>
      <w:r w:rsidR="008E4106" w:rsidRPr="006B1B02">
        <w:rPr>
          <w:rFonts w:asciiTheme="majorBidi" w:hAnsiTheme="majorBidi" w:cstheme="majorBidi"/>
          <w:color w:val="0D0D0D" w:themeColor="text1" w:themeTint="F2"/>
          <w:sz w:val="24"/>
          <w:szCs w:val="24"/>
          <w:shd w:val="clear" w:color="auto" w:fill="FFFFFF"/>
        </w:rPr>
        <w:t xml:space="preserve">ALT </w:t>
      </w:r>
      <w:r w:rsidR="00EB78A8">
        <w:rPr>
          <w:rFonts w:asciiTheme="majorBidi" w:hAnsiTheme="majorBidi" w:cstheme="majorBidi"/>
          <w:color w:val="0D0D0D" w:themeColor="text1" w:themeTint="F2"/>
          <w:sz w:val="24"/>
          <w:szCs w:val="24"/>
          <w:shd w:val="clear" w:color="auto" w:fill="FFFFFF"/>
        </w:rPr>
        <w:t>level</w:t>
      </w:r>
      <w:r w:rsidR="008E4106" w:rsidRPr="006B1B02">
        <w:rPr>
          <w:rFonts w:asciiTheme="majorBidi" w:hAnsiTheme="majorBidi" w:cstheme="majorBidi"/>
          <w:color w:val="0D0D0D" w:themeColor="text1" w:themeTint="F2"/>
          <w:sz w:val="24"/>
          <w:szCs w:val="24"/>
          <w:shd w:val="clear" w:color="auto" w:fill="FFFFFF"/>
        </w:rPr>
        <w:t xml:space="preserve">s have been observed </w:t>
      </w:r>
      <w:r w:rsidR="00EB78A8">
        <w:rPr>
          <w:rFonts w:asciiTheme="majorBidi" w:hAnsiTheme="majorBidi" w:cstheme="majorBidi"/>
          <w:color w:val="0D0D0D" w:themeColor="text1" w:themeTint="F2"/>
          <w:sz w:val="24"/>
          <w:szCs w:val="24"/>
          <w:shd w:val="clear" w:color="auto" w:fill="FFFFFF"/>
        </w:rPr>
        <w:t xml:space="preserve">to be normal </w:t>
      </w:r>
      <w:r w:rsidR="008E4106" w:rsidRPr="006B1B02">
        <w:rPr>
          <w:rFonts w:asciiTheme="majorBidi" w:hAnsiTheme="majorBidi" w:cstheme="majorBidi"/>
          <w:color w:val="0D0D0D" w:themeColor="text1" w:themeTint="F2"/>
          <w:sz w:val="24"/>
          <w:szCs w:val="24"/>
          <w:shd w:val="clear" w:color="auto" w:fill="FFFFFF"/>
        </w:rPr>
        <w:t>in various NAFLD</w:t>
      </w:r>
      <w:r w:rsidR="00803582" w:rsidRPr="00803582">
        <w:rPr>
          <w:rFonts w:asciiTheme="majorBidi" w:hAnsiTheme="majorBidi" w:cstheme="majorBidi"/>
          <w:color w:val="0D0D0D" w:themeColor="text1" w:themeTint="F2"/>
          <w:sz w:val="24"/>
          <w:szCs w:val="24"/>
          <w:shd w:val="clear" w:color="auto" w:fill="FFFFFF"/>
        </w:rPr>
        <w:t xml:space="preserve"> </w:t>
      </w:r>
      <w:r w:rsidR="00803582" w:rsidRPr="006B1B02">
        <w:rPr>
          <w:rFonts w:asciiTheme="majorBidi" w:hAnsiTheme="majorBidi" w:cstheme="majorBidi"/>
          <w:color w:val="0D0D0D" w:themeColor="text1" w:themeTint="F2"/>
          <w:sz w:val="24"/>
          <w:szCs w:val="24"/>
          <w:shd w:val="clear" w:color="auto" w:fill="FFFFFF"/>
        </w:rPr>
        <w:t>cases</w:t>
      </w:r>
      <w:r w:rsidR="00803582">
        <w:rPr>
          <w:rFonts w:asciiTheme="majorBidi" w:hAnsiTheme="majorBidi" w:cstheme="majorBidi"/>
          <w:color w:val="0D0D0D" w:themeColor="text1" w:themeTint="F2"/>
          <w:sz w:val="24"/>
          <w:szCs w:val="24"/>
          <w:shd w:val="clear" w:color="auto" w:fill="FFFFFF"/>
        </w:rPr>
        <w:t>.</w:t>
      </w:r>
      <w:r w:rsidR="008E4106" w:rsidRPr="006B1B02">
        <w:rPr>
          <w:rFonts w:asciiTheme="majorBidi" w:hAnsiTheme="majorBidi" w:cstheme="majorBidi"/>
          <w:color w:val="0D0D0D" w:themeColor="text1" w:themeTint="F2"/>
          <w:sz w:val="24"/>
          <w:szCs w:val="24"/>
          <w:shd w:val="clear" w:color="auto" w:fill="FFFFFF"/>
        </w:rPr>
        <w:t xml:space="preserve"> </w:t>
      </w:r>
      <w:r w:rsidR="00803582">
        <w:rPr>
          <w:rFonts w:asciiTheme="majorBidi" w:hAnsiTheme="majorBidi" w:cstheme="majorBidi"/>
          <w:color w:val="0D0D0D" w:themeColor="text1" w:themeTint="F2"/>
          <w:sz w:val="24"/>
          <w:szCs w:val="24"/>
          <w:shd w:val="clear" w:color="auto" w:fill="FFFFFF"/>
        </w:rPr>
        <w:t>T</w:t>
      </w:r>
      <w:r w:rsidR="008E4106" w:rsidRPr="006B1B02">
        <w:rPr>
          <w:rFonts w:asciiTheme="majorBidi" w:hAnsiTheme="majorBidi" w:cstheme="majorBidi"/>
          <w:color w:val="0D0D0D" w:themeColor="text1" w:themeTint="F2"/>
          <w:sz w:val="24"/>
          <w:szCs w:val="24"/>
          <w:shd w:val="clear" w:color="auto" w:fill="FFFFFF"/>
        </w:rPr>
        <w:t>her</w:t>
      </w:r>
      <w:r w:rsidR="00C11BC8" w:rsidRPr="006B1B02">
        <w:rPr>
          <w:rFonts w:asciiTheme="majorBidi" w:hAnsiTheme="majorBidi" w:cstheme="majorBidi"/>
          <w:color w:val="0D0D0D" w:themeColor="text1" w:themeTint="F2"/>
          <w:sz w:val="24"/>
          <w:szCs w:val="24"/>
          <w:shd w:val="clear" w:color="auto" w:fill="FFFFFF"/>
        </w:rPr>
        <w:t>e</w:t>
      </w:r>
      <w:r w:rsidR="008E4106" w:rsidRPr="006B1B02">
        <w:rPr>
          <w:rFonts w:asciiTheme="majorBidi" w:hAnsiTheme="majorBidi" w:cstheme="majorBidi"/>
          <w:color w:val="0D0D0D" w:themeColor="text1" w:themeTint="F2"/>
          <w:sz w:val="24"/>
          <w:szCs w:val="24"/>
          <w:shd w:val="clear" w:color="auto" w:fill="FFFFFF"/>
        </w:rPr>
        <w:t>fore</w:t>
      </w:r>
      <w:r w:rsidR="00C11BC8" w:rsidRPr="006B1B02">
        <w:rPr>
          <w:rFonts w:asciiTheme="majorBidi" w:hAnsiTheme="majorBidi" w:cstheme="majorBidi"/>
          <w:color w:val="0D0D0D" w:themeColor="text1" w:themeTint="F2"/>
          <w:sz w:val="24"/>
          <w:szCs w:val="24"/>
          <w:shd w:val="clear" w:color="auto" w:fill="FFFFFF"/>
        </w:rPr>
        <w:t>,</w:t>
      </w:r>
      <w:r w:rsidR="008E4106" w:rsidRPr="006B1B02">
        <w:rPr>
          <w:rFonts w:asciiTheme="majorBidi" w:hAnsiTheme="majorBidi" w:cstheme="majorBidi"/>
          <w:color w:val="0D0D0D" w:themeColor="text1" w:themeTint="F2"/>
          <w:sz w:val="24"/>
          <w:szCs w:val="24"/>
          <w:shd w:val="clear" w:color="auto" w:fill="FFFFFF"/>
        </w:rPr>
        <w:t xml:space="preserve"> caution is advised when </w:t>
      </w:r>
      <w:r w:rsidR="00803582">
        <w:rPr>
          <w:rFonts w:asciiTheme="majorBidi" w:hAnsiTheme="majorBidi" w:cstheme="majorBidi"/>
          <w:color w:val="0D0D0D" w:themeColor="text1" w:themeTint="F2"/>
          <w:sz w:val="24"/>
          <w:szCs w:val="24"/>
          <w:shd w:val="clear" w:color="auto" w:fill="FFFFFF"/>
        </w:rPr>
        <w:t>using</w:t>
      </w:r>
      <w:r w:rsidR="00803582" w:rsidRPr="006B1B02">
        <w:rPr>
          <w:rFonts w:asciiTheme="majorBidi" w:hAnsiTheme="majorBidi" w:cstheme="majorBidi"/>
          <w:color w:val="0D0D0D" w:themeColor="text1" w:themeTint="F2"/>
          <w:sz w:val="24"/>
          <w:szCs w:val="24"/>
          <w:shd w:val="clear" w:color="auto" w:fill="FFFFFF"/>
        </w:rPr>
        <w:t xml:space="preserve"> </w:t>
      </w:r>
      <w:r w:rsidR="008E4106" w:rsidRPr="006B1B02">
        <w:rPr>
          <w:rFonts w:asciiTheme="majorBidi" w:hAnsiTheme="majorBidi" w:cstheme="majorBidi"/>
          <w:color w:val="0D0D0D" w:themeColor="text1" w:themeTint="F2"/>
          <w:sz w:val="24"/>
          <w:szCs w:val="24"/>
          <w:shd w:val="clear" w:color="auto" w:fill="FFFFFF"/>
        </w:rPr>
        <w:t xml:space="preserve">AST and ALT </w:t>
      </w:r>
      <w:r w:rsidR="00803582">
        <w:rPr>
          <w:rFonts w:asciiTheme="majorBidi" w:hAnsiTheme="majorBidi" w:cstheme="majorBidi"/>
          <w:color w:val="0D0D0D" w:themeColor="text1" w:themeTint="F2"/>
          <w:sz w:val="24"/>
          <w:szCs w:val="24"/>
          <w:shd w:val="clear" w:color="auto" w:fill="FFFFFF"/>
        </w:rPr>
        <w:t>as</w:t>
      </w:r>
      <w:r w:rsidR="008E4106" w:rsidRPr="006B1B02">
        <w:rPr>
          <w:rFonts w:asciiTheme="majorBidi" w:hAnsiTheme="majorBidi" w:cstheme="majorBidi"/>
          <w:color w:val="0D0D0D" w:themeColor="text1" w:themeTint="F2"/>
          <w:sz w:val="24"/>
          <w:szCs w:val="24"/>
          <w:shd w:val="clear" w:color="auto" w:fill="FFFFFF"/>
        </w:rPr>
        <w:t xml:space="preserve"> alternative markers for distinguishing changes in NAFLD </w:t>
      </w:r>
      <w:r w:rsidR="00ED22C2">
        <w:rPr>
          <w:rFonts w:asciiTheme="majorBidi" w:hAnsiTheme="majorBidi" w:cstheme="majorBidi"/>
          <w:color w:val="0D0D0D" w:themeColor="text1" w:themeTint="F2"/>
          <w:sz w:val="24"/>
          <w:szCs w:val="24"/>
          <w:shd w:val="clear" w:color="auto" w:fill="FFFFFF"/>
        </w:rPr>
        <w:t>result</w:t>
      </w:r>
      <w:r w:rsidR="00CE315B">
        <w:rPr>
          <w:rFonts w:asciiTheme="majorBidi" w:hAnsiTheme="majorBidi" w:cstheme="majorBidi"/>
          <w:color w:val="0D0D0D" w:themeColor="text1" w:themeTint="F2"/>
          <w:sz w:val="24"/>
          <w:szCs w:val="24"/>
          <w:shd w:val="clear" w:color="auto" w:fill="FFFFFF"/>
        </w:rPr>
        <w:t>ing</w:t>
      </w:r>
      <w:r w:rsidR="00ED22C2">
        <w:rPr>
          <w:rFonts w:asciiTheme="majorBidi" w:hAnsiTheme="majorBidi" w:cstheme="majorBidi"/>
          <w:color w:val="0D0D0D" w:themeColor="text1" w:themeTint="F2"/>
          <w:sz w:val="24"/>
          <w:szCs w:val="24"/>
          <w:shd w:val="clear" w:color="auto" w:fill="FFFFFF"/>
        </w:rPr>
        <w:t xml:space="preserve"> from</w:t>
      </w:r>
      <w:r w:rsidR="008E4106" w:rsidRPr="006B1B02">
        <w:rPr>
          <w:rFonts w:asciiTheme="majorBidi" w:hAnsiTheme="majorBidi" w:cstheme="majorBidi"/>
          <w:color w:val="0D0D0D" w:themeColor="text1" w:themeTint="F2"/>
          <w:sz w:val="24"/>
          <w:szCs w:val="24"/>
          <w:shd w:val="clear" w:color="auto" w:fill="FFFFFF"/>
        </w:rPr>
        <w:t xml:space="preserve"> exercise training</w:t>
      </w:r>
      <w:r w:rsidR="00040F0D" w:rsidRPr="006B1B02">
        <w:rPr>
          <w:rFonts w:asciiTheme="majorBidi" w:hAnsiTheme="majorBidi" w:cstheme="majorBidi"/>
          <w:color w:val="0D0D0D" w:themeColor="text1" w:themeTint="F2"/>
          <w:sz w:val="24"/>
          <w:szCs w:val="24"/>
          <w:shd w:val="clear" w:color="auto" w:fill="FFFFFF"/>
        </w:rPr>
        <w:t xml:space="preserve"> </w:t>
      </w:r>
      <w:r w:rsidR="00CE315B">
        <w:rPr>
          <w:rFonts w:asciiTheme="majorBidi" w:hAnsiTheme="majorBidi" w:cstheme="majorBidi"/>
          <w:color w:val="0D0D0D" w:themeColor="text1" w:themeTint="F2"/>
          <w:sz w:val="24"/>
          <w:szCs w:val="24"/>
          <w:shd w:val="clear" w:color="auto" w:fill="FFFFFF"/>
        </w:rPr>
        <w:fldChar w:fldCharType="begin"/>
      </w:r>
      <w:r w:rsidR="00C32393">
        <w:rPr>
          <w:rFonts w:asciiTheme="majorBidi" w:hAnsiTheme="majorBidi" w:cstheme="majorBidi"/>
          <w:color w:val="0D0D0D" w:themeColor="text1" w:themeTint="F2"/>
          <w:sz w:val="24"/>
          <w:szCs w:val="24"/>
          <w:shd w:val="clear" w:color="auto" w:fill="FFFFFF"/>
        </w:rPr>
        <w:instrText xml:space="preserve"> ADDIN EN.CITE &lt;EndNote&gt;&lt;Cite&gt;&lt;Author&gt;Glass&lt;/Author&gt;&lt;Year&gt;2017&lt;/Year&gt;&lt;RecNum&gt;430&lt;/RecNum&gt;&lt;DisplayText&gt;[19]&lt;/DisplayText&gt;&lt;record&gt;&lt;rec-number&gt;430&lt;/rec-number&gt;&lt;foreign-keys&gt;&lt;key app="EN" db-id="2fvee9dsaxpxv1errsp5ad54ppssdzp599vs" timestamp="1708967311"&gt;430&lt;/key&gt;&lt;/foreign-keys&gt;&lt;ref-type name="Journal Article"&gt;17&lt;/ref-type&gt;&lt;contributors&gt;&lt;authors&gt;&lt;author&gt;Glass, Oliver K.&lt;/author&gt;&lt;author&gt;Radia, Akash&lt;/author&gt;&lt;author&gt;Kraus, William E.&lt;/author&gt;&lt;author&gt;Abdelmalek, Manal F.&lt;/author&gt;&lt;/authors&gt;&lt;/contributors&gt;&lt;titles&gt;&lt;title&gt;Exercise Training as Treatment of Nonalcoholic Fatty Liver Disease&lt;/title&gt;&lt;secondary-title&gt;Journal of Functional Morphology and Kinesiology&lt;/secondary-title&gt;&lt;/titles&gt;&lt;periodical&gt;&lt;full-title&gt;Journal of Functional Morphology and Kinesiology&lt;/full-title&gt;&lt;abbr-1&gt;J funct morphol kinesiol&lt;/abbr-1&gt;&lt;/periodical&gt;&lt;pages&gt;35&lt;/pages&gt;&lt;volume&gt;2&lt;/volume&gt;&lt;number&gt;4&lt;/number&gt;&lt;dates&gt;&lt;year&gt;2017&lt;/year&gt;&lt;/dates&gt;&lt;isbn&gt;2411-5142&lt;/isbn&gt;&lt;accession-num&gt;doi:10.3390/jfmk2040035&lt;/accession-num&gt;&lt;urls&gt;&lt;related-urls&gt;&lt;url&gt;https://www.mdpi.com/2411-5142/2/4/35&lt;/url&gt;&lt;/related-urls&gt;&lt;/urls&gt;&lt;electronic-resource-num&gt; https://doi.org/10.3390/jfmk2040035&lt;/electronic-resource-num&gt;&lt;/record&gt;&lt;/Cite&gt;&lt;/EndNote&gt;</w:instrText>
      </w:r>
      <w:r w:rsidR="00CE315B">
        <w:rPr>
          <w:rFonts w:asciiTheme="majorBidi" w:hAnsiTheme="majorBidi" w:cstheme="majorBidi"/>
          <w:color w:val="0D0D0D" w:themeColor="text1" w:themeTint="F2"/>
          <w:sz w:val="24"/>
          <w:szCs w:val="24"/>
          <w:shd w:val="clear" w:color="auto" w:fill="FFFFFF"/>
        </w:rPr>
        <w:fldChar w:fldCharType="separate"/>
      </w:r>
      <w:r w:rsidR="00CE315B">
        <w:rPr>
          <w:rFonts w:asciiTheme="majorBidi" w:hAnsiTheme="majorBidi" w:cstheme="majorBidi"/>
          <w:noProof/>
          <w:color w:val="0D0D0D" w:themeColor="text1" w:themeTint="F2"/>
          <w:sz w:val="24"/>
          <w:szCs w:val="24"/>
          <w:shd w:val="clear" w:color="auto" w:fill="FFFFFF"/>
        </w:rPr>
        <w:t>[19]</w:t>
      </w:r>
      <w:r w:rsidR="00CE315B">
        <w:rPr>
          <w:rFonts w:asciiTheme="majorBidi" w:hAnsiTheme="majorBidi" w:cstheme="majorBidi"/>
          <w:color w:val="0D0D0D" w:themeColor="text1" w:themeTint="F2"/>
          <w:sz w:val="24"/>
          <w:szCs w:val="24"/>
          <w:shd w:val="clear" w:color="auto" w:fill="FFFFFF"/>
        </w:rPr>
        <w:fldChar w:fldCharType="end"/>
      </w:r>
      <w:r w:rsidR="00C11BC8" w:rsidRPr="006B1B02">
        <w:rPr>
          <w:rFonts w:asciiTheme="majorBidi" w:hAnsiTheme="majorBidi" w:cstheme="majorBidi"/>
          <w:color w:val="0D0D0D" w:themeColor="text1" w:themeTint="F2"/>
          <w:sz w:val="24"/>
          <w:szCs w:val="24"/>
          <w:shd w:val="clear" w:color="auto" w:fill="FFFFFF"/>
        </w:rPr>
        <w:t>.</w:t>
      </w:r>
    </w:p>
    <w:p w14:paraId="4A735B0B" w14:textId="19EFC004" w:rsidR="0028184A" w:rsidRPr="00543A6E" w:rsidRDefault="00D23796" w:rsidP="00543A6E">
      <w:pPr>
        <w:spacing w:after="0" w:line="360" w:lineRule="auto"/>
        <w:ind w:firstLine="360"/>
        <w:jc w:val="both"/>
        <w:rPr>
          <w:rFonts w:asciiTheme="majorBidi" w:hAnsiTheme="majorBidi" w:cstheme="majorBidi"/>
          <w:color w:val="0D0D0D" w:themeColor="text1" w:themeTint="F2"/>
          <w:sz w:val="24"/>
          <w:szCs w:val="24"/>
          <w:shd w:val="clear" w:color="auto" w:fill="FFFFFF"/>
        </w:rPr>
      </w:pPr>
      <w:r>
        <w:rPr>
          <w:rFonts w:asciiTheme="majorBidi" w:hAnsiTheme="majorBidi" w:cstheme="majorBidi"/>
          <w:color w:val="0D0D0D" w:themeColor="text1" w:themeTint="F2"/>
          <w:sz w:val="24"/>
          <w:szCs w:val="24"/>
          <w:shd w:val="clear" w:color="auto" w:fill="FFFFFF"/>
        </w:rPr>
        <w:t>M</w:t>
      </w:r>
      <w:r w:rsidR="00ED6D91" w:rsidRPr="006B1B02">
        <w:rPr>
          <w:rFonts w:asciiTheme="majorBidi" w:hAnsiTheme="majorBidi" w:cstheme="majorBidi"/>
          <w:color w:val="0D0D0D" w:themeColor="text1" w:themeTint="F2"/>
          <w:sz w:val="24"/>
          <w:szCs w:val="24"/>
          <w:shd w:val="clear" w:color="auto" w:fill="FFFFFF"/>
        </w:rPr>
        <w:t xml:space="preserve">oderate-intensity treadmill training </w:t>
      </w:r>
      <w:r w:rsidR="00543A6E">
        <w:rPr>
          <w:rFonts w:asciiTheme="majorBidi" w:hAnsiTheme="majorBidi" w:cstheme="majorBidi"/>
          <w:color w:val="0D0D0D" w:themeColor="text1" w:themeTint="F2"/>
          <w:sz w:val="24"/>
          <w:szCs w:val="24"/>
          <w:shd w:val="clear" w:color="auto" w:fill="FFFFFF"/>
        </w:rPr>
        <w:t xml:space="preserve">has been revealed to </w:t>
      </w:r>
      <w:r w:rsidR="00ED6D91" w:rsidRPr="006B1B02">
        <w:rPr>
          <w:rFonts w:asciiTheme="majorBidi" w:hAnsiTheme="majorBidi" w:cstheme="majorBidi"/>
          <w:color w:val="0D0D0D" w:themeColor="text1" w:themeTint="F2"/>
          <w:sz w:val="24"/>
          <w:szCs w:val="24"/>
          <w:shd w:val="clear" w:color="auto" w:fill="FFFFFF"/>
        </w:rPr>
        <w:t>significantly improve mean ALT and AST levels in ten ultrasound-confirmed NAFLD patients from 36.9 ± 16.4 and 29.7 ± 9.0 U/L to 24.4 ± 7.2 and 20.9 ± 4.4 U/L, respectively</w:t>
      </w:r>
      <w:r w:rsidR="00B37D80">
        <w:rPr>
          <w:rFonts w:asciiTheme="majorBidi" w:hAnsiTheme="majorBidi" w:cstheme="majorBidi"/>
          <w:color w:val="0D0D0D" w:themeColor="text1" w:themeTint="F2"/>
          <w:sz w:val="24"/>
          <w:szCs w:val="24"/>
          <w:shd w:val="clear" w:color="auto" w:fill="FFFFFF"/>
        </w:rPr>
        <w:t xml:space="preserve"> </w:t>
      </w:r>
      <w:r w:rsidR="00543A6E">
        <w:rPr>
          <w:rFonts w:asciiTheme="majorBidi" w:hAnsiTheme="majorBidi" w:cstheme="majorBidi"/>
          <w:color w:val="0D0D0D" w:themeColor="text1" w:themeTint="F2"/>
          <w:sz w:val="24"/>
          <w:szCs w:val="24"/>
          <w:shd w:val="clear" w:color="auto" w:fill="FFFFFF"/>
        </w:rPr>
        <w:fldChar w:fldCharType="begin"/>
      </w:r>
      <w:r w:rsidR="00F67A79">
        <w:rPr>
          <w:rFonts w:asciiTheme="majorBidi" w:hAnsiTheme="majorBidi" w:cstheme="majorBidi"/>
          <w:color w:val="0D0D0D" w:themeColor="text1" w:themeTint="F2"/>
          <w:sz w:val="24"/>
          <w:szCs w:val="24"/>
          <w:shd w:val="clear" w:color="auto" w:fill="FFFFFF"/>
        </w:rPr>
        <w:instrText xml:space="preserve"> ADDIN EN.CITE &lt;EndNote&gt;&lt;Cite&gt;&lt;Author&gt;Shamsoddini&lt;/Author&gt;&lt;Year&gt;2015&lt;/Year&gt;&lt;RecNum&gt;429&lt;/RecNum&gt;&lt;DisplayText&gt;[20]&lt;/DisplayText&gt;&lt;record&gt;&lt;rec-number&gt;429&lt;/rec-number&gt;&lt;foreign-keys&gt;&lt;key app="EN" db-id="2fvee9dsaxpxv1errsp5ad54ppssdzp599vs" timestamp="1708967287"&gt;429&lt;/key&gt;&lt;/foreign-keys&gt;&lt;ref-type name="Journal Article"&gt;17&lt;/ref-type&gt;&lt;contributors&gt;&lt;authors&gt;&lt;author&gt;Shamsoddini, A.&lt;/author&gt;&lt;author&gt;Sobhani, V.&lt;/author&gt;&lt;author&gt;Ghamar Chehreh, M. E.&lt;/author&gt;&lt;author&gt;Alavian, S. M.&lt;/author&gt;&lt;author&gt;Zaree, A.&lt;/author&gt;&lt;/authors&gt;&lt;/contributors&gt;&lt;auth-address&gt;Exercise Physiology Research Center, Baqiyatallah University of Medical Sciences, Tehran, IR Iran.&amp;#xD;Baqiyatallah Research Center for Gastroenterology and Liver Diseases, Baqiyatallah University of Medical Sciences, Tehran, IR Iran.&amp;#xD;Department of Biochemistry, Baqiyatallah University of Medical Sciences, Tehran, IR Iran.&lt;/auth-address&gt;&lt;titles&gt;&lt;title&gt;Effect of Aerobic and Resistance Exercise Training on Liver Enzymes and Hepatic Fat in Iranian Men With Nonalcoholic Fatty Liver Disease&lt;/title&gt;&lt;secondary-title&gt;Hepat Mon&lt;/secondary-title&gt;&lt;/titles&gt;&lt;periodical&gt;&lt;full-title&gt;Hepatitis Monthly&lt;/full-title&gt;&lt;abbr-1&gt;Hepat. Mon.&lt;/abbr-1&gt;&lt;abbr-2&gt;Hepat Mon&lt;/abbr-2&gt;&lt;/periodical&gt;&lt;pages&gt;e31434&lt;/pages&gt;&lt;volume&gt;15&lt;/volume&gt;&lt;number&gt;10&lt;/number&gt;&lt;edition&gt;2015/11/21&lt;/edition&gt;&lt;keywords&gt;&lt;keyword&gt;Aerobic&lt;/keyword&gt;&lt;keyword&gt;Exercise Trainig&lt;/keyword&gt;&lt;keyword&gt;Nonalcoholic Fatty Liver Disease&lt;/keyword&gt;&lt;keyword&gt;Resistance&lt;/keyword&gt;&lt;/keywords&gt;&lt;dates&gt;&lt;year&gt;2015&lt;/year&gt;&lt;pub-dates&gt;&lt;date&gt;Oct&lt;/date&gt;&lt;/pub-dates&gt;&lt;/dates&gt;&lt;isbn&gt;1735-143X (Print)&amp;#xD;1735-143x&lt;/isbn&gt;&lt;accession-num&gt;26587039&lt;/accession-num&gt;&lt;urls&gt;&lt;/urls&gt;&lt;custom2&gt;PMC4644631&lt;/custom2&gt;&lt;electronic-resource-num&gt;https://doi.org/10.5812/hepatmon.31434&lt;/electronic-resource-num&gt;&lt;remote-database-provider&gt;NLM&lt;/remote-database-provider&gt;&lt;language&gt;eng&lt;/language&gt;&lt;/record&gt;&lt;/Cite&gt;&lt;/EndNote&gt;</w:instrText>
      </w:r>
      <w:r w:rsidR="00543A6E">
        <w:rPr>
          <w:rFonts w:asciiTheme="majorBidi" w:hAnsiTheme="majorBidi" w:cstheme="majorBidi"/>
          <w:color w:val="0D0D0D" w:themeColor="text1" w:themeTint="F2"/>
          <w:sz w:val="24"/>
          <w:szCs w:val="24"/>
          <w:shd w:val="clear" w:color="auto" w:fill="FFFFFF"/>
        </w:rPr>
        <w:fldChar w:fldCharType="separate"/>
      </w:r>
      <w:r w:rsidR="00543A6E">
        <w:rPr>
          <w:rFonts w:asciiTheme="majorBidi" w:hAnsiTheme="majorBidi" w:cstheme="majorBidi"/>
          <w:noProof/>
          <w:color w:val="0D0D0D" w:themeColor="text1" w:themeTint="F2"/>
          <w:sz w:val="24"/>
          <w:szCs w:val="24"/>
          <w:shd w:val="clear" w:color="auto" w:fill="FFFFFF"/>
        </w:rPr>
        <w:t>[20]</w:t>
      </w:r>
      <w:r w:rsidR="00543A6E">
        <w:rPr>
          <w:rFonts w:asciiTheme="majorBidi" w:hAnsiTheme="majorBidi" w:cstheme="majorBidi"/>
          <w:color w:val="0D0D0D" w:themeColor="text1" w:themeTint="F2"/>
          <w:sz w:val="24"/>
          <w:szCs w:val="24"/>
          <w:shd w:val="clear" w:color="auto" w:fill="FFFFFF"/>
        </w:rPr>
        <w:fldChar w:fldCharType="end"/>
      </w:r>
      <w:r w:rsidR="00543A6E">
        <w:rPr>
          <w:rFonts w:asciiTheme="majorBidi" w:hAnsiTheme="majorBidi" w:cstheme="majorBidi"/>
          <w:color w:val="0D0D0D" w:themeColor="text1" w:themeTint="F2"/>
          <w:sz w:val="24"/>
          <w:szCs w:val="24"/>
          <w:shd w:val="clear" w:color="auto" w:fill="FFFFFF"/>
        </w:rPr>
        <w:t xml:space="preserve">. </w:t>
      </w:r>
      <w:r w:rsidR="0028184A" w:rsidRPr="006B1B02">
        <w:rPr>
          <w:rFonts w:asciiTheme="majorBidi" w:eastAsia="Times New Roman" w:hAnsiTheme="majorBidi" w:cstheme="majorBidi"/>
          <w:sz w:val="24"/>
          <w:szCs w:val="24"/>
        </w:rPr>
        <w:t>The current findings support and broaden the recent discovery by Hoseini</w:t>
      </w:r>
      <w:r w:rsidR="00543A6E">
        <w:rPr>
          <w:rFonts w:asciiTheme="majorBidi" w:eastAsia="Times New Roman" w:hAnsiTheme="majorBidi" w:cstheme="majorBidi"/>
          <w:sz w:val="24"/>
          <w:szCs w:val="24"/>
        </w:rPr>
        <w:t xml:space="preserve"> </w:t>
      </w:r>
      <w:r w:rsidR="0028184A" w:rsidRPr="006B1B02">
        <w:rPr>
          <w:rFonts w:asciiTheme="majorBidi" w:eastAsia="Times New Roman" w:hAnsiTheme="majorBidi" w:cstheme="majorBidi"/>
          <w:sz w:val="24"/>
          <w:szCs w:val="24"/>
        </w:rPr>
        <w:t xml:space="preserve">et al. </w:t>
      </w:r>
      <w:r w:rsidR="00543A6E">
        <w:rPr>
          <w:rFonts w:asciiTheme="majorBidi" w:eastAsia="Times New Roman" w:hAnsiTheme="majorBidi" w:cstheme="majorBidi"/>
          <w:sz w:val="24"/>
          <w:szCs w:val="24"/>
        </w:rPr>
        <w:fldChar w:fldCharType="begin"/>
      </w:r>
      <w:r w:rsidR="00F67A79">
        <w:rPr>
          <w:rFonts w:asciiTheme="majorBidi" w:eastAsia="Times New Roman" w:hAnsiTheme="majorBidi" w:cstheme="majorBidi"/>
          <w:sz w:val="24"/>
          <w:szCs w:val="24"/>
        </w:rPr>
        <w:instrText xml:space="preserve"> ADDIN EN.CITE &lt;EndNote&gt;&lt;Cite&gt;&lt;Author&gt;Hoseini&lt;/Author&gt;&lt;Year&gt;2020&lt;/Year&gt;&lt;RecNum&gt;428&lt;/RecNum&gt;&lt;DisplayText&gt;[21]&lt;/DisplayText&gt;&lt;record&gt;&lt;rec-number&gt;428&lt;/rec-number&gt;&lt;foreign-keys&gt;&lt;key app="EN" db-id="2fvee9dsaxpxv1errsp5ad54ppssdzp599vs" timestamp="1708967270"&gt;428&lt;/key&gt;&lt;/foreign-keys&gt;&lt;ref-type name="Journal Article"&gt;17&lt;/ref-type&gt;&lt;contributors&gt;&lt;authors&gt;&lt;author&gt;Hoseini, Z.&lt;/author&gt;&lt;author&gt;Behpour, N.&lt;/author&gt;&lt;author&gt;Hoseini, R.&lt;/author&gt;&lt;/authors&gt;&lt;/contributors&gt;&lt;titles&gt;&lt;title&gt;Co-treatment with Vitamin D Supplementation and Aerobic Training in Elderly Women with Vit D Deficiency and NAFLD: A Single-blind Controlled Trial&lt;/title&gt;&lt;secondary-title&gt;Hepat Mon&lt;/secondary-title&gt;&lt;/titles&gt;&lt;periodical&gt;&lt;full-title&gt;Hepatitis Monthly&lt;/full-title&gt;&lt;abbr-1&gt;Hepat. Mon.&lt;/abbr-1&gt;&lt;abbr-2&gt;Hepat Mon&lt;/abbr-2&gt;&lt;/periodical&gt;&lt;pages&gt;e96437&lt;/pages&gt;&lt;volume&gt;20&lt;/volume&gt;&lt;number&gt;2&lt;/number&gt;&lt;edition&gt;2020-02-01&lt;/edition&gt;&lt;keywords&gt;&lt;keyword&gt;NAFLD&lt;/keyword&gt;&lt;keyword&gt;Vitamin D&lt;/keyword&gt;&lt;keyword&gt;Exercise&lt;/keyword&gt;&lt;keyword&gt;Liver&lt;/keyword&gt;&lt;/keywords&gt;&lt;dates&gt;&lt;year&gt;2020&lt;/year&gt;&lt;/dates&gt;&lt;work-type&gt;Research Article&lt;/work-type&gt;&lt;urls&gt;&lt;related-urls&gt;&lt;url&gt;https://brieflands.com/articles/hepatmon-96437&lt;/url&gt;&lt;/related-urls&gt;&lt;/urls&gt;&lt;electronic-resource-num&gt;https://doi.org/10.5812/hepatmon.96437&lt;/electronic-resource-num&gt;&lt;/record&gt;&lt;/Cite&gt;&lt;/EndNote&gt;</w:instrText>
      </w:r>
      <w:r w:rsidR="00543A6E">
        <w:rPr>
          <w:rFonts w:asciiTheme="majorBidi" w:eastAsia="Times New Roman" w:hAnsiTheme="majorBidi" w:cstheme="majorBidi"/>
          <w:sz w:val="24"/>
          <w:szCs w:val="24"/>
        </w:rPr>
        <w:fldChar w:fldCharType="separate"/>
      </w:r>
      <w:r w:rsidR="00543A6E">
        <w:rPr>
          <w:rFonts w:asciiTheme="majorBidi" w:eastAsia="Times New Roman" w:hAnsiTheme="majorBidi" w:cstheme="majorBidi"/>
          <w:noProof/>
          <w:sz w:val="24"/>
          <w:szCs w:val="24"/>
        </w:rPr>
        <w:t>[21]</w:t>
      </w:r>
      <w:r w:rsidR="00543A6E">
        <w:rPr>
          <w:rFonts w:asciiTheme="majorBidi" w:eastAsia="Times New Roman" w:hAnsiTheme="majorBidi" w:cstheme="majorBidi"/>
          <w:sz w:val="24"/>
          <w:szCs w:val="24"/>
        </w:rPr>
        <w:fldChar w:fldCharType="end"/>
      </w:r>
      <w:r w:rsidR="00543A6E" w:rsidRPr="006B1B02">
        <w:rPr>
          <w:rFonts w:asciiTheme="majorBidi" w:eastAsia="Times New Roman" w:hAnsiTheme="majorBidi" w:cstheme="majorBidi"/>
          <w:sz w:val="24"/>
          <w:szCs w:val="24"/>
        </w:rPr>
        <w:t xml:space="preserve"> </w:t>
      </w:r>
      <w:r w:rsidR="0028184A" w:rsidRPr="006B1B02">
        <w:rPr>
          <w:rFonts w:asciiTheme="majorBidi" w:eastAsia="Times New Roman" w:hAnsiTheme="majorBidi" w:cstheme="majorBidi"/>
          <w:sz w:val="24"/>
          <w:szCs w:val="24"/>
        </w:rPr>
        <w:t xml:space="preserve">that aerobic exercise significantly impacts liver lipid content and can effectively reduce liver fat, promote weight loss, and </w:t>
      </w:r>
      <w:r w:rsidR="002C398F">
        <w:rPr>
          <w:rFonts w:asciiTheme="majorBidi" w:eastAsia="Times New Roman" w:hAnsiTheme="majorBidi" w:cstheme="majorBidi"/>
          <w:sz w:val="24"/>
          <w:szCs w:val="24"/>
        </w:rPr>
        <w:t>decrease</w:t>
      </w:r>
      <w:r w:rsidR="0028184A" w:rsidRPr="006B1B02">
        <w:rPr>
          <w:rFonts w:asciiTheme="majorBidi" w:eastAsia="Times New Roman" w:hAnsiTheme="majorBidi" w:cstheme="majorBidi"/>
          <w:sz w:val="24"/>
          <w:szCs w:val="24"/>
        </w:rPr>
        <w:t xml:space="preserve"> liver enzymes </w:t>
      </w:r>
      <w:r w:rsidR="002C398F">
        <w:rPr>
          <w:rFonts w:asciiTheme="majorBidi" w:eastAsia="Times New Roman" w:hAnsiTheme="majorBidi" w:cstheme="majorBidi"/>
          <w:sz w:val="24"/>
          <w:szCs w:val="24"/>
        </w:rPr>
        <w:t>(</w:t>
      </w:r>
      <w:r w:rsidR="0028184A" w:rsidRPr="006B1B02">
        <w:rPr>
          <w:rFonts w:asciiTheme="majorBidi" w:eastAsia="Times New Roman" w:hAnsiTheme="majorBidi" w:cstheme="majorBidi"/>
          <w:sz w:val="24"/>
          <w:szCs w:val="24"/>
        </w:rPr>
        <w:t>AST</w:t>
      </w:r>
      <w:r w:rsidR="002C398F">
        <w:rPr>
          <w:rFonts w:asciiTheme="majorBidi" w:eastAsia="Times New Roman" w:hAnsiTheme="majorBidi" w:cstheme="majorBidi"/>
          <w:sz w:val="24"/>
          <w:szCs w:val="24"/>
        </w:rPr>
        <w:t xml:space="preserve"> and</w:t>
      </w:r>
      <w:r w:rsidR="0028184A" w:rsidRPr="006B1B02">
        <w:rPr>
          <w:rFonts w:asciiTheme="majorBidi" w:eastAsia="Times New Roman" w:hAnsiTheme="majorBidi" w:cstheme="majorBidi"/>
          <w:sz w:val="24"/>
          <w:szCs w:val="24"/>
        </w:rPr>
        <w:t xml:space="preserve"> ALT</w:t>
      </w:r>
      <w:r w:rsidR="002C398F">
        <w:rPr>
          <w:rFonts w:asciiTheme="majorBidi" w:eastAsia="Times New Roman" w:hAnsiTheme="majorBidi" w:cstheme="majorBidi"/>
          <w:sz w:val="24"/>
          <w:szCs w:val="24"/>
        </w:rPr>
        <w:t>)</w:t>
      </w:r>
      <w:r w:rsidR="0028184A" w:rsidRPr="006B1B02">
        <w:rPr>
          <w:rFonts w:asciiTheme="majorBidi" w:eastAsia="Times New Roman" w:hAnsiTheme="majorBidi" w:cstheme="majorBidi"/>
          <w:sz w:val="24"/>
          <w:szCs w:val="24"/>
        </w:rPr>
        <w:t xml:space="preserve"> and cholesterol.</w:t>
      </w:r>
    </w:p>
    <w:p w14:paraId="3FA2EF0C" w14:textId="28C32421" w:rsidR="00696447" w:rsidRPr="006B1B02" w:rsidRDefault="006C7BE3" w:rsidP="00E65097">
      <w:pPr>
        <w:spacing w:after="0" w:line="360" w:lineRule="auto"/>
        <w:ind w:firstLine="360"/>
        <w:jc w:val="both"/>
        <w:rPr>
          <w:rFonts w:asciiTheme="majorBidi" w:hAnsiTheme="majorBidi" w:cstheme="majorBidi"/>
          <w:color w:val="212121"/>
          <w:sz w:val="24"/>
          <w:szCs w:val="24"/>
          <w:shd w:val="clear" w:color="auto" w:fill="FFFFFF"/>
        </w:rPr>
      </w:pPr>
      <w:r w:rsidRPr="006B1B02">
        <w:rPr>
          <w:rFonts w:asciiTheme="majorBidi" w:hAnsiTheme="majorBidi" w:cstheme="majorBidi"/>
          <w:color w:val="212121"/>
          <w:sz w:val="24"/>
          <w:szCs w:val="24"/>
          <w:shd w:val="clear" w:color="auto" w:fill="FFFFFF"/>
        </w:rPr>
        <w:t xml:space="preserve">Our findings align with earlier studies </w:t>
      </w:r>
      <w:r w:rsidR="00B37D80">
        <w:rPr>
          <w:rFonts w:asciiTheme="majorBidi" w:hAnsiTheme="majorBidi" w:cstheme="majorBidi"/>
          <w:color w:val="212121"/>
          <w:sz w:val="24"/>
          <w:szCs w:val="24"/>
          <w:shd w:val="clear" w:color="auto" w:fill="FFFFFF"/>
        </w:rPr>
        <w:t>investigating</w:t>
      </w:r>
      <w:r w:rsidRPr="006B1B02">
        <w:rPr>
          <w:rFonts w:asciiTheme="majorBidi" w:hAnsiTheme="majorBidi" w:cstheme="majorBidi"/>
          <w:color w:val="212121"/>
          <w:sz w:val="24"/>
          <w:szCs w:val="24"/>
          <w:shd w:val="clear" w:color="auto" w:fill="FFFFFF"/>
        </w:rPr>
        <w:t xml:space="preserve"> the effects of aerobic exercise on sleep quality and duration in obese people</w:t>
      </w:r>
      <w:r w:rsidR="00CD5BA2">
        <w:rPr>
          <w:rFonts w:asciiTheme="majorBidi" w:hAnsiTheme="majorBidi" w:cstheme="majorBidi"/>
          <w:color w:val="212121"/>
          <w:sz w:val="24"/>
          <w:szCs w:val="24"/>
          <w:shd w:val="clear" w:color="auto" w:fill="FFFFFF"/>
        </w:rPr>
        <w:t>, demonstrating</w:t>
      </w:r>
      <w:r w:rsidRPr="006B1B02">
        <w:rPr>
          <w:rFonts w:asciiTheme="majorBidi" w:hAnsiTheme="majorBidi" w:cstheme="majorBidi"/>
          <w:color w:val="212121"/>
          <w:sz w:val="24"/>
          <w:szCs w:val="24"/>
          <w:shd w:val="clear" w:color="auto" w:fill="FFFFFF"/>
        </w:rPr>
        <w:t xml:space="preserve"> improvements in sleep quality, even without significant weight reduction</w:t>
      </w:r>
      <w:r w:rsidR="00CF28B0">
        <w:rPr>
          <w:rFonts w:asciiTheme="majorBidi" w:hAnsiTheme="majorBidi" w:cstheme="majorBidi"/>
          <w:color w:val="212121"/>
          <w:sz w:val="24"/>
          <w:szCs w:val="24"/>
          <w:shd w:val="clear" w:color="auto" w:fill="FFFFFF"/>
        </w:rPr>
        <w:t xml:space="preserve"> </w:t>
      </w:r>
      <w:r w:rsidR="00CF28B0">
        <w:rPr>
          <w:rFonts w:asciiTheme="majorBidi" w:hAnsiTheme="majorBidi" w:cstheme="majorBidi"/>
          <w:color w:val="212121"/>
          <w:sz w:val="24"/>
          <w:szCs w:val="24"/>
          <w:shd w:val="clear" w:color="auto" w:fill="FFFFFF"/>
        </w:rPr>
        <w:fldChar w:fldCharType="begin">
          <w:fldData xml:space="preserve">PEVuZE5vdGU+PENpdGU+PEF1dGhvcj5CYW5ubzwvQXV0aG9yPjxZZWFyPjIwMTg8L1llYXI+PFJl
Y051bT40MjY8L1JlY051bT48RGlzcGxheVRleHQ+WzIyLCAyM108L0Rpc3BsYXlUZXh0PjxyZWNv
cmQ+PHJlYy1udW1iZXI+NDI2PC9yZWMtbnVtYmVyPjxmb3JlaWduLWtleXM+PGtleSBhcHA9IkVO
IiBkYi1pZD0iMmZ2ZWU5ZHNheHB4djFlcnJzcDVhZDU0cHBzc2R6cDU5OXZzIiB0aW1lc3RhbXA9
IjE3MDg5NjcyMjQiPjQyNjwva2V5PjwvZm9yZWlnbi1rZXlzPjxyZWYtdHlwZSBuYW1lPSJKb3Vy
bmFsIEFydGljbGUiPjE3PC9yZWYtdHlwZT48Y29udHJpYnV0b3JzPjxhdXRob3JzPjxhdXRob3I+
QmFubm8sIE0uPC9hdXRob3I+PGF1dGhvcj5IYXJhZGEsIFkuPC9hdXRob3I+PGF1dGhvcj5UYW5p
Z3VjaGksIE0uPC9hdXRob3I+PGF1dGhvcj5Ub2JpdGEsIFIuPC9hdXRob3I+PGF1dGhvcj5Uc3Vq
aW1vdG8sIEguPC9hdXRob3I+PGF1dGhvcj5Uc3VqaW1vdG8sIFkuPC9hdXRob3I+PGF1dGhvcj5L
YXRhb2thLCBZLjwvYXV0aG9yPjxhdXRob3I+Tm9kYSwgQS48L2F1dGhvcj48L2F1dGhvcnM+PC9j
b250cmlidXRvcnM+PGF1dGgtYWRkcmVzcz5EZXBhcnRtZW50IG9mIFBzeWNoaWF0cnksIFNlaWNo
aXJ5byBIb3NwaXRhbCwgTmFnb3lhIENpdHksIEFpY2hpIFByZWZlY3R1cmUsIEphcGFuLiYjeEQ7
RGVwYXJ0bWVudCBvZiBQc3ljaGlhdHJ5LCBOYWdveWEgVW5pdmVyc2l0eSBHcmFkdWF0ZSBTY2hv
b2wgb2YgTWVkaWNpbmUsIE5hZ295YSBDaXR5LCBBaWNoaSBQcmVmZWN0dXJlLCBKYXBhbi4mI3hE
O0RpdmlzaW9uIG9mIFBoeXNpY2FsIFRoZXJhcHksIFJlaGFiaWxpdGF0aW9uIFVuaXRzLCBTaGln
YSBVbml2ZXJzaXR5IG9mIE1lZGljYWwgU2NpZW5jZSBIb3NwaXRhbCwgT3RzdSBDaXR5LCBTaGln
YSBQcmVmZWN0dXJlLCBKYXBhbi4mI3hEO0RlcGFydG1lbnQgb2YgUGh5c2ljYWwgVGhlcmFweSwg
R3JhZHVhdGUgU2Nob29sIG9mIE1lZGljaW5lLCBLeW90byBVbml2ZXJzaXR5LCBLeW90byBDaXR5
LCBLeW90byBQcmVmZWN0dXJlLCBKYXBhbi4mI3hEO0hvc3BpdGFsIENhcmUgUmVzZWFyY2ggVW5p
dCwgSHlvZ28gUHJlZmVjdHVyYWwgQW1hZ2FzYWtpIEdlbmVyYWwgTWVkaWNhbCBDZW50ZXIsIEFt
YWdhc2FraSBDaXR5LCBIeW9nbyBQcmVmZWN0dXJlLCBKYXBhbi4mI3hEO0RlcGFydG1lbnQgb2Yg
SGVhbHRoY2FyZSBFcGlkZW1pb2xvZ3ksIFNjaG9vbCBvZiBQdWJsaWMgSGVhbHRoIGluIHRoZSBH
cmFkdWF0ZSBTY2hvb2wgb2YgTWVkaWNpbmUsIEt5b3RvIFVuaXZlcnNpdHksIEt5b3RvIENpdHks
IEt5b3RvIFByZWZlY3R1cmUsIEphcGFuLiYjeEQ7RGVwYXJ0bWVudCBvZiBOZXBocm9sb2d5IGFu
ZCBEaWFseXNpcywgS3lvcml0c3UgSG9zcGl0YWwsIEthd2FuaXNoaSBDaXR5LCBIeW9nbyBQcmVm
ZWN0dXJlLCBKYXBhbi4mI3hEO0RlcGFydG1lbnQgb2YgUmVzcGlyYXRvcnkgTWVkaWNpbmUsIEh5
b2dvIFByZWZlY3R1cmFsIEFtYWdhc2FraSBHZW5lcmFsIE1lZGljYWwgQ2VudGVyLCBBbWFnYXNh
a2kgQ2l0eSwgSHlvZ28gUHJlZmVjdHVyZSwgSmFwYW4uJiN4RDtDaHVidSBVbml2ZXJzaXR5IEdy
YWR1YXRlIFNjaG9vbCBvZiBMaWZlIGFuZCBIZWFsdGggU2NpZW5jZXMsIEthc3VnYWkgQ2l0eSwg
QWljaGkgUHJlZmVjdHVyZSwgSmFwYW4uJiN4RDtDbGluaWNhbCBMYWJvcmF0b3J5IFRlY2huaWNh
bCBFZHVjYXRpb24gQ2VudGVyLCBDaHVidSBVbml2ZXJzaXR5LCBLYXN1Z2FpIENpdHksIEFpY2hp
IFByZWZlY3R1cmUsIEphcGFuLjwvYXV0aC1hZGRyZXNzPjx0aXRsZXM+PHRpdGxlPkV4ZXJjaXNl
IGNhbiBpbXByb3ZlIHNsZWVwIHF1YWxpdHk6IGEgc3lzdGVtYXRpYyByZXZpZXcgYW5kIG1ldGEt
YW5hbHlzaXM8L3RpdGxlPjxzZWNvbmRhcnktdGl0bGU+UGVlcko8L3NlY29uZGFyeS10aXRsZT48
L3RpdGxlcz48cGVyaW9kaWNhbD48ZnVsbC10aXRsZT5QZWVySjwvZnVsbC10aXRsZT48YWJici0x
PlBlZXJKPC9hYmJyLTE+PGFiYnItMj5QZWVySjwvYWJici0yPjwvcGVyaW9kaWNhbD48cGFnZXM+
ZTUxNzI8L3BhZ2VzPjx2b2x1bWU+Njwvdm9sdW1lPjxlZGl0aW9uPjIwMTgvMDcvMTk8L2VkaXRp
b24+PGtleXdvcmRzPjxrZXl3b3JkPkV4ZXJjaXNlPC9rZXl3b3JkPjxrZXl3b3JkPk1ldGEtYW5h
bHlzaXM8L2tleXdvcmQ+PGtleXdvcmQ+UGh5c2ljYWwgYWN0aXZpdHk8L2tleXdvcmQ+PGtleXdv
cmQ+U2xlZXAgZGlzb3JkZXJzPC9rZXl3b3JkPjxrZXl3b3JkPlN5c3RlbWF0aWMgcmV2aWV3czwv
a2V5d29yZD48a2V5d29yZD5hbmQgT3RzdWthPC9rZXl3b3JkPjxrZXl3b3JkPmhvbm9yYXJpYSBm
b3IgYSBtYW51c2NyaXB0IGZyb20gU2Vpd2EgU2hvdGVuIENvLiwgTHRkLCBTRU5UQU48L2tleXdv
cmQ+PGtleXdvcmQ+SUdBS1UtU0hBIEx0ZCBhbmQgS2FnYWt1aHlvcm9uc2hhIENvLiwgTHRkLjwv
a2V5d29yZD48a2V5d29yZD5hbmQgdHJhdmVsIGZlZXMgZnJvbSBZb3NoaXRvbWk8L2tleXdvcmQ+
PGtleXdvcmQ+UGhhcm1hY2V1dGljYWwgSW5kdXN0cmllcyBMdGQuIFl1a2kgS2F0YW9rYSByZWNl
aXZlZCByZXNlYXJjaCBmdW5kcyBmcm9tIEVsaTwva2V5d29yZD48a2V5d29yZD5MaWxseS4gVGhl
IG90aGVyIGF1dGhvcnMgZGVjbGFyZSBubyBjb21wZXRpbmcgaW50ZXJlc3RzLjwva2V5d29yZD48
L2tleXdvcmRzPjxkYXRlcz48eWVhcj4yMDE4PC95ZWFyPjwvZGF0ZXM+PGlzYm4+MjE2Ny04MzU5
IChQcmludCkmI3hEOzIxNjctODM1OTwvaXNibj48YWNjZXNzaW9uLW51bT4zMDAxODg1NTwvYWNj
ZXNzaW9uLW51bT48dXJscz48L3VybHM+PGN1c3RvbTI+UE1DNjA0NTkyODwvY3VzdG9tMj48ZWxl
Y3Ryb25pYy1yZXNvdXJjZS1udW0+aHR0cHM6Ly9kb2kub3JnLzEwLjc3MTcvcGVlcmouNTE3Mjwv
ZWxlY3Ryb25pYy1yZXNvdXJjZS1udW0+PHJlbW90ZS1kYXRhYmFzZS1wcm92aWRlcj5OTE08L3Jl
bW90ZS1kYXRhYmFzZS1wcm92aWRlcj48bGFuZ3VhZ2U+ZW5nPC9sYW5ndWFnZT48L3JlY29yZD48
L0NpdGU+PENpdGU+PEF1dGhvcj5YaWU8L0F1dGhvcj48WWVhcj4yMDIxPC9ZZWFyPjxSZWNOdW0+
NDI3PC9SZWNOdW0+PHJlY29yZD48cmVjLW51bWJlcj40Mjc8L3JlYy1udW1iZXI+PGZvcmVpZ24t
a2V5cz48a2V5IGFwcD0iRU4iIGRiLWlkPSIyZnZlZTlkc2F4cHh2MWVycnNwNWFkNTRwcHNzZHpw
NTk5dnMiIHRpbWVzdGFtcD0iMTcwODk2NzI0NyI+NDI3PC9rZXk+PC9mb3JlaWduLWtleXM+PHJl
Zi10eXBlIG5hbWU9IkpvdXJuYWwgQXJ0aWNsZSI+MTc8L3JlZi10eXBlPjxjb250cmlidXRvcnM+
PGF1dGhvcnM+PGF1dGhvcj5YaWUsIFkuPC9hdXRob3I+PGF1dGhvcj5MaXUsIFMuPC9hdXRob3I+
PGF1dGhvcj5DaGVuLCBYLiBKLjwvYXV0aG9yPjxhdXRob3I+WXUsIEguIEguPC9hdXRob3I+PGF1
dGhvcj5ZYW5nLCBZLjwvYXV0aG9yPjxhdXRob3I+V2FuZywgVy48L2F1dGhvcj48L2F1dGhvcnM+
PC9jb250cmlidXRvcnM+PGF1dGgtYWRkcmVzcz5EZXBhcnRtZW50IG9mIE5ldXJvbG9neSwgVG9u
Z2ppIEhvc3BpdGFsLCBUb25namkgTWVkaWNhbCBDb2xsZWdlLCBIdWF6aG9uZyBVbml2ZXJzaXR5
IG9mIFNjaWVuY2UgYW5kIFRlY2hub2xvZ3ksIFd1aGFuLCBDaGluYS4mI3hEO1JlcHJvZHVjdGl2
ZSBNZWRpY2luZSBDZW50ZXIsIFRvbmdqaSBIb3NwaXRhbCwgVG9uZ2ppIE1lZGljaW5lIENvbGxl
Z2UsIEh1YXpob25nIFVuaXZlcnNpdHkgb2YgU2NpZW5jZSBhbmQgVGVjaG5vbG9neSwgV3VoYW4s
IENoaW5hLjwvYXV0aC1hZGRyZXNzPjx0aXRsZXM+PHRpdGxlPkVmZmVjdHMgb2YgRXhlcmNpc2Ug
b24gU2xlZXAgUXVhbGl0eSBhbmQgSW5zb21uaWEgaW4gQWR1bHRzOiBBIFN5c3RlbWF0aWMgUmV2
aWV3IGFuZCBNZXRhLUFuYWx5c2lzIG9mIFJhbmRvbWl6ZWQgQ29udHJvbGxlZCBUcmlhbHM8L3Rp
dGxlPjxzZWNvbmRhcnktdGl0bGU+RnJvbnQgUHN5Y2hpYXRyeTwvc2Vjb25kYXJ5LXRpdGxlPjwv
dGl0bGVzPjxwYWdlcz42NjQ0OTk8L3BhZ2VzPjx2b2x1bWU+MTI8L3ZvbHVtZT48ZWRpdGlvbj4y
MDIxLzA2LzI1PC9lZGl0aW9uPjxrZXl3b3Jkcz48a2V5d29yZD5JbnNvbW5pYSBTZXZlcml0eSBJ
bmRleDwva2V5d29yZD48a2V5d29yZD5QaXR0c2J1cmdoIFNsZWVwIFF1YWxpdHkgSW5kZXg8L2tl
eXdvcmQ+PGtleXdvcmQ+UmN0PC9rZXl3b3JkPjxrZXl3b3JkPmFjdGlncmFwaDwva2V5d29yZD48
a2V5d29yZD5leGVyY2lzZSBpbnRlcnZlbnRpb25zPC9rZXl3b3JkPjxrZXl3b3JkPmluc29tbmlh
PC9rZXl3b3JkPjxrZXl3b3JkPm1ldGEtYW5hbHlzaXM8L2tleXdvcmQ+PGtleXdvcmQ+c2xlZXAg
cXVhbGl0eTwva2V5d29yZD48a2V5d29yZD5jb21tZXJjaWFsIG9yIGZpbmFuY2lhbCByZWxhdGlv
bnNoaXBzIHRoYXQgY291bGQgYmUgY29uc3RydWVkIGFzIGEgcG90ZW50aWFsPC9rZXl3b3JkPjxr
ZXl3b3JkPmNvbmZsaWN0IG9mIGludGVyZXN0Ljwva2V5d29yZD48L2tleXdvcmRzPjxkYXRlcz48
eWVhcj4yMDIxPC95ZWFyPjwvZGF0ZXM+PGlzYm4+MTY2NC0wNjQwIChQcmludCkmI3hEOzE2NjQt
MDY0MDwvaXNibj48YWNjZXNzaW9uLW51bT4zNDE2MzM4MzwvYWNjZXNzaW9uLW51bT48dXJscz48
L3VybHM+PGN1c3RvbTI+UE1DODIxNTI4ODwvY3VzdG9tMj48ZWxlY3Ryb25pYy1yZXNvdXJjZS1u
dW0+aHR0cHM6Ly9kb2kub3JnLzEwLjMzODkvZnBzeXQuMjAyMS42NjQ0OTk8L2VsZWN0cm9uaWMt
cmVzb3VyY2UtbnVtPjxyZW1vdGUtZGF0YWJhc2UtcHJvdmlkZXI+TkxNPC9yZW1vdGUtZGF0YWJh
c2UtcHJvdmlkZXI+PGxhbmd1YWdlPmVuZzwvbGFuZ3VhZ2U+PC9yZWNvcmQ+PC9DaXRlPjwvRW5k
Tm90ZT5=
</w:fldData>
        </w:fldChar>
      </w:r>
      <w:r w:rsidR="00F67A79">
        <w:rPr>
          <w:rFonts w:asciiTheme="majorBidi" w:hAnsiTheme="majorBidi" w:cstheme="majorBidi"/>
          <w:color w:val="212121"/>
          <w:sz w:val="24"/>
          <w:szCs w:val="24"/>
          <w:shd w:val="clear" w:color="auto" w:fill="FFFFFF"/>
        </w:rPr>
        <w:instrText xml:space="preserve"> ADDIN EN.CITE </w:instrText>
      </w:r>
      <w:r w:rsidR="00F67A79">
        <w:rPr>
          <w:rFonts w:asciiTheme="majorBidi" w:hAnsiTheme="majorBidi" w:cstheme="majorBidi"/>
          <w:color w:val="212121"/>
          <w:sz w:val="24"/>
          <w:szCs w:val="24"/>
          <w:shd w:val="clear" w:color="auto" w:fill="FFFFFF"/>
        </w:rPr>
        <w:fldChar w:fldCharType="begin">
          <w:fldData xml:space="preserve">PEVuZE5vdGU+PENpdGU+PEF1dGhvcj5CYW5ubzwvQXV0aG9yPjxZZWFyPjIwMTg8L1llYXI+PFJl
Y051bT40MjY8L1JlY051bT48RGlzcGxheVRleHQ+WzIyLCAyM108L0Rpc3BsYXlUZXh0PjxyZWNv
cmQ+PHJlYy1udW1iZXI+NDI2PC9yZWMtbnVtYmVyPjxmb3JlaWduLWtleXM+PGtleSBhcHA9IkVO
IiBkYi1pZD0iMmZ2ZWU5ZHNheHB4djFlcnJzcDVhZDU0cHBzc2R6cDU5OXZzIiB0aW1lc3RhbXA9
IjE3MDg5NjcyMjQiPjQyNjwva2V5PjwvZm9yZWlnbi1rZXlzPjxyZWYtdHlwZSBuYW1lPSJKb3Vy
bmFsIEFydGljbGUiPjE3PC9yZWYtdHlwZT48Y29udHJpYnV0b3JzPjxhdXRob3JzPjxhdXRob3I+
QmFubm8sIE0uPC9hdXRob3I+PGF1dGhvcj5IYXJhZGEsIFkuPC9hdXRob3I+PGF1dGhvcj5UYW5p
Z3VjaGksIE0uPC9hdXRob3I+PGF1dGhvcj5Ub2JpdGEsIFIuPC9hdXRob3I+PGF1dGhvcj5Uc3Vq
aW1vdG8sIEguPC9hdXRob3I+PGF1dGhvcj5Uc3VqaW1vdG8sIFkuPC9hdXRob3I+PGF1dGhvcj5L
YXRhb2thLCBZLjwvYXV0aG9yPjxhdXRob3I+Tm9kYSwgQS48L2F1dGhvcj48L2F1dGhvcnM+PC9j
b250cmlidXRvcnM+PGF1dGgtYWRkcmVzcz5EZXBhcnRtZW50IG9mIFBzeWNoaWF0cnksIFNlaWNo
aXJ5byBIb3NwaXRhbCwgTmFnb3lhIENpdHksIEFpY2hpIFByZWZlY3R1cmUsIEphcGFuLiYjeEQ7
RGVwYXJ0bWVudCBvZiBQc3ljaGlhdHJ5LCBOYWdveWEgVW5pdmVyc2l0eSBHcmFkdWF0ZSBTY2hv
b2wgb2YgTWVkaWNpbmUsIE5hZ295YSBDaXR5LCBBaWNoaSBQcmVmZWN0dXJlLCBKYXBhbi4mI3hE
O0RpdmlzaW9uIG9mIFBoeXNpY2FsIFRoZXJhcHksIFJlaGFiaWxpdGF0aW9uIFVuaXRzLCBTaGln
YSBVbml2ZXJzaXR5IG9mIE1lZGljYWwgU2NpZW5jZSBIb3NwaXRhbCwgT3RzdSBDaXR5LCBTaGln
YSBQcmVmZWN0dXJlLCBKYXBhbi4mI3hEO0RlcGFydG1lbnQgb2YgUGh5c2ljYWwgVGhlcmFweSwg
R3JhZHVhdGUgU2Nob29sIG9mIE1lZGljaW5lLCBLeW90byBVbml2ZXJzaXR5LCBLeW90byBDaXR5
LCBLeW90byBQcmVmZWN0dXJlLCBKYXBhbi4mI3hEO0hvc3BpdGFsIENhcmUgUmVzZWFyY2ggVW5p
dCwgSHlvZ28gUHJlZmVjdHVyYWwgQW1hZ2FzYWtpIEdlbmVyYWwgTWVkaWNhbCBDZW50ZXIsIEFt
YWdhc2FraSBDaXR5LCBIeW9nbyBQcmVmZWN0dXJlLCBKYXBhbi4mI3hEO0RlcGFydG1lbnQgb2Yg
SGVhbHRoY2FyZSBFcGlkZW1pb2xvZ3ksIFNjaG9vbCBvZiBQdWJsaWMgSGVhbHRoIGluIHRoZSBH
cmFkdWF0ZSBTY2hvb2wgb2YgTWVkaWNpbmUsIEt5b3RvIFVuaXZlcnNpdHksIEt5b3RvIENpdHks
IEt5b3RvIFByZWZlY3R1cmUsIEphcGFuLiYjeEQ7RGVwYXJ0bWVudCBvZiBOZXBocm9sb2d5IGFu
ZCBEaWFseXNpcywgS3lvcml0c3UgSG9zcGl0YWwsIEthd2FuaXNoaSBDaXR5LCBIeW9nbyBQcmVm
ZWN0dXJlLCBKYXBhbi4mI3hEO0RlcGFydG1lbnQgb2YgUmVzcGlyYXRvcnkgTWVkaWNpbmUsIEh5
b2dvIFByZWZlY3R1cmFsIEFtYWdhc2FraSBHZW5lcmFsIE1lZGljYWwgQ2VudGVyLCBBbWFnYXNh
a2kgQ2l0eSwgSHlvZ28gUHJlZmVjdHVyZSwgSmFwYW4uJiN4RDtDaHVidSBVbml2ZXJzaXR5IEdy
YWR1YXRlIFNjaG9vbCBvZiBMaWZlIGFuZCBIZWFsdGggU2NpZW5jZXMsIEthc3VnYWkgQ2l0eSwg
QWljaGkgUHJlZmVjdHVyZSwgSmFwYW4uJiN4RDtDbGluaWNhbCBMYWJvcmF0b3J5IFRlY2huaWNh
bCBFZHVjYXRpb24gQ2VudGVyLCBDaHVidSBVbml2ZXJzaXR5LCBLYXN1Z2FpIENpdHksIEFpY2hp
IFByZWZlY3R1cmUsIEphcGFuLjwvYXV0aC1hZGRyZXNzPjx0aXRsZXM+PHRpdGxlPkV4ZXJjaXNl
IGNhbiBpbXByb3ZlIHNsZWVwIHF1YWxpdHk6IGEgc3lzdGVtYXRpYyByZXZpZXcgYW5kIG1ldGEt
YW5hbHlzaXM8L3RpdGxlPjxzZWNvbmRhcnktdGl0bGU+UGVlcko8L3NlY29uZGFyeS10aXRsZT48
L3RpdGxlcz48cGVyaW9kaWNhbD48ZnVsbC10aXRsZT5QZWVySjwvZnVsbC10aXRsZT48YWJici0x
PlBlZXJKPC9hYmJyLTE+PGFiYnItMj5QZWVySjwvYWJici0yPjwvcGVyaW9kaWNhbD48cGFnZXM+
ZTUxNzI8L3BhZ2VzPjx2b2x1bWU+Njwvdm9sdW1lPjxlZGl0aW9uPjIwMTgvMDcvMTk8L2VkaXRp
b24+PGtleXdvcmRzPjxrZXl3b3JkPkV4ZXJjaXNlPC9rZXl3b3JkPjxrZXl3b3JkPk1ldGEtYW5h
bHlzaXM8L2tleXdvcmQ+PGtleXdvcmQ+UGh5c2ljYWwgYWN0aXZpdHk8L2tleXdvcmQ+PGtleXdv
cmQ+U2xlZXAgZGlzb3JkZXJzPC9rZXl3b3JkPjxrZXl3b3JkPlN5c3RlbWF0aWMgcmV2aWV3czwv
a2V5d29yZD48a2V5d29yZD5hbmQgT3RzdWthPC9rZXl3b3JkPjxrZXl3b3JkPmhvbm9yYXJpYSBm
b3IgYSBtYW51c2NyaXB0IGZyb20gU2Vpd2EgU2hvdGVuIENvLiwgTHRkLCBTRU5UQU48L2tleXdv
cmQ+PGtleXdvcmQ+SUdBS1UtU0hBIEx0ZCBhbmQgS2FnYWt1aHlvcm9uc2hhIENvLiwgTHRkLjwv
a2V5d29yZD48a2V5d29yZD5hbmQgdHJhdmVsIGZlZXMgZnJvbSBZb3NoaXRvbWk8L2tleXdvcmQ+
PGtleXdvcmQ+UGhhcm1hY2V1dGljYWwgSW5kdXN0cmllcyBMdGQuIFl1a2kgS2F0YW9rYSByZWNl
aXZlZCByZXNlYXJjaCBmdW5kcyBmcm9tIEVsaTwva2V5d29yZD48a2V5d29yZD5MaWxseS4gVGhl
IG90aGVyIGF1dGhvcnMgZGVjbGFyZSBubyBjb21wZXRpbmcgaW50ZXJlc3RzLjwva2V5d29yZD48
L2tleXdvcmRzPjxkYXRlcz48eWVhcj4yMDE4PC95ZWFyPjwvZGF0ZXM+PGlzYm4+MjE2Ny04MzU5
IChQcmludCkmI3hEOzIxNjctODM1OTwvaXNibj48YWNjZXNzaW9uLW51bT4zMDAxODg1NTwvYWNj
ZXNzaW9uLW51bT48dXJscz48L3VybHM+PGN1c3RvbTI+UE1DNjA0NTkyODwvY3VzdG9tMj48ZWxl
Y3Ryb25pYy1yZXNvdXJjZS1udW0+aHR0cHM6Ly9kb2kub3JnLzEwLjc3MTcvcGVlcmouNTE3Mjwv
ZWxlY3Ryb25pYy1yZXNvdXJjZS1udW0+PHJlbW90ZS1kYXRhYmFzZS1wcm92aWRlcj5OTE08L3Jl
bW90ZS1kYXRhYmFzZS1wcm92aWRlcj48bGFuZ3VhZ2U+ZW5nPC9sYW5ndWFnZT48L3JlY29yZD48
L0NpdGU+PENpdGU+PEF1dGhvcj5YaWU8L0F1dGhvcj48WWVhcj4yMDIxPC9ZZWFyPjxSZWNOdW0+
NDI3PC9SZWNOdW0+PHJlY29yZD48cmVjLW51bWJlcj40Mjc8L3JlYy1udW1iZXI+PGZvcmVpZ24t
a2V5cz48a2V5IGFwcD0iRU4iIGRiLWlkPSIyZnZlZTlkc2F4cHh2MWVycnNwNWFkNTRwcHNzZHpw
NTk5dnMiIHRpbWVzdGFtcD0iMTcwODk2NzI0NyI+NDI3PC9rZXk+PC9mb3JlaWduLWtleXM+PHJl
Zi10eXBlIG5hbWU9IkpvdXJuYWwgQXJ0aWNsZSI+MTc8L3JlZi10eXBlPjxjb250cmlidXRvcnM+
PGF1dGhvcnM+PGF1dGhvcj5YaWUsIFkuPC9hdXRob3I+PGF1dGhvcj5MaXUsIFMuPC9hdXRob3I+
PGF1dGhvcj5DaGVuLCBYLiBKLjwvYXV0aG9yPjxhdXRob3I+WXUsIEguIEguPC9hdXRob3I+PGF1
dGhvcj5ZYW5nLCBZLjwvYXV0aG9yPjxhdXRob3I+V2FuZywgVy48L2F1dGhvcj48L2F1dGhvcnM+
PC9jb250cmlidXRvcnM+PGF1dGgtYWRkcmVzcz5EZXBhcnRtZW50IG9mIE5ldXJvbG9neSwgVG9u
Z2ppIEhvc3BpdGFsLCBUb25namkgTWVkaWNhbCBDb2xsZWdlLCBIdWF6aG9uZyBVbml2ZXJzaXR5
IG9mIFNjaWVuY2UgYW5kIFRlY2hub2xvZ3ksIFd1aGFuLCBDaGluYS4mI3hEO1JlcHJvZHVjdGl2
ZSBNZWRpY2luZSBDZW50ZXIsIFRvbmdqaSBIb3NwaXRhbCwgVG9uZ2ppIE1lZGljaW5lIENvbGxl
Z2UsIEh1YXpob25nIFVuaXZlcnNpdHkgb2YgU2NpZW5jZSBhbmQgVGVjaG5vbG9neSwgV3VoYW4s
IENoaW5hLjwvYXV0aC1hZGRyZXNzPjx0aXRsZXM+PHRpdGxlPkVmZmVjdHMgb2YgRXhlcmNpc2Ug
b24gU2xlZXAgUXVhbGl0eSBhbmQgSW5zb21uaWEgaW4gQWR1bHRzOiBBIFN5c3RlbWF0aWMgUmV2
aWV3IGFuZCBNZXRhLUFuYWx5c2lzIG9mIFJhbmRvbWl6ZWQgQ29udHJvbGxlZCBUcmlhbHM8L3Rp
dGxlPjxzZWNvbmRhcnktdGl0bGU+RnJvbnQgUHN5Y2hpYXRyeTwvc2Vjb25kYXJ5LXRpdGxlPjwv
dGl0bGVzPjxwYWdlcz42NjQ0OTk8L3BhZ2VzPjx2b2x1bWU+MTI8L3ZvbHVtZT48ZWRpdGlvbj4y
MDIxLzA2LzI1PC9lZGl0aW9uPjxrZXl3b3Jkcz48a2V5d29yZD5JbnNvbW5pYSBTZXZlcml0eSBJ
bmRleDwva2V5d29yZD48a2V5d29yZD5QaXR0c2J1cmdoIFNsZWVwIFF1YWxpdHkgSW5kZXg8L2tl
eXdvcmQ+PGtleXdvcmQ+UmN0PC9rZXl3b3JkPjxrZXl3b3JkPmFjdGlncmFwaDwva2V5d29yZD48
a2V5d29yZD5leGVyY2lzZSBpbnRlcnZlbnRpb25zPC9rZXl3b3JkPjxrZXl3b3JkPmluc29tbmlh
PC9rZXl3b3JkPjxrZXl3b3JkPm1ldGEtYW5hbHlzaXM8L2tleXdvcmQ+PGtleXdvcmQ+c2xlZXAg
cXVhbGl0eTwva2V5d29yZD48a2V5d29yZD5jb21tZXJjaWFsIG9yIGZpbmFuY2lhbCByZWxhdGlv
bnNoaXBzIHRoYXQgY291bGQgYmUgY29uc3RydWVkIGFzIGEgcG90ZW50aWFsPC9rZXl3b3JkPjxr
ZXl3b3JkPmNvbmZsaWN0IG9mIGludGVyZXN0Ljwva2V5d29yZD48L2tleXdvcmRzPjxkYXRlcz48
eWVhcj4yMDIxPC95ZWFyPjwvZGF0ZXM+PGlzYm4+MTY2NC0wNjQwIChQcmludCkmI3hEOzE2NjQt
MDY0MDwvaXNibj48YWNjZXNzaW9uLW51bT4zNDE2MzM4MzwvYWNjZXNzaW9uLW51bT48dXJscz48
L3VybHM+PGN1c3RvbTI+UE1DODIxNTI4ODwvY3VzdG9tMj48ZWxlY3Ryb25pYy1yZXNvdXJjZS1u
dW0+aHR0cHM6Ly9kb2kub3JnLzEwLjMzODkvZnBzeXQuMjAyMS42NjQ0OTk8L2VsZWN0cm9uaWMt
cmVzb3VyY2UtbnVtPjxyZW1vdGUtZGF0YWJhc2UtcHJvdmlkZXI+TkxNPC9yZW1vdGUtZGF0YWJh
c2UtcHJvdmlkZXI+PGxhbmd1YWdlPmVuZzwvbGFuZ3VhZ2U+PC9yZWNvcmQ+PC9DaXRlPjwvRW5k
Tm90ZT5=
</w:fldData>
        </w:fldChar>
      </w:r>
      <w:r w:rsidR="00F67A79">
        <w:rPr>
          <w:rFonts w:asciiTheme="majorBidi" w:hAnsiTheme="majorBidi" w:cstheme="majorBidi"/>
          <w:color w:val="212121"/>
          <w:sz w:val="24"/>
          <w:szCs w:val="24"/>
          <w:shd w:val="clear" w:color="auto" w:fill="FFFFFF"/>
        </w:rPr>
        <w:instrText xml:space="preserve"> ADDIN EN.CITE.DATA </w:instrText>
      </w:r>
      <w:r w:rsidR="00F67A79">
        <w:rPr>
          <w:rFonts w:asciiTheme="majorBidi" w:hAnsiTheme="majorBidi" w:cstheme="majorBidi"/>
          <w:color w:val="212121"/>
          <w:sz w:val="24"/>
          <w:szCs w:val="24"/>
          <w:shd w:val="clear" w:color="auto" w:fill="FFFFFF"/>
        </w:rPr>
      </w:r>
      <w:r w:rsidR="00F67A79">
        <w:rPr>
          <w:rFonts w:asciiTheme="majorBidi" w:hAnsiTheme="majorBidi" w:cstheme="majorBidi"/>
          <w:color w:val="212121"/>
          <w:sz w:val="24"/>
          <w:szCs w:val="24"/>
          <w:shd w:val="clear" w:color="auto" w:fill="FFFFFF"/>
        </w:rPr>
        <w:fldChar w:fldCharType="end"/>
      </w:r>
      <w:r w:rsidR="00CF28B0">
        <w:rPr>
          <w:rFonts w:asciiTheme="majorBidi" w:hAnsiTheme="majorBidi" w:cstheme="majorBidi"/>
          <w:color w:val="212121"/>
          <w:sz w:val="24"/>
          <w:szCs w:val="24"/>
          <w:shd w:val="clear" w:color="auto" w:fill="FFFFFF"/>
        </w:rPr>
      </w:r>
      <w:r w:rsidR="00CF28B0">
        <w:rPr>
          <w:rFonts w:asciiTheme="majorBidi" w:hAnsiTheme="majorBidi" w:cstheme="majorBidi"/>
          <w:color w:val="212121"/>
          <w:sz w:val="24"/>
          <w:szCs w:val="24"/>
          <w:shd w:val="clear" w:color="auto" w:fill="FFFFFF"/>
        </w:rPr>
        <w:fldChar w:fldCharType="separate"/>
      </w:r>
      <w:r w:rsidR="00CF28B0">
        <w:rPr>
          <w:rFonts w:asciiTheme="majorBidi" w:hAnsiTheme="majorBidi" w:cstheme="majorBidi"/>
          <w:noProof/>
          <w:color w:val="212121"/>
          <w:sz w:val="24"/>
          <w:szCs w:val="24"/>
          <w:shd w:val="clear" w:color="auto" w:fill="FFFFFF"/>
        </w:rPr>
        <w:t>[22, 23]</w:t>
      </w:r>
      <w:r w:rsidR="00CF28B0">
        <w:rPr>
          <w:rFonts w:asciiTheme="majorBidi" w:hAnsiTheme="majorBidi" w:cstheme="majorBidi"/>
          <w:color w:val="212121"/>
          <w:sz w:val="24"/>
          <w:szCs w:val="24"/>
          <w:shd w:val="clear" w:color="auto" w:fill="FFFFFF"/>
        </w:rPr>
        <w:fldChar w:fldCharType="end"/>
      </w:r>
      <w:r w:rsidR="00696447" w:rsidRPr="006B1B02">
        <w:rPr>
          <w:rFonts w:asciiTheme="majorBidi" w:hAnsiTheme="majorBidi" w:cstheme="majorBidi"/>
          <w:color w:val="212121"/>
          <w:sz w:val="24"/>
          <w:szCs w:val="24"/>
          <w:shd w:val="clear" w:color="auto" w:fill="FFFFFF"/>
        </w:rPr>
        <w:t>.</w:t>
      </w:r>
      <w:r w:rsidR="00D30515" w:rsidRPr="006B1B02">
        <w:rPr>
          <w:rFonts w:asciiTheme="majorBidi" w:hAnsiTheme="majorBidi" w:cstheme="majorBidi"/>
          <w:color w:val="212121"/>
          <w:sz w:val="24"/>
          <w:szCs w:val="24"/>
          <w:shd w:val="clear" w:color="auto" w:fill="FFFFFF"/>
        </w:rPr>
        <w:t xml:space="preserve"> </w:t>
      </w:r>
      <w:r w:rsidR="00AB7992" w:rsidRPr="006B1B02">
        <w:rPr>
          <w:rFonts w:asciiTheme="majorBidi" w:hAnsiTheme="majorBidi" w:cstheme="majorBidi"/>
          <w:color w:val="212121"/>
          <w:sz w:val="24"/>
          <w:szCs w:val="24"/>
          <w:shd w:val="clear" w:color="auto" w:fill="FFFFFF"/>
        </w:rPr>
        <w:t xml:space="preserve">Physical exercise can </w:t>
      </w:r>
      <w:r w:rsidR="00753051">
        <w:rPr>
          <w:rFonts w:asciiTheme="majorBidi" w:hAnsiTheme="majorBidi" w:cstheme="majorBidi"/>
          <w:color w:val="212121"/>
          <w:sz w:val="24"/>
          <w:szCs w:val="24"/>
          <w:shd w:val="clear" w:color="auto" w:fill="FFFFFF"/>
        </w:rPr>
        <w:t>be</w:t>
      </w:r>
      <w:r w:rsidR="00AB7992" w:rsidRPr="006B1B02">
        <w:rPr>
          <w:rFonts w:asciiTheme="majorBidi" w:hAnsiTheme="majorBidi" w:cstheme="majorBidi"/>
          <w:color w:val="212121"/>
          <w:sz w:val="24"/>
          <w:szCs w:val="24"/>
          <w:shd w:val="clear" w:color="auto" w:fill="FFFFFF"/>
        </w:rPr>
        <w:t xml:space="preserve"> a natural </w:t>
      </w:r>
      <w:r w:rsidR="00753051" w:rsidRPr="006B1B02">
        <w:rPr>
          <w:rFonts w:asciiTheme="majorBidi" w:hAnsiTheme="majorBidi" w:cstheme="majorBidi"/>
          <w:color w:val="212121"/>
          <w:sz w:val="24"/>
          <w:szCs w:val="24"/>
          <w:shd w:val="clear" w:color="auto" w:fill="FFFFFF"/>
        </w:rPr>
        <w:t xml:space="preserve">sleep </w:t>
      </w:r>
      <w:r w:rsidR="00753051">
        <w:rPr>
          <w:rFonts w:asciiTheme="majorBidi" w:hAnsiTheme="majorBidi" w:cstheme="majorBidi"/>
          <w:color w:val="212121"/>
          <w:sz w:val="24"/>
          <w:szCs w:val="24"/>
          <w:shd w:val="clear" w:color="auto" w:fill="FFFFFF"/>
        </w:rPr>
        <w:t>approach</w:t>
      </w:r>
      <w:r w:rsidR="00AB7992" w:rsidRPr="006B1B02">
        <w:rPr>
          <w:rFonts w:asciiTheme="majorBidi" w:hAnsiTheme="majorBidi" w:cstheme="majorBidi"/>
          <w:color w:val="212121"/>
          <w:sz w:val="24"/>
          <w:szCs w:val="24"/>
          <w:shd w:val="clear" w:color="auto" w:fill="FFFFFF"/>
        </w:rPr>
        <w:t xml:space="preserve"> by boosting relaxation and </w:t>
      </w:r>
      <w:r w:rsidR="00E2021B">
        <w:rPr>
          <w:rFonts w:asciiTheme="majorBidi" w:hAnsiTheme="majorBidi" w:cstheme="majorBidi"/>
          <w:color w:val="212121"/>
          <w:sz w:val="24"/>
          <w:szCs w:val="24"/>
          <w:shd w:val="clear" w:color="auto" w:fill="FFFFFF"/>
        </w:rPr>
        <w:t>lowering</w:t>
      </w:r>
      <w:r w:rsidR="00AB7992" w:rsidRPr="006B1B02">
        <w:rPr>
          <w:rFonts w:asciiTheme="majorBidi" w:hAnsiTheme="majorBidi" w:cstheme="majorBidi"/>
          <w:color w:val="212121"/>
          <w:sz w:val="24"/>
          <w:szCs w:val="24"/>
          <w:shd w:val="clear" w:color="auto" w:fill="FFFFFF"/>
        </w:rPr>
        <w:t xml:space="preserve"> </w:t>
      </w:r>
      <w:r w:rsidR="00E2021B" w:rsidRPr="006B1B02">
        <w:rPr>
          <w:rFonts w:asciiTheme="majorBidi" w:hAnsiTheme="majorBidi" w:cstheme="majorBidi"/>
          <w:color w:val="212121"/>
          <w:sz w:val="24"/>
          <w:szCs w:val="24"/>
          <w:shd w:val="clear" w:color="auto" w:fill="FFFFFF"/>
        </w:rPr>
        <w:t>insomnia</w:t>
      </w:r>
      <w:r w:rsidR="00E2021B">
        <w:rPr>
          <w:rFonts w:asciiTheme="majorBidi" w:hAnsiTheme="majorBidi" w:cstheme="majorBidi"/>
          <w:color w:val="212121"/>
          <w:sz w:val="24"/>
          <w:szCs w:val="24"/>
          <w:shd w:val="clear" w:color="auto" w:fill="FFFFFF"/>
        </w:rPr>
        <w:t>-related</w:t>
      </w:r>
      <w:r w:rsidR="00AB7992" w:rsidRPr="006B1B02">
        <w:rPr>
          <w:rFonts w:asciiTheme="majorBidi" w:hAnsiTheme="majorBidi" w:cstheme="majorBidi"/>
          <w:color w:val="212121"/>
          <w:sz w:val="24"/>
          <w:szCs w:val="24"/>
          <w:shd w:val="clear" w:color="auto" w:fill="FFFFFF"/>
        </w:rPr>
        <w:t xml:space="preserve"> hyperarousal. Engaging in physical activities enhances sleep quality, cognitive performance, physical health, and psychological well-being</w:t>
      </w:r>
      <w:r w:rsidR="00D30515" w:rsidRPr="006B1B02">
        <w:rPr>
          <w:rFonts w:asciiTheme="majorBidi" w:hAnsiTheme="majorBidi" w:cstheme="majorBidi"/>
          <w:color w:val="212121"/>
          <w:sz w:val="24"/>
          <w:szCs w:val="24"/>
          <w:shd w:val="clear" w:color="auto" w:fill="FFFFFF"/>
        </w:rPr>
        <w:t xml:space="preserve"> </w:t>
      </w:r>
      <w:r w:rsidR="005924A6">
        <w:rPr>
          <w:rFonts w:asciiTheme="majorBidi" w:hAnsiTheme="majorBidi" w:cstheme="majorBidi"/>
          <w:color w:val="212121"/>
          <w:sz w:val="24"/>
          <w:szCs w:val="24"/>
          <w:shd w:val="clear" w:color="auto" w:fill="FFFFFF"/>
        </w:rPr>
        <w:fldChar w:fldCharType="begin"/>
      </w:r>
      <w:r w:rsidR="00F67A79">
        <w:rPr>
          <w:rFonts w:asciiTheme="majorBidi" w:hAnsiTheme="majorBidi" w:cstheme="majorBidi"/>
          <w:color w:val="212121"/>
          <w:sz w:val="24"/>
          <w:szCs w:val="24"/>
          <w:shd w:val="clear" w:color="auto" w:fill="FFFFFF"/>
        </w:rPr>
        <w:instrText xml:space="preserve"> ADDIN EN.CITE &lt;EndNote&gt;&lt;Cite&gt;&lt;Author&gt;D&amp;apos;Aurea&lt;/Author&gt;&lt;Year&gt;2022&lt;/Year&gt;&lt;RecNum&gt;425&lt;/RecNum&gt;&lt;DisplayText&gt;[24]&lt;/DisplayText&gt;&lt;record&gt;&lt;rec-number&gt;425&lt;/rec-number&gt;&lt;foreign-keys&gt;&lt;key app="EN" db-id="2fvee9dsaxpxv1errsp5ad54ppssdzp599vs" timestamp="1708967206"&gt;425&lt;/key&gt;&lt;/foreign-keys&gt;&lt;ref-type name="Journal Article"&gt;17&lt;/ref-type&gt;&lt;contributors&gt;&lt;authors&gt;&lt;author&gt;D&amp;apos;Aurea, C. V. R.&lt;/author&gt;&lt;author&gt;Frange, C.&lt;/author&gt;&lt;author&gt;Poyares, D.&lt;/author&gt;&lt;author&gt;Souza, A. A. L.&lt;/author&gt;&lt;author&gt;Lenza, M.&lt;/author&gt;&lt;/authors&gt;&lt;/contributors&gt;&lt;auth-address&gt;Hospital Israelita Albert Einstein , São Paulo , SP , Brazil .&amp;#xD;Universidade Federal de São Paulo , São Paulo , SP , Brazil .&lt;/auth-address&gt;&lt;titles&gt;&lt;title&gt;Physical exercise as a therapeutic approach for adults with insomnia: systematic review and meta-analysis&lt;/title&gt;&lt;secondary-title&gt;Einstein (Sao Paulo)&lt;/secondary-title&gt;&lt;/titles&gt;&lt;pages&gt;eAO8058&lt;/pages&gt;&lt;volume&gt;20&lt;/volume&gt;&lt;edition&gt;2022/07/28&lt;/edition&gt;&lt;keywords&gt;&lt;keyword&gt;Aged&lt;/keyword&gt;&lt;keyword&gt;Exercise&lt;/keyword&gt;&lt;keyword&gt;Exercise Therapy&lt;/keyword&gt;&lt;keyword&gt;Female&lt;/keyword&gt;&lt;keyword&gt;Humans&lt;/keyword&gt;&lt;keyword&gt;Sleep&lt;/keyword&gt;&lt;keyword&gt;*Sleep Initiation and Maintenance Disorders/therapy&lt;/keyword&gt;&lt;keyword&gt;*Yoga&lt;/keyword&gt;&lt;/keywords&gt;&lt;dates&gt;&lt;year&gt;2022&lt;/year&gt;&lt;/dates&gt;&lt;isbn&gt;1679-4508 (Print)&amp;#xD;1679-4508&lt;/isbn&gt;&lt;accession-num&gt;35894372&lt;/accession-num&gt;&lt;urls&gt;&lt;/urls&gt;&lt;custom2&gt;PMC9299578 manuscript has been read and approved by all authors, who have each contributed to ensure the integrity of this work.&lt;/custom2&gt;&lt;electronic-resource-num&gt;https://doi.org/10.31744/einstein_journal/2022ao8058&lt;/electronic-resource-num&gt;&lt;remote-database-provider&gt;NLM&lt;/remote-database-provider&gt;&lt;language&gt;eng&lt;/language&gt;&lt;/record&gt;&lt;/Cite&gt;&lt;/EndNote&gt;</w:instrText>
      </w:r>
      <w:r w:rsidR="005924A6">
        <w:rPr>
          <w:rFonts w:asciiTheme="majorBidi" w:hAnsiTheme="majorBidi" w:cstheme="majorBidi"/>
          <w:color w:val="212121"/>
          <w:sz w:val="24"/>
          <w:szCs w:val="24"/>
          <w:shd w:val="clear" w:color="auto" w:fill="FFFFFF"/>
        </w:rPr>
        <w:fldChar w:fldCharType="separate"/>
      </w:r>
      <w:r w:rsidR="005924A6">
        <w:rPr>
          <w:rFonts w:asciiTheme="majorBidi" w:hAnsiTheme="majorBidi" w:cstheme="majorBidi"/>
          <w:noProof/>
          <w:color w:val="212121"/>
          <w:sz w:val="24"/>
          <w:szCs w:val="24"/>
          <w:shd w:val="clear" w:color="auto" w:fill="FFFFFF"/>
        </w:rPr>
        <w:t>[24]</w:t>
      </w:r>
      <w:r w:rsidR="005924A6">
        <w:rPr>
          <w:rFonts w:asciiTheme="majorBidi" w:hAnsiTheme="majorBidi" w:cstheme="majorBidi"/>
          <w:color w:val="212121"/>
          <w:sz w:val="24"/>
          <w:szCs w:val="24"/>
          <w:shd w:val="clear" w:color="auto" w:fill="FFFFFF"/>
        </w:rPr>
        <w:fldChar w:fldCharType="end"/>
      </w:r>
      <w:r w:rsidR="00AB7992" w:rsidRPr="006B1B02">
        <w:rPr>
          <w:rFonts w:asciiTheme="majorBidi" w:hAnsiTheme="majorBidi" w:cstheme="majorBidi"/>
          <w:color w:val="212121"/>
          <w:sz w:val="24"/>
          <w:szCs w:val="24"/>
          <w:shd w:val="clear" w:color="auto" w:fill="FFFFFF"/>
        </w:rPr>
        <w:t>.</w:t>
      </w:r>
    </w:p>
    <w:p w14:paraId="68B985A2" w14:textId="453742AD" w:rsidR="00CD63AD" w:rsidRPr="006B1B02" w:rsidRDefault="00C17C46" w:rsidP="00E65097">
      <w:pPr>
        <w:spacing w:after="0" w:line="360" w:lineRule="auto"/>
        <w:ind w:firstLine="360"/>
        <w:jc w:val="both"/>
        <w:rPr>
          <w:rFonts w:asciiTheme="majorBidi" w:hAnsiTheme="majorBidi" w:cstheme="majorBidi"/>
          <w:color w:val="212121"/>
          <w:sz w:val="24"/>
          <w:szCs w:val="24"/>
          <w:shd w:val="clear" w:color="auto" w:fill="FFFFFF"/>
        </w:rPr>
      </w:pPr>
      <w:r w:rsidRPr="006B1B02">
        <w:rPr>
          <w:rFonts w:asciiTheme="majorBidi" w:hAnsiTheme="majorBidi" w:cstheme="majorBidi"/>
          <w:color w:val="212121"/>
          <w:sz w:val="24"/>
          <w:szCs w:val="24"/>
          <w:shd w:val="clear" w:color="auto" w:fill="FFFFFF"/>
        </w:rPr>
        <w:t>Our results align with the assumption</w:t>
      </w:r>
      <w:r w:rsidR="0042531F">
        <w:rPr>
          <w:rFonts w:asciiTheme="majorBidi" w:hAnsiTheme="majorBidi" w:cstheme="majorBidi"/>
          <w:color w:val="212121"/>
          <w:sz w:val="24"/>
          <w:szCs w:val="24"/>
          <w:shd w:val="clear" w:color="auto" w:fill="FFFFFF"/>
        </w:rPr>
        <w:t>s</w:t>
      </w:r>
      <w:r w:rsidRPr="006B1B02">
        <w:rPr>
          <w:rFonts w:asciiTheme="majorBidi" w:hAnsiTheme="majorBidi" w:cstheme="majorBidi"/>
          <w:color w:val="212121"/>
          <w:sz w:val="24"/>
          <w:szCs w:val="24"/>
          <w:shd w:val="clear" w:color="auto" w:fill="FFFFFF"/>
        </w:rPr>
        <w:t xml:space="preserve"> that various exercise methods </w:t>
      </w:r>
      <w:r w:rsidR="008A41E1">
        <w:rPr>
          <w:rFonts w:asciiTheme="majorBidi" w:hAnsiTheme="majorBidi" w:cstheme="majorBidi"/>
          <w:color w:val="212121"/>
          <w:sz w:val="24"/>
          <w:szCs w:val="24"/>
          <w:shd w:val="clear" w:color="auto" w:fill="FFFFFF"/>
        </w:rPr>
        <w:t>effectively</w:t>
      </w:r>
      <w:r w:rsidRPr="006B1B02">
        <w:rPr>
          <w:rFonts w:asciiTheme="majorBidi" w:hAnsiTheme="majorBidi" w:cstheme="majorBidi"/>
          <w:color w:val="212121"/>
          <w:sz w:val="24"/>
          <w:szCs w:val="24"/>
          <w:shd w:val="clear" w:color="auto" w:fill="FFFFFF"/>
        </w:rPr>
        <w:t xml:space="preserve"> impact liver function. </w:t>
      </w:r>
      <w:r w:rsidR="00823F86">
        <w:rPr>
          <w:rFonts w:asciiTheme="majorBidi" w:hAnsiTheme="majorBidi" w:cstheme="majorBidi"/>
          <w:color w:val="212121"/>
          <w:sz w:val="24"/>
          <w:szCs w:val="24"/>
          <w:shd w:val="clear" w:color="auto" w:fill="FFFFFF"/>
        </w:rPr>
        <w:t>P</w:t>
      </w:r>
      <w:r w:rsidRPr="006B1B02">
        <w:rPr>
          <w:rFonts w:asciiTheme="majorBidi" w:hAnsiTheme="majorBidi" w:cstheme="majorBidi"/>
          <w:color w:val="212121"/>
          <w:sz w:val="24"/>
          <w:szCs w:val="24"/>
          <w:shd w:val="clear" w:color="auto" w:fill="FFFFFF"/>
        </w:rPr>
        <w:t xml:space="preserve">hysical activity </w:t>
      </w:r>
      <w:r w:rsidR="00B02E36" w:rsidRPr="006B1B02">
        <w:rPr>
          <w:rFonts w:asciiTheme="majorBidi" w:hAnsiTheme="majorBidi" w:cstheme="majorBidi"/>
          <w:color w:val="212121"/>
          <w:sz w:val="24"/>
          <w:szCs w:val="24"/>
          <w:shd w:val="clear" w:color="auto" w:fill="FFFFFF"/>
        </w:rPr>
        <w:t xml:space="preserve">was </w:t>
      </w:r>
      <w:r w:rsidR="00B02E36">
        <w:rPr>
          <w:rFonts w:asciiTheme="majorBidi" w:hAnsiTheme="majorBidi" w:cstheme="majorBidi"/>
          <w:color w:val="212121"/>
          <w:sz w:val="24"/>
          <w:szCs w:val="24"/>
          <w:shd w:val="clear" w:color="auto" w:fill="FFFFFF"/>
        </w:rPr>
        <w:t xml:space="preserve">elucidated to be </w:t>
      </w:r>
      <w:r w:rsidRPr="006B1B02">
        <w:rPr>
          <w:rFonts w:asciiTheme="majorBidi" w:hAnsiTheme="majorBidi" w:cstheme="majorBidi"/>
          <w:color w:val="212121"/>
          <w:sz w:val="24"/>
          <w:szCs w:val="24"/>
          <w:shd w:val="clear" w:color="auto" w:fill="FFFFFF"/>
        </w:rPr>
        <w:t xml:space="preserve">strongly linked to decreased inflammation </w:t>
      </w:r>
      <w:r w:rsidRPr="006B1B02">
        <w:rPr>
          <w:rFonts w:asciiTheme="majorBidi" w:hAnsiTheme="majorBidi" w:cstheme="majorBidi"/>
          <w:color w:val="212121"/>
          <w:sz w:val="24"/>
          <w:szCs w:val="24"/>
          <w:shd w:val="clear" w:color="auto" w:fill="FFFFFF"/>
        </w:rPr>
        <w:lastRenderedPageBreak/>
        <w:t>and improve</w:t>
      </w:r>
      <w:r w:rsidR="00B02E36">
        <w:rPr>
          <w:rFonts w:asciiTheme="majorBidi" w:hAnsiTheme="majorBidi" w:cstheme="majorBidi"/>
          <w:color w:val="212121"/>
          <w:sz w:val="24"/>
          <w:szCs w:val="24"/>
          <w:shd w:val="clear" w:color="auto" w:fill="FFFFFF"/>
        </w:rPr>
        <w:t xml:space="preserve">d </w:t>
      </w:r>
      <w:r w:rsidRPr="006B1B02">
        <w:rPr>
          <w:rFonts w:asciiTheme="majorBidi" w:hAnsiTheme="majorBidi" w:cstheme="majorBidi"/>
          <w:color w:val="212121"/>
          <w:sz w:val="24"/>
          <w:szCs w:val="24"/>
          <w:shd w:val="clear" w:color="auto" w:fill="FFFFFF"/>
        </w:rPr>
        <w:t>steatohepatitis and fibrosis</w:t>
      </w:r>
      <w:r w:rsidR="00823F86" w:rsidRPr="00823F86">
        <w:rPr>
          <w:rFonts w:asciiTheme="majorBidi" w:hAnsiTheme="majorBidi" w:cstheme="majorBidi"/>
          <w:color w:val="212121"/>
          <w:sz w:val="24"/>
          <w:szCs w:val="24"/>
          <w:shd w:val="clear" w:color="auto" w:fill="FFFFFF"/>
        </w:rPr>
        <w:t xml:space="preserve"> </w:t>
      </w:r>
      <w:r w:rsidR="00B02E36">
        <w:rPr>
          <w:rFonts w:asciiTheme="majorBidi" w:hAnsiTheme="majorBidi" w:cstheme="majorBidi"/>
          <w:color w:val="212121"/>
          <w:sz w:val="24"/>
          <w:szCs w:val="24"/>
          <w:shd w:val="clear" w:color="auto" w:fill="FFFFFF"/>
        </w:rPr>
        <w:t>in e</w:t>
      </w:r>
      <w:r w:rsidR="00823F86" w:rsidRPr="006B1B02">
        <w:rPr>
          <w:rFonts w:asciiTheme="majorBidi" w:hAnsiTheme="majorBidi" w:cstheme="majorBidi"/>
          <w:color w:val="212121"/>
          <w:sz w:val="24"/>
          <w:szCs w:val="24"/>
          <w:shd w:val="clear" w:color="auto" w:fill="FFFFFF"/>
        </w:rPr>
        <w:t>xperimental models</w:t>
      </w:r>
      <w:r w:rsidRPr="006B1B02">
        <w:rPr>
          <w:rFonts w:asciiTheme="majorBidi" w:hAnsiTheme="majorBidi" w:cstheme="majorBidi"/>
          <w:color w:val="212121"/>
          <w:sz w:val="24"/>
          <w:szCs w:val="24"/>
          <w:shd w:val="clear" w:color="auto" w:fill="FFFFFF"/>
        </w:rPr>
        <w:t xml:space="preserve">. </w:t>
      </w:r>
      <w:r w:rsidR="00F877DF">
        <w:rPr>
          <w:rFonts w:asciiTheme="majorBidi" w:hAnsiTheme="majorBidi" w:cstheme="majorBidi"/>
          <w:color w:val="212121"/>
          <w:sz w:val="24"/>
          <w:szCs w:val="24"/>
          <w:shd w:val="clear" w:color="auto" w:fill="FFFFFF"/>
        </w:rPr>
        <w:t xml:space="preserve">Similarly, </w:t>
      </w:r>
      <w:r w:rsidRPr="006B1B02">
        <w:rPr>
          <w:rFonts w:asciiTheme="majorBidi" w:hAnsiTheme="majorBidi" w:cstheme="majorBidi"/>
          <w:color w:val="212121"/>
          <w:sz w:val="24"/>
          <w:szCs w:val="24"/>
          <w:shd w:val="clear" w:color="auto" w:fill="FFFFFF"/>
        </w:rPr>
        <w:t>aerobic and resistance exercise</w:t>
      </w:r>
      <w:r w:rsidR="00F877DF">
        <w:rPr>
          <w:rFonts w:asciiTheme="majorBidi" w:hAnsiTheme="majorBidi" w:cstheme="majorBidi"/>
          <w:color w:val="212121"/>
          <w:sz w:val="24"/>
          <w:szCs w:val="24"/>
          <w:shd w:val="clear" w:color="auto" w:fill="FFFFFF"/>
        </w:rPr>
        <w:t>s</w:t>
      </w:r>
      <w:r w:rsidRPr="006B1B02">
        <w:rPr>
          <w:rFonts w:asciiTheme="majorBidi" w:hAnsiTheme="majorBidi" w:cstheme="majorBidi"/>
          <w:color w:val="212121"/>
          <w:sz w:val="24"/>
          <w:szCs w:val="24"/>
          <w:shd w:val="clear" w:color="auto" w:fill="FFFFFF"/>
        </w:rPr>
        <w:t xml:space="preserve"> have been </w:t>
      </w:r>
      <w:r w:rsidR="00797D84">
        <w:rPr>
          <w:rFonts w:asciiTheme="majorBidi" w:hAnsiTheme="majorBidi" w:cstheme="majorBidi"/>
          <w:color w:val="212121"/>
          <w:sz w:val="24"/>
          <w:szCs w:val="24"/>
          <w:shd w:val="clear" w:color="auto" w:fill="FFFFFF"/>
        </w:rPr>
        <w:t>revealed</w:t>
      </w:r>
      <w:r w:rsidRPr="006B1B02">
        <w:rPr>
          <w:rFonts w:asciiTheme="majorBidi" w:hAnsiTheme="majorBidi" w:cstheme="majorBidi"/>
          <w:color w:val="212121"/>
          <w:sz w:val="24"/>
          <w:szCs w:val="24"/>
          <w:shd w:val="clear" w:color="auto" w:fill="FFFFFF"/>
        </w:rPr>
        <w:t xml:space="preserve"> to </w:t>
      </w:r>
      <w:r w:rsidR="00797D84">
        <w:rPr>
          <w:rFonts w:asciiTheme="majorBidi" w:hAnsiTheme="majorBidi" w:cstheme="majorBidi"/>
          <w:color w:val="212121"/>
          <w:sz w:val="24"/>
          <w:szCs w:val="24"/>
          <w:shd w:val="clear" w:color="auto" w:fill="FFFFFF"/>
        </w:rPr>
        <w:t>lower</w:t>
      </w:r>
      <w:r w:rsidRPr="006B1B02">
        <w:rPr>
          <w:rFonts w:asciiTheme="majorBidi" w:hAnsiTheme="majorBidi" w:cstheme="majorBidi"/>
          <w:color w:val="212121"/>
          <w:sz w:val="24"/>
          <w:szCs w:val="24"/>
          <w:shd w:val="clear" w:color="auto" w:fill="FFFFFF"/>
        </w:rPr>
        <w:t xml:space="preserve"> liver fat, improve insulin resistance, and enhance blood lipids, independent of weight reduction</w:t>
      </w:r>
      <w:r w:rsidR="00F877DF" w:rsidRPr="00F877DF">
        <w:rPr>
          <w:rFonts w:asciiTheme="majorBidi" w:hAnsiTheme="majorBidi" w:cstheme="majorBidi"/>
          <w:color w:val="212121"/>
          <w:sz w:val="24"/>
          <w:szCs w:val="24"/>
          <w:shd w:val="clear" w:color="auto" w:fill="FFFFFF"/>
        </w:rPr>
        <w:t xml:space="preserve"> </w:t>
      </w:r>
      <w:r w:rsidR="00F877DF">
        <w:rPr>
          <w:rFonts w:asciiTheme="majorBidi" w:hAnsiTheme="majorBidi" w:cstheme="majorBidi"/>
          <w:color w:val="212121"/>
          <w:sz w:val="24"/>
          <w:szCs w:val="24"/>
          <w:shd w:val="clear" w:color="auto" w:fill="FFFFFF"/>
        </w:rPr>
        <w:t>i</w:t>
      </w:r>
      <w:r w:rsidR="00F877DF" w:rsidRPr="006B1B02">
        <w:rPr>
          <w:rFonts w:asciiTheme="majorBidi" w:hAnsiTheme="majorBidi" w:cstheme="majorBidi"/>
          <w:color w:val="212121"/>
          <w:sz w:val="24"/>
          <w:szCs w:val="24"/>
          <w:shd w:val="clear" w:color="auto" w:fill="FFFFFF"/>
        </w:rPr>
        <w:t>n human trials</w:t>
      </w:r>
      <w:r w:rsidRPr="006B1B02">
        <w:rPr>
          <w:rFonts w:asciiTheme="majorBidi" w:hAnsiTheme="majorBidi" w:cstheme="majorBidi"/>
          <w:color w:val="212121"/>
          <w:sz w:val="24"/>
          <w:szCs w:val="24"/>
          <w:shd w:val="clear" w:color="auto" w:fill="FFFFFF"/>
        </w:rPr>
        <w:t xml:space="preserve"> </w:t>
      </w:r>
      <w:r w:rsidR="008A41E1">
        <w:rPr>
          <w:rFonts w:asciiTheme="majorBidi" w:hAnsiTheme="majorBidi" w:cstheme="majorBidi"/>
          <w:color w:val="222222"/>
          <w:sz w:val="24"/>
          <w:szCs w:val="24"/>
          <w:shd w:val="clear" w:color="auto" w:fill="FFFFFF"/>
        </w:rPr>
        <w:fldChar w:fldCharType="begin"/>
      </w:r>
      <w:r w:rsidR="00F67A79">
        <w:rPr>
          <w:rFonts w:asciiTheme="majorBidi" w:hAnsiTheme="majorBidi" w:cstheme="majorBidi"/>
          <w:color w:val="222222"/>
          <w:sz w:val="24"/>
          <w:szCs w:val="24"/>
          <w:shd w:val="clear" w:color="auto" w:fill="FFFFFF"/>
        </w:rPr>
        <w:instrText xml:space="preserve"> ADDIN EN.CITE &lt;EndNote&gt;&lt;Cite&gt;&lt;Author&gt;Barrón-Cabrera&lt;/Author&gt;&lt;Year&gt;2023&lt;/Year&gt;&lt;RecNum&gt;424&lt;/RecNum&gt;&lt;DisplayText&gt;[25]&lt;/DisplayText&gt;&lt;record&gt;&lt;rec-number&gt;424&lt;/rec-number&gt;&lt;foreign-keys&gt;&lt;key app="EN" db-id="2fvee9dsaxpxv1errsp5ad54ppssdzp599vs" timestamp="1708967188"&gt;424&lt;/key&gt;&lt;/foreign-keys&gt;&lt;ref-type name="Journal Article"&gt;17&lt;/ref-type&gt;&lt;contributors&gt;&lt;authors&gt;&lt;author&gt;Barrón-Cabrera, E.&lt;/author&gt;&lt;author&gt;Soria-Rodríguez, R.&lt;/author&gt;&lt;author&gt;Amador-Lara, F.&lt;/author&gt;&lt;author&gt;Martínez-López, E.&lt;/author&gt;&lt;/authors&gt;&lt;/contributors&gt;&lt;auth-address&gt;Faculty of Nutrition and Gastronomy Sciences, Autonomous University of Sinaloa, Culiacan 80010, Mexico.&amp;#xD;Program in Physical Activity and Lifestyle, University Center of Health Sciences, University of Guadalajara, Guadalajara 44100, Mexico.&amp;#xD;Department of Medical Clinics, University Center of Health Sciences, University of Guadalajara, Guadalajara 44100, Mexico.&amp;#xD;Institute of Translational Nutrigenetics and Nutrigenomics, Department of Molecular and Genomic Biology, University Center of Health Sciences, University of Guadalajara, Guadalajara 44100, Mexico.&lt;/auth-address&gt;&lt;titles&gt;&lt;title&gt;Physical Activity Protocols in Non-Alcoholic Fatty Liver Disease Management: A Systematic Review of Randomized Clinical Trials and Animal Models&lt;/title&gt;&lt;secondary-title&gt;Healthcare (Basel)&lt;/secondary-title&gt;&lt;/titles&gt;&lt;volume&gt;11&lt;/volume&gt;&lt;number&gt;14&lt;/number&gt;&lt;edition&gt;2023/07/29&lt;/edition&gt;&lt;keywords&gt;&lt;keyword&gt;exercise training&lt;/keyword&gt;&lt;keyword&gt;fatty liver&lt;/keyword&gt;&lt;keyword&gt;liver diseases&lt;/keyword&gt;&lt;keyword&gt;physical activity&lt;/keyword&gt;&lt;/keywords&gt;&lt;dates&gt;&lt;year&gt;2023&lt;/year&gt;&lt;pub-dates&gt;&lt;date&gt;Jul 10&lt;/date&gt;&lt;/pub-dates&gt;&lt;/dates&gt;&lt;isbn&gt;2227-9032 (Print)&amp;#xD;2227-9032&lt;/isbn&gt;&lt;accession-num&gt;37510432&lt;/accession-num&gt;&lt;urls&gt;&lt;/urls&gt;&lt;custom2&gt;PMC10379178&lt;/custom2&gt;&lt;electronic-resource-num&gt;https://doi.org/10.3390/healthcare11141992&lt;/electronic-resource-num&gt;&lt;remote-database-provider&gt;NLM&lt;/remote-database-provider&gt;&lt;language&gt;eng&lt;/language&gt;&lt;/record&gt;&lt;/Cite&gt;&lt;/EndNote&gt;</w:instrText>
      </w:r>
      <w:r w:rsidR="008A41E1">
        <w:rPr>
          <w:rFonts w:asciiTheme="majorBidi" w:hAnsiTheme="majorBidi" w:cstheme="majorBidi"/>
          <w:color w:val="222222"/>
          <w:sz w:val="24"/>
          <w:szCs w:val="24"/>
          <w:shd w:val="clear" w:color="auto" w:fill="FFFFFF"/>
        </w:rPr>
        <w:fldChar w:fldCharType="separate"/>
      </w:r>
      <w:r w:rsidR="008A41E1">
        <w:rPr>
          <w:rFonts w:asciiTheme="majorBidi" w:hAnsiTheme="majorBidi" w:cstheme="majorBidi"/>
          <w:noProof/>
          <w:color w:val="222222"/>
          <w:sz w:val="24"/>
          <w:szCs w:val="24"/>
          <w:shd w:val="clear" w:color="auto" w:fill="FFFFFF"/>
        </w:rPr>
        <w:t>[25]</w:t>
      </w:r>
      <w:r w:rsidR="008A41E1">
        <w:rPr>
          <w:rFonts w:asciiTheme="majorBidi" w:hAnsiTheme="majorBidi" w:cstheme="majorBidi"/>
          <w:color w:val="222222"/>
          <w:sz w:val="24"/>
          <w:szCs w:val="24"/>
          <w:shd w:val="clear" w:color="auto" w:fill="FFFFFF"/>
        </w:rPr>
        <w:fldChar w:fldCharType="end"/>
      </w:r>
      <w:r w:rsidR="00CD63AD" w:rsidRPr="006B1B02">
        <w:rPr>
          <w:rFonts w:asciiTheme="majorBidi" w:hAnsiTheme="majorBidi" w:cstheme="majorBidi"/>
          <w:color w:val="222222"/>
          <w:sz w:val="24"/>
          <w:szCs w:val="24"/>
          <w:shd w:val="clear" w:color="auto" w:fill="FFFFFF"/>
        </w:rPr>
        <w:t>.</w:t>
      </w:r>
    </w:p>
    <w:p w14:paraId="304895BB" w14:textId="687C1B63" w:rsidR="00471548" w:rsidRPr="006B1B02" w:rsidRDefault="00F509BE" w:rsidP="00E65097">
      <w:pPr>
        <w:spacing w:after="0" w:line="360" w:lineRule="auto"/>
        <w:ind w:firstLine="360"/>
        <w:jc w:val="both"/>
        <w:rPr>
          <w:rFonts w:asciiTheme="majorBidi" w:hAnsiTheme="majorBidi" w:cstheme="majorBidi"/>
          <w:color w:val="212121"/>
          <w:sz w:val="24"/>
          <w:szCs w:val="24"/>
          <w:shd w:val="clear" w:color="auto" w:fill="FFFFFF"/>
        </w:rPr>
      </w:pPr>
      <w:r w:rsidRPr="006B1B02">
        <w:rPr>
          <w:rFonts w:asciiTheme="majorBidi" w:hAnsiTheme="majorBidi" w:cstheme="majorBidi"/>
          <w:color w:val="212121"/>
          <w:sz w:val="24"/>
          <w:szCs w:val="24"/>
          <w:shd w:val="clear" w:color="auto" w:fill="FFFFFF"/>
        </w:rPr>
        <w:t>Previous clinical trials on NAFLD pathogenesis have provided evidence supporting the beneficial effects of AT</w:t>
      </w:r>
      <w:r w:rsidR="008F660E">
        <w:rPr>
          <w:rFonts w:asciiTheme="majorBidi" w:hAnsiTheme="majorBidi" w:cstheme="majorBidi"/>
          <w:color w:val="212121"/>
          <w:sz w:val="24"/>
          <w:szCs w:val="24"/>
          <w:shd w:val="clear" w:color="auto" w:fill="FFFFFF"/>
        </w:rPr>
        <w:t xml:space="preserve"> by revealing that</w:t>
      </w:r>
      <w:r w:rsidRPr="006B1B02">
        <w:rPr>
          <w:rFonts w:asciiTheme="majorBidi" w:hAnsiTheme="majorBidi" w:cstheme="majorBidi"/>
          <w:color w:val="212121"/>
          <w:sz w:val="24"/>
          <w:szCs w:val="24"/>
          <w:shd w:val="clear" w:color="auto" w:fill="FFFFFF"/>
        </w:rPr>
        <w:t xml:space="preserve"> </w:t>
      </w:r>
      <w:r w:rsidR="008F660E">
        <w:rPr>
          <w:rFonts w:asciiTheme="majorBidi" w:hAnsiTheme="majorBidi" w:cstheme="majorBidi"/>
          <w:color w:val="212121"/>
          <w:sz w:val="24"/>
          <w:szCs w:val="24"/>
          <w:shd w:val="clear" w:color="auto" w:fill="FFFFFF"/>
        </w:rPr>
        <w:t>a 24-</w:t>
      </w:r>
      <w:r w:rsidRPr="006B1B02">
        <w:rPr>
          <w:rFonts w:asciiTheme="majorBidi" w:hAnsiTheme="majorBidi" w:cstheme="majorBidi"/>
          <w:color w:val="212121"/>
          <w:sz w:val="24"/>
          <w:szCs w:val="24"/>
          <w:shd w:val="clear" w:color="auto" w:fill="FFFFFF"/>
        </w:rPr>
        <w:t xml:space="preserve">week WBV </w:t>
      </w:r>
      <w:r w:rsidR="008F660E">
        <w:rPr>
          <w:rFonts w:asciiTheme="majorBidi" w:hAnsiTheme="majorBidi" w:cstheme="majorBidi"/>
          <w:color w:val="212121"/>
          <w:sz w:val="24"/>
          <w:szCs w:val="24"/>
          <w:shd w:val="clear" w:color="auto" w:fill="FFFFFF"/>
        </w:rPr>
        <w:t xml:space="preserve">has </w:t>
      </w:r>
      <w:r w:rsidRPr="006B1B02">
        <w:rPr>
          <w:rFonts w:asciiTheme="majorBidi" w:hAnsiTheme="majorBidi" w:cstheme="majorBidi"/>
          <w:color w:val="212121"/>
          <w:sz w:val="24"/>
          <w:szCs w:val="24"/>
          <w:shd w:val="clear" w:color="auto" w:fill="FFFFFF"/>
        </w:rPr>
        <w:t>improved liver function tests, specifically AST and ALT</w:t>
      </w:r>
      <w:r w:rsidR="008F660E">
        <w:rPr>
          <w:rFonts w:asciiTheme="majorBidi" w:hAnsiTheme="majorBidi" w:cstheme="majorBidi"/>
          <w:color w:val="212121"/>
          <w:sz w:val="24"/>
          <w:szCs w:val="24"/>
          <w:shd w:val="clear" w:color="auto" w:fill="FFFFFF"/>
        </w:rPr>
        <w:t>.</w:t>
      </w:r>
      <w:r w:rsidR="00CD163F">
        <w:rPr>
          <w:rFonts w:asciiTheme="majorBidi" w:hAnsiTheme="majorBidi" w:cstheme="majorBidi"/>
          <w:color w:val="212121"/>
          <w:sz w:val="24"/>
          <w:szCs w:val="24"/>
          <w:shd w:val="clear" w:color="auto" w:fill="FFFFFF"/>
        </w:rPr>
        <w:t xml:space="preserve"> </w:t>
      </w:r>
      <w:r w:rsidR="008F660E">
        <w:rPr>
          <w:rFonts w:asciiTheme="majorBidi" w:hAnsiTheme="majorBidi" w:cstheme="majorBidi"/>
          <w:color w:val="212121"/>
          <w:sz w:val="24"/>
          <w:szCs w:val="24"/>
          <w:shd w:val="clear" w:color="auto" w:fill="FFFFFF"/>
        </w:rPr>
        <w:t xml:space="preserve">This </w:t>
      </w:r>
      <w:r w:rsidR="00CD163F">
        <w:rPr>
          <w:rFonts w:asciiTheme="majorBidi" w:hAnsiTheme="majorBidi" w:cstheme="majorBidi"/>
          <w:color w:val="212121"/>
          <w:sz w:val="24"/>
          <w:szCs w:val="24"/>
          <w:shd w:val="clear" w:color="auto" w:fill="FFFFFF"/>
        </w:rPr>
        <w:t>suggest</w:t>
      </w:r>
      <w:r w:rsidR="008F660E">
        <w:rPr>
          <w:rFonts w:asciiTheme="majorBidi" w:hAnsiTheme="majorBidi" w:cstheme="majorBidi"/>
          <w:color w:val="212121"/>
          <w:sz w:val="24"/>
          <w:szCs w:val="24"/>
          <w:shd w:val="clear" w:color="auto" w:fill="FFFFFF"/>
        </w:rPr>
        <w:t>s</w:t>
      </w:r>
      <w:r w:rsidR="00CD163F">
        <w:rPr>
          <w:rFonts w:asciiTheme="majorBidi" w:hAnsiTheme="majorBidi" w:cstheme="majorBidi"/>
          <w:color w:val="212121"/>
          <w:sz w:val="24"/>
          <w:szCs w:val="24"/>
          <w:shd w:val="clear" w:color="auto" w:fill="FFFFFF"/>
        </w:rPr>
        <w:t xml:space="preserve"> </w:t>
      </w:r>
      <w:r w:rsidR="008F660E">
        <w:rPr>
          <w:rFonts w:asciiTheme="majorBidi" w:hAnsiTheme="majorBidi" w:cstheme="majorBidi"/>
          <w:color w:val="212121"/>
          <w:sz w:val="24"/>
          <w:szCs w:val="24"/>
          <w:shd w:val="clear" w:color="auto" w:fill="FFFFFF"/>
        </w:rPr>
        <w:t xml:space="preserve">that </w:t>
      </w:r>
      <w:r w:rsidRPr="006B1B02">
        <w:rPr>
          <w:rFonts w:asciiTheme="majorBidi" w:hAnsiTheme="majorBidi" w:cstheme="majorBidi"/>
          <w:color w:val="212121"/>
          <w:sz w:val="24"/>
          <w:szCs w:val="24"/>
          <w:shd w:val="clear" w:color="auto" w:fill="FFFFFF"/>
        </w:rPr>
        <w:t xml:space="preserve">WBV is a beneficial exercise alternative for NAFLD patients who struggle to participate in regular exercise </w:t>
      </w:r>
      <w:r w:rsidR="008B67B3">
        <w:rPr>
          <w:rFonts w:asciiTheme="majorBidi" w:hAnsiTheme="majorBidi" w:cstheme="majorBidi"/>
          <w:color w:val="212121"/>
          <w:sz w:val="24"/>
          <w:szCs w:val="24"/>
          <w:shd w:val="clear" w:color="auto" w:fill="FFFFFF"/>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color w:val="212121"/>
          <w:sz w:val="24"/>
          <w:szCs w:val="24"/>
          <w:shd w:val="clear" w:color="auto" w:fill="FFFFFF"/>
        </w:rPr>
        <w:instrText xml:space="preserve"> ADDIN EN.CITE </w:instrText>
      </w:r>
      <w:r w:rsidR="00F67A79">
        <w:rPr>
          <w:rFonts w:asciiTheme="majorBidi" w:hAnsiTheme="majorBidi" w:cstheme="majorBidi"/>
          <w:color w:val="212121"/>
          <w:sz w:val="24"/>
          <w:szCs w:val="24"/>
          <w:shd w:val="clear" w:color="auto" w:fill="FFFFFF"/>
        </w:rPr>
        <w:fldChar w:fldCharType="begin">
          <w:fldData xml:space="preserve">PEVuZE5vdGU+PENpdGU+PEF1dGhvcj5PaDwvQXV0aG9yPjxZZWFyPjIwMTk8L1llYXI+PFJlY051
bT40MzQ8L1JlY051bT48RGlzcGxheVRleHQ+WzE1XTwvRGlzcGxheVRleHQ+PHJlY29yZD48cmVj
LW51bWJlcj40MzQ8L3JlYy1udW1iZXI+PGZvcmVpZ24ta2V5cz48a2V5IGFwcD0iRU4iIGRiLWlk
PSIyZnZlZTlkc2F4cHh2MWVycnNwNWFkNTRwcHNzZHpwNTk5dnMiIHRpbWVzdGFtcD0iMTcwODk2
NzQxNiI+NDM0PC9rZXk+PC9mb3JlaWduLWtleXM+PHJlZi10eXBlIG5hbWU9IkpvdXJuYWwgQXJ0
aWNsZSI+MTc8L3JlZi10eXBlPjxjb250cmlidXRvcnM+PGF1dGhvcnM+PGF1dGhvcj5PaCwgUy48
L2F1dGhvcj48YXV0aG9yPk9zaGlkYSwgTi48L2F1dGhvcj48YXV0aG9yPlNvbWV5YSwgTi48L2F1
dGhvcj48YXV0aG9yPk1hcnV5YW1hLCBULjwvYXV0aG9yPjxhdXRob3I+SXNvYmUsIFQuPC9hdXRo
b3I+PGF1dGhvcj5Pa2Ftb3RvLCBZLjwvYXV0aG9yPjxhdXRob3I+S2ltLCBULjwvYXV0aG9yPjxh
dXRob3I+S2ltLCBCLjwvYXV0aG9yPjxhdXRob3I+U2hvZGEsIEouPC9hdXRob3I+PC9hdXRob3Jz
PjwvY29udHJpYnV0b3JzPjxhdXRoLWFkZHJlc3M+VGhlIENlbnRlciBvZiBTcG9ydHMgTWVkaWNp
bmUgYW5kIEhlYWx0aCBTY2llbmNlcywgVHN1a3ViYSBVbml2ZXJzaXR5IEhvc3BpdGFsLCBUc3Vr
dWJhLCBJYmFyYWtpLCBKYXBhbi4mI3hEO0ZhY3VsdHkgb2YgTWVkaWNpbmUsIFVuaXZlcnNpdHkg
b2YgVHN1a3ViYSwgVHN1a3ViYSwgSWJhcmFraSwgSmFwYW4uJiN4RDtHcmFkdWF0ZSBTY2hvb2wg
b2YgQ29tcHJlaGVuc2l2ZSBIdW1hbiBTY2llbmNlcywgVW5pdmVyc2l0eSBvZiBUc3VrdWJhLCBU
c3VrdWJhLCBJYmFyYWtpLCBKYXBhbi4mI3hEO0RlcGFydG1lbnQgb2YgUmVoYWJpbGl0YXRpb24s
IFVuaXZlcnNpdHkgb2YgVHN1a3ViYSBIb3NwaXRhbCwgVHN1a3ViYSwgSWJhcmFraSwgSmFwYW4u
JiN4RDtEZXBhcnRtZW50IG9mIERpYWdub3N0aWMgUmFkaW9sb2d5LCBVbml2ZXJzaXR5IG9mIFRz
dWt1YmEgSG9zcGl0YWwsIFRzdWt1YmEsIEliYXJha2ksIEphcGFuLiYjeEQ7RmFjdWx0eSBvZiBT
cG9ydHMgSGVhbHRoIENhcmUsIEluamUgVW5pdmVyc2l0eSwgR2ltaGFlLCBHeWVvbmdzYW5nbmFt
ZG8sIFJlcHVibGljIG9mIEtvcmVhLjwvYXV0aC1hZGRyZXNzPjx0aXRsZXM+PHRpdGxlPldob2xl
LWJvZHkgdmlicmF0aW9uIGZvciBwYXRpZW50cyB3aXRoIG5vbmFsY29ob2xpYyBmYXR0eSBsaXZl
ciBkaXNlYXNlOiBhIDYtbW9udGggcHJvc3BlY3RpdmUgc3R1ZHk8L3RpdGxlPjxzZWNvbmRhcnkt
dGl0bGU+UGh5c2lvbCBSZXA8L3NlY29uZGFyeS10aXRsZT48L3RpdGxlcz48cGFnZXM+ZTE0MDYy
PC9wYWdlcz48dm9sdW1lPjc8L3ZvbHVtZT48bnVtYmVyPjk8L251bWJlcj48ZWRpdGlvbj4yMDE5
LzA1LzE2PC9lZGl0aW9uPjxrZXl3b3Jkcz48a2V5d29yZD5BZGlwb2tpbmVzL2Jsb29kPC9rZXl3
b3JkPjxrZXl3b3JkPkFkaXBvc2UgVGlzc3VlL3BhdGhvbG9neTwva2V5d29yZD48a2V5d29yZD5B
ZHVsdDwva2V5d29yZD48a2V5d29yZD5BbnRocm9wb21ldHJ5L21ldGhvZHM8L2tleXdvcmQ+PGtl
eXdvcmQ+QXBvcHRvc2lzL3BoeXNpb2xvZ3k8L2tleXdvcmQ+PGtleXdvcmQ+Qm9keSBDb21wb3Np
dGlvbi9waHlzaW9sb2d5PC9rZXl3b3JkPjxrZXl3b3JkPkJvZHkgV2VpZ2h0L3BoeXNpb2xvZ3k8
L2tleXdvcmQ+PGtleXdvcmQ+RWxhc3RpY2l0eTwva2V5d29yZD48a2V5d29yZD5FbGFzdGljaXR5
IEltYWdpbmcgVGVjaG5pcXVlcy9tZXRob2RzPC9rZXl3b3JkPjxrZXl3b3JkPkV4ZXJjaXNlIFRo
ZXJhcHkvbWV0aG9kczwva2V5d29yZD48a2V5d29yZD5GZW1hbGU8L2tleXdvcmQ+PGtleXdvcmQ+
SHVtYW5zPC9rZXl3b3JkPjxrZXl3b3JkPkxpcGlkIE1ldGFib2xpc20vcGh5c2lvbG9neTwva2V5
d29yZD48a2V5d29yZD5MaXZlci9kaWFnbm9zdGljIGltYWdpbmcvcGh5c2lvcGF0aG9sb2d5PC9r
ZXl3b3JkPjxrZXl3b3JkPk1hZ25ldGljIFJlc29uYW5jZSBTcGVjdHJvc2NvcHk8L2tleXdvcmQ+
PGtleXdvcmQ+TWFsZTwva2V5d29yZD48a2V5d29yZD5NaWRkbGUgQWdlZDwva2V5d29yZD48a2V5
d29yZD5NdXNjbGUgU3RyZW5ndGgvcGh5c2lvbG9neTwva2V5d29yZD48a2V5d29yZD5NdXNjbGUs
IFNrZWxldGFsL3BhdGhvbG9neTwva2V5d29yZD48a2V5d29yZD5Ob24tYWxjb2hvbGljIEZhdHR5
IExpdmVyIERpc2Vhc2UvZGlhZ25vc3RpYzwva2V5d29yZD48a2V5d29yZD5pbWFnaW5nL3BhdGhv
bG9neS9waHlzaW9wYXRob2xvZ3kvKnRoZXJhcHk8L2tleXdvcmQ+PGtleXdvcmQ+T3hpZGF0aXZl
IFN0cmVzcy9waHlzaW9sb2d5PC9rZXl3b3JkPjxrZXl3b3JkPlByb3NwZWN0aXZlIFN0dWRpZXM8
L2tleXdvcmQ+PGtleXdvcmQ+VmlicmF0aW9uLyp0aGVyYXBldXRpYyB1c2U8L2tleXdvcmQ+PGtl
eXdvcmQ+RXhlcmNpc2U8L2tleXdvcmQ+PGtleXdvcmQ+bGl2ZXIgZnVuY3Rpb24gdGVzdHM8L2tl
eXdvcmQ+PGtleXdvcmQ+bGl2ZXIgc3RlYXRvc2lzPC9rZXl3b3JkPjxrZXl3b3JkPmxpdmVyIHN0
aWZmbmVzczwva2V5d29yZD48a2V5d29yZD53aG9sZS1ib2R5IHZpYnJhdGlvbjwva2V5d29yZD48
L2tleXdvcmRzPjxkYXRlcz48eWVhcj4yMDE5PC95ZWFyPjxwdWItZGF0ZXM+PGRhdGU+TWF5PC9k
YXRlPjwvcHViLWRhdGVzPjwvZGF0ZXM+PGlzYm4+MjA1MS04MTd4PC9pc2JuPjxhY2Nlc3Npb24t
bnVtPjMxMDg3NTMwPC9hY2Nlc3Npb24tbnVtPjx1cmxzPjwvdXJscz48Y3VzdG9tMj5QTUM2NTEz
NzY5PC9jdXN0b20yPjxlbGVjdHJvbmljLXJlc291cmNlLW51bT5odHRwczovL2RvaS5vcmcvMTAu
MTQ4MTQvcGh5Mi4xNDA2MjwvZWxlY3Ryb25pYy1yZXNvdXJjZS1udW0+PHJlbW90ZS1kYXRhYmFz
ZS1wcm92aWRlcj5OTE08L3JlbW90ZS1kYXRhYmFzZS1wcm92aWRlcj48bGFuZ3VhZ2U+ZW5nPC9s
YW5ndWFnZT48L3JlY29yZD48L0NpdGU+PC9FbmROb3RlPn==
</w:fldData>
        </w:fldChar>
      </w:r>
      <w:r w:rsidR="00F67A79">
        <w:rPr>
          <w:rFonts w:asciiTheme="majorBidi" w:hAnsiTheme="majorBidi" w:cstheme="majorBidi"/>
          <w:color w:val="212121"/>
          <w:sz w:val="24"/>
          <w:szCs w:val="24"/>
          <w:shd w:val="clear" w:color="auto" w:fill="FFFFFF"/>
        </w:rPr>
        <w:instrText xml:space="preserve"> ADDIN EN.CITE.DATA </w:instrText>
      </w:r>
      <w:r w:rsidR="00F67A79">
        <w:rPr>
          <w:rFonts w:asciiTheme="majorBidi" w:hAnsiTheme="majorBidi" w:cstheme="majorBidi"/>
          <w:color w:val="212121"/>
          <w:sz w:val="24"/>
          <w:szCs w:val="24"/>
          <w:shd w:val="clear" w:color="auto" w:fill="FFFFFF"/>
        </w:rPr>
      </w:r>
      <w:r w:rsidR="00F67A79">
        <w:rPr>
          <w:rFonts w:asciiTheme="majorBidi" w:hAnsiTheme="majorBidi" w:cstheme="majorBidi"/>
          <w:color w:val="212121"/>
          <w:sz w:val="24"/>
          <w:szCs w:val="24"/>
          <w:shd w:val="clear" w:color="auto" w:fill="FFFFFF"/>
        </w:rPr>
        <w:fldChar w:fldCharType="end"/>
      </w:r>
      <w:r w:rsidR="008B67B3">
        <w:rPr>
          <w:rFonts w:asciiTheme="majorBidi" w:hAnsiTheme="majorBidi" w:cstheme="majorBidi"/>
          <w:color w:val="212121"/>
          <w:sz w:val="24"/>
          <w:szCs w:val="24"/>
          <w:shd w:val="clear" w:color="auto" w:fill="FFFFFF"/>
        </w:rPr>
      </w:r>
      <w:r w:rsidR="008B67B3">
        <w:rPr>
          <w:rFonts w:asciiTheme="majorBidi" w:hAnsiTheme="majorBidi" w:cstheme="majorBidi"/>
          <w:color w:val="212121"/>
          <w:sz w:val="24"/>
          <w:szCs w:val="24"/>
          <w:shd w:val="clear" w:color="auto" w:fill="FFFFFF"/>
        </w:rPr>
        <w:fldChar w:fldCharType="separate"/>
      </w:r>
      <w:r w:rsidR="008B67B3">
        <w:rPr>
          <w:rFonts w:asciiTheme="majorBidi" w:hAnsiTheme="majorBidi" w:cstheme="majorBidi"/>
          <w:noProof/>
          <w:color w:val="212121"/>
          <w:sz w:val="24"/>
          <w:szCs w:val="24"/>
          <w:shd w:val="clear" w:color="auto" w:fill="FFFFFF"/>
        </w:rPr>
        <w:t>[15]</w:t>
      </w:r>
      <w:r w:rsidR="008B67B3">
        <w:rPr>
          <w:rFonts w:asciiTheme="majorBidi" w:hAnsiTheme="majorBidi" w:cstheme="majorBidi"/>
          <w:color w:val="212121"/>
          <w:sz w:val="24"/>
          <w:szCs w:val="24"/>
          <w:shd w:val="clear" w:color="auto" w:fill="FFFFFF"/>
        </w:rPr>
        <w:fldChar w:fldCharType="end"/>
      </w:r>
      <w:r w:rsidR="006C62C5" w:rsidRPr="006B1B02">
        <w:rPr>
          <w:rFonts w:asciiTheme="majorBidi" w:hAnsiTheme="majorBidi" w:cstheme="majorBidi"/>
          <w:color w:val="212121"/>
          <w:sz w:val="24"/>
          <w:szCs w:val="24"/>
          <w:shd w:val="clear" w:color="auto" w:fill="FFFFFF"/>
        </w:rPr>
        <w:t>.</w:t>
      </w:r>
    </w:p>
    <w:p w14:paraId="6BA506C4" w14:textId="33681797" w:rsidR="00B34347" w:rsidRPr="006B1B02" w:rsidRDefault="00565BAE" w:rsidP="002E19A6">
      <w:pPr>
        <w:spacing w:after="0" w:line="360" w:lineRule="auto"/>
        <w:ind w:firstLine="360"/>
        <w:jc w:val="both"/>
        <w:rPr>
          <w:rFonts w:asciiTheme="majorBidi" w:hAnsiTheme="majorBidi" w:cstheme="majorBidi"/>
          <w:color w:val="212121"/>
          <w:sz w:val="24"/>
          <w:szCs w:val="24"/>
          <w:shd w:val="clear" w:color="auto" w:fill="FFFFFF"/>
        </w:rPr>
      </w:pPr>
      <w:r w:rsidRPr="006B1B02">
        <w:rPr>
          <w:rFonts w:asciiTheme="majorBidi" w:hAnsiTheme="majorBidi" w:cstheme="majorBidi"/>
          <w:color w:val="212121"/>
          <w:sz w:val="24"/>
          <w:szCs w:val="24"/>
          <w:shd w:val="clear" w:color="auto" w:fill="FFFFFF"/>
        </w:rPr>
        <w:t xml:space="preserve">Furthermore, </w:t>
      </w:r>
      <w:r w:rsidR="005704B9" w:rsidRPr="006B1B02">
        <w:rPr>
          <w:rFonts w:asciiTheme="majorBidi" w:hAnsiTheme="majorBidi" w:cstheme="majorBidi"/>
          <w:color w:val="212121"/>
          <w:sz w:val="24"/>
          <w:szCs w:val="24"/>
          <w:shd w:val="clear" w:color="auto" w:fill="FFFFFF"/>
        </w:rPr>
        <w:t>Oh et al.</w:t>
      </w:r>
      <w:r w:rsidR="008B67B3">
        <w:rPr>
          <w:rFonts w:asciiTheme="majorBidi" w:hAnsiTheme="majorBidi" w:cstheme="majorBidi"/>
          <w:color w:val="212121"/>
          <w:sz w:val="24"/>
          <w:szCs w:val="24"/>
          <w:shd w:val="clear" w:color="auto" w:fill="FFFFFF"/>
        </w:rPr>
        <w:t xml:space="preserve"> </w:t>
      </w:r>
      <w:r w:rsidR="002E19A6">
        <w:rPr>
          <w:rFonts w:asciiTheme="majorBidi" w:hAnsiTheme="majorBidi" w:cstheme="majorBidi"/>
          <w:color w:val="212121"/>
          <w:sz w:val="24"/>
          <w:szCs w:val="24"/>
          <w:shd w:val="clear" w:color="auto" w:fill="FFFFFF"/>
        </w:rPr>
        <w:fldChar w:fldCharType="begin">
          <w:fldData xml:space="preserve">PEVuZE5vdGU+PENpdGU+PEF1dGhvcj5PaDwvQXV0aG9yPjxZZWFyPjIwMTQ8L1llYXI+PFJlY051
bT40Mzc8L1JlY051bT48RGlzcGxheVRleHQ+WzEyXTwvRGlzcGxheVRleHQ+PHJlY29yZD48cmVj
LW51bWJlcj40Mzc8L3JlYy1udW1iZXI+PGZvcmVpZ24ta2V5cz48a2V5IGFwcD0iRU4iIGRiLWlk
PSIyZnZlZTlkc2F4cHh2MWVycnNwNWFkNTRwcHNzZHpwNTk5dnMiIHRpbWVzdGFtcD0iMTcwODk2
NzUwNiI+NDM3PC9rZXk+PC9mb3JlaWduLWtleXM+PHJlZi10eXBlIG5hbWU9IkpvdXJuYWwgQXJ0
aWNsZSI+MTc8L3JlZi10eXBlPjxjb250cmlidXRvcnM+PGF1dGhvcnM+PGF1dGhvcj5PaCwgUy48
L2F1dGhvcj48YXV0aG9yPlNoaWRhLCBULjwvYXV0aG9yPjxhdXRob3I+U2F3YWksIEEuPC9hdXRo
b3I+PGF1dGhvcj5NYXJ1eWFtYSwgVC48L2F1dGhvcj48YXV0aG9yPkVndWNoaSwgSy48L2F1dGhv
cj48YXV0aG9yPklzb2JlLCBULjwvYXV0aG9yPjxhdXRob3I+T2thbW90bywgWS48L2F1dGhvcj48
YXV0aG9yPlNvbWV5YSwgTi48L2F1dGhvcj48YXV0aG9yPlRhbmFrYSwgSy48L2F1dGhvcj48YXV0
aG9yPkFyYWksIEUuPC9hdXRob3I+PGF1dGhvcj5Ub3phd2EsIEEuPC9hdXRob3I+PGF1dGhvcj5T
aG9kYSwgSi48L2F1dGhvcj48L2F1dGhvcnM+PC9jb250cmlidXRvcnM+PGF1dGgtYWRkcmVzcz5E
ZXBhcnRtZW50IG9mIE1lZGljYWwgU2NpZW5jZXMsIEZhY3VsdHkgb2YgTWVkaWNpbmUsIFVuaXZl
cnNpdHkgb2YgVHN1a3ViYSwgSWJhcmFraSwgVG9reW8sIEphcGFuLiYjeEQ7RGVwYXJ0bWVudCBv
ZiBSZWhhYmlsaXRhdGlvbiwgVHN1a3ViYSBVbml2ZXJzaXR5IEhvc3BpdGFsLCBJYmFyYWtpLCBU
b2t5bywgSmFwYW4uJiN4RDtEZXBhcnRtZW50IG9mIERpYWdub3N0aWMgUmFkaW9sb2d5LCBVbml2
ZXJzaXR5IG9mIFRzdWt1YmEsIEliYXJha2ksIFRva3lvLCBKYXBhbi4mI3hEO0RlcGFydG1lbnQg
b2YgU3BvcnRzIE1lZGljaW5lLCBGYWN1bHR5IG9mIEhlYWx0aCBhbmQgU3BvcnQgU2NpZW5jZXMs
IFVuaXZlcnNpdHkgb2YgVHN1a3ViYSwgSWJhcmFraSwgVG9reW8sIEphcGFuLiYjeEQ7UHJvdGVh
IEphcGFuIENvIEx0ZCwgQ2hpeW9kYSwgVG9reW8sIEphcGFuLjwvYXV0aC1hZGRyZXNzPjx0aXRs
ZXM+PHRpdGxlPkFjY2VsZXJhdGlvbiB0cmFpbmluZyBmb3IgbWFuYWdpbmcgbm9uYWxjb2hvbGlj
IGZhdHR5IGxpdmVyIGRpc2Vhc2U6IGEgcGlsb3Qgc3R1ZHk8L3RpdGxlPjxzZWNvbmRhcnktdGl0
bGU+VGhlciBDbGluIFJpc2sgTWFuYWc8L3NlY29uZGFyeS10aXRsZT48L3RpdGxlcz48cGVyaW9k
aWNhbD48ZnVsbC10aXRsZT5UaGVyYXBldXRpY3MgYW5kIENsaW5pY2FsIFJpc2sgTWFuYWdlbWVu
dDwvZnVsbC10aXRsZT48YWJici0xPlRoZXIuIENsaW4uIFJpc2sgTWFuYWcuPC9hYmJyLTE+PGFi
YnItMj5UaGVyIENsaW4gUmlzayBNYW5hZzwvYWJici0yPjxhYmJyLTM+VGhlcmFwZXV0aWNzICZh
bXA7IENsaW5pY2FsIFJpc2sgTWFuYWdlbWVudDwvYWJici0zPjwvcGVyaW9kaWNhbD48cGFnZXM+
OTI1LTM2PC9wYWdlcz48dm9sdW1lPjEwPC92b2x1bWU+PGVkaXRpb24+MjAxNC8xMS8xOTwvZWRp
dGlvbj48a2V5d29yZHM+PGtleXdvcmQ+YWRpcG9raW5lPC9rZXl3b3JkPjxrZXl3b3JkPmxpdmVy
IHN0ZWF0b3Npczwva2V5d29yZD48a2V5d29yZD5vYmVzaXR5PC9rZXl3b3JkPjxrZXl3b3JkPnF1
YWxpdHkgb2YgbGlmZTwva2V5d29yZD48a2V5d29yZD53aG9sZS1ib2R5IHZpYnJhdGlvbjwva2V5
d29yZD48L2tleXdvcmRzPjxkYXRlcz48eWVhcj4yMDE0PC95ZWFyPjwvZGF0ZXM+PGlzYm4+MTE3
Ni02MzM2IChQcmludCkmI3hEOzExNzYtNjMzNjwvaXNibj48YWNjZXNzaW9uLW51bT4yNTQwNDg1
NzwvYWNjZXNzaW9uLW51bT48dXJscz48L3VybHM+PGN1c3RvbTI+UE1DNDIzMDE3NjwvY3VzdG9t
Mj48ZWxlY3Ryb25pYy1yZXNvdXJjZS1udW0+aHR0cHM6Ly9kb2kub3JnLzEwLjIxNDcvdGNybS5z
NjgzMjI8L2VsZWN0cm9uaWMtcmVzb3VyY2UtbnVtPjxyZW1vdGUtZGF0YWJhc2UtcHJvdmlkZXI+
TkxNPC9yZW1vdGUtZGF0YWJhc2UtcHJvdmlkZXI+PGxhbmd1YWdlPmVuZzwvbGFuZ3VhZ2U+PC9y
ZWNvcmQ+PC9DaXRlPjwvRW5kTm90ZT5=
</w:fldData>
        </w:fldChar>
      </w:r>
      <w:r w:rsidR="00F67A79">
        <w:rPr>
          <w:rFonts w:asciiTheme="majorBidi" w:hAnsiTheme="majorBidi" w:cstheme="majorBidi"/>
          <w:color w:val="212121"/>
          <w:sz w:val="24"/>
          <w:szCs w:val="24"/>
          <w:shd w:val="clear" w:color="auto" w:fill="FFFFFF"/>
        </w:rPr>
        <w:instrText xml:space="preserve"> ADDIN EN.CITE </w:instrText>
      </w:r>
      <w:r w:rsidR="00F67A79">
        <w:rPr>
          <w:rFonts w:asciiTheme="majorBidi" w:hAnsiTheme="majorBidi" w:cstheme="majorBidi"/>
          <w:color w:val="212121"/>
          <w:sz w:val="24"/>
          <w:szCs w:val="24"/>
          <w:shd w:val="clear" w:color="auto" w:fill="FFFFFF"/>
        </w:rPr>
        <w:fldChar w:fldCharType="begin">
          <w:fldData xml:space="preserve">PEVuZE5vdGU+PENpdGU+PEF1dGhvcj5PaDwvQXV0aG9yPjxZZWFyPjIwMTQ8L1llYXI+PFJlY051
bT40Mzc8L1JlY051bT48RGlzcGxheVRleHQ+WzEyXTwvRGlzcGxheVRleHQ+PHJlY29yZD48cmVj
LW51bWJlcj40Mzc8L3JlYy1udW1iZXI+PGZvcmVpZ24ta2V5cz48a2V5IGFwcD0iRU4iIGRiLWlk
PSIyZnZlZTlkc2F4cHh2MWVycnNwNWFkNTRwcHNzZHpwNTk5dnMiIHRpbWVzdGFtcD0iMTcwODk2
NzUwNiI+NDM3PC9rZXk+PC9mb3JlaWduLWtleXM+PHJlZi10eXBlIG5hbWU9IkpvdXJuYWwgQXJ0
aWNsZSI+MTc8L3JlZi10eXBlPjxjb250cmlidXRvcnM+PGF1dGhvcnM+PGF1dGhvcj5PaCwgUy48
L2F1dGhvcj48YXV0aG9yPlNoaWRhLCBULjwvYXV0aG9yPjxhdXRob3I+U2F3YWksIEEuPC9hdXRo
b3I+PGF1dGhvcj5NYXJ1eWFtYSwgVC48L2F1dGhvcj48YXV0aG9yPkVndWNoaSwgSy48L2F1dGhv
cj48YXV0aG9yPklzb2JlLCBULjwvYXV0aG9yPjxhdXRob3I+T2thbW90bywgWS48L2F1dGhvcj48
YXV0aG9yPlNvbWV5YSwgTi48L2F1dGhvcj48YXV0aG9yPlRhbmFrYSwgSy48L2F1dGhvcj48YXV0
aG9yPkFyYWksIEUuPC9hdXRob3I+PGF1dGhvcj5Ub3phd2EsIEEuPC9hdXRob3I+PGF1dGhvcj5T
aG9kYSwgSi48L2F1dGhvcj48L2F1dGhvcnM+PC9jb250cmlidXRvcnM+PGF1dGgtYWRkcmVzcz5E
ZXBhcnRtZW50IG9mIE1lZGljYWwgU2NpZW5jZXMsIEZhY3VsdHkgb2YgTWVkaWNpbmUsIFVuaXZl
cnNpdHkgb2YgVHN1a3ViYSwgSWJhcmFraSwgVG9reW8sIEphcGFuLiYjeEQ7RGVwYXJ0bWVudCBv
ZiBSZWhhYmlsaXRhdGlvbiwgVHN1a3ViYSBVbml2ZXJzaXR5IEhvc3BpdGFsLCBJYmFyYWtpLCBU
b2t5bywgSmFwYW4uJiN4RDtEZXBhcnRtZW50IG9mIERpYWdub3N0aWMgUmFkaW9sb2d5LCBVbml2
ZXJzaXR5IG9mIFRzdWt1YmEsIEliYXJha2ksIFRva3lvLCBKYXBhbi4mI3hEO0RlcGFydG1lbnQg
b2YgU3BvcnRzIE1lZGljaW5lLCBGYWN1bHR5IG9mIEhlYWx0aCBhbmQgU3BvcnQgU2NpZW5jZXMs
IFVuaXZlcnNpdHkgb2YgVHN1a3ViYSwgSWJhcmFraSwgVG9reW8sIEphcGFuLiYjeEQ7UHJvdGVh
IEphcGFuIENvIEx0ZCwgQ2hpeW9kYSwgVG9reW8sIEphcGFuLjwvYXV0aC1hZGRyZXNzPjx0aXRs
ZXM+PHRpdGxlPkFjY2VsZXJhdGlvbiB0cmFpbmluZyBmb3IgbWFuYWdpbmcgbm9uYWxjb2hvbGlj
IGZhdHR5IGxpdmVyIGRpc2Vhc2U6IGEgcGlsb3Qgc3R1ZHk8L3RpdGxlPjxzZWNvbmRhcnktdGl0
bGU+VGhlciBDbGluIFJpc2sgTWFuYWc8L3NlY29uZGFyeS10aXRsZT48L3RpdGxlcz48cGVyaW9k
aWNhbD48ZnVsbC10aXRsZT5UaGVyYXBldXRpY3MgYW5kIENsaW5pY2FsIFJpc2sgTWFuYWdlbWVu
dDwvZnVsbC10aXRsZT48YWJici0xPlRoZXIuIENsaW4uIFJpc2sgTWFuYWcuPC9hYmJyLTE+PGFi
YnItMj5UaGVyIENsaW4gUmlzayBNYW5hZzwvYWJici0yPjxhYmJyLTM+VGhlcmFwZXV0aWNzICZh
bXA7IENsaW5pY2FsIFJpc2sgTWFuYWdlbWVudDwvYWJici0zPjwvcGVyaW9kaWNhbD48cGFnZXM+
OTI1LTM2PC9wYWdlcz48dm9sdW1lPjEwPC92b2x1bWU+PGVkaXRpb24+MjAxNC8xMS8xOTwvZWRp
dGlvbj48a2V5d29yZHM+PGtleXdvcmQ+YWRpcG9raW5lPC9rZXl3b3JkPjxrZXl3b3JkPmxpdmVy
IHN0ZWF0b3Npczwva2V5d29yZD48a2V5d29yZD5vYmVzaXR5PC9rZXl3b3JkPjxrZXl3b3JkPnF1
YWxpdHkgb2YgbGlmZTwva2V5d29yZD48a2V5d29yZD53aG9sZS1ib2R5IHZpYnJhdGlvbjwva2V5
d29yZD48L2tleXdvcmRzPjxkYXRlcz48eWVhcj4yMDE0PC95ZWFyPjwvZGF0ZXM+PGlzYm4+MTE3
Ni02MzM2IChQcmludCkmI3hEOzExNzYtNjMzNjwvaXNibj48YWNjZXNzaW9uLW51bT4yNTQwNDg1
NzwvYWNjZXNzaW9uLW51bT48dXJscz48L3VybHM+PGN1c3RvbTI+UE1DNDIzMDE3NjwvY3VzdG9t
Mj48ZWxlY3Ryb25pYy1yZXNvdXJjZS1udW0+aHR0cHM6Ly9kb2kub3JnLzEwLjIxNDcvdGNybS5z
NjgzMjI8L2VsZWN0cm9uaWMtcmVzb3VyY2UtbnVtPjxyZW1vdGUtZGF0YWJhc2UtcHJvdmlkZXI+
TkxNPC9yZW1vdGUtZGF0YWJhc2UtcHJvdmlkZXI+PGxhbmd1YWdlPmVuZzwvbGFuZ3VhZ2U+PC9y
ZWNvcmQ+PC9DaXRlPjwvRW5kTm90ZT5=
</w:fldData>
        </w:fldChar>
      </w:r>
      <w:r w:rsidR="00F67A79">
        <w:rPr>
          <w:rFonts w:asciiTheme="majorBidi" w:hAnsiTheme="majorBidi" w:cstheme="majorBidi"/>
          <w:color w:val="212121"/>
          <w:sz w:val="24"/>
          <w:szCs w:val="24"/>
          <w:shd w:val="clear" w:color="auto" w:fill="FFFFFF"/>
        </w:rPr>
        <w:instrText xml:space="preserve"> ADDIN EN.CITE.DATA </w:instrText>
      </w:r>
      <w:r w:rsidR="00F67A79">
        <w:rPr>
          <w:rFonts w:asciiTheme="majorBidi" w:hAnsiTheme="majorBidi" w:cstheme="majorBidi"/>
          <w:color w:val="212121"/>
          <w:sz w:val="24"/>
          <w:szCs w:val="24"/>
          <w:shd w:val="clear" w:color="auto" w:fill="FFFFFF"/>
        </w:rPr>
      </w:r>
      <w:r w:rsidR="00F67A79">
        <w:rPr>
          <w:rFonts w:asciiTheme="majorBidi" w:hAnsiTheme="majorBidi" w:cstheme="majorBidi"/>
          <w:color w:val="212121"/>
          <w:sz w:val="24"/>
          <w:szCs w:val="24"/>
          <w:shd w:val="clear" w:color="auto" w:fill="FFFFFF"/>
        </w:rPr>
        <w:fldChar w:fldCharType="end"/>
      </w:r>
      <w:r w:rsidR="002E19A6">
        <w:rPr>
          <w:rFonts w:asciiTheme="majorBidi" w:hAnsiTheme="majorBidi" w:cstheme="majorBidi"/>
          <w:color w:val="212121"/>
          <w:sz w:val="24"/>
          <w:szCs w:val="24"/>
          <w:shd w:val="clear" w:color="auto" w:fill="FFFFFF"/>
        </w:rPr>
      </w:r>
      <w:r w:rsidR="002E19A6">
        <w:rPr>
          <w:rFonts w:asciiTheme="majorBidi" w:hAnsiTheme="majorBidi" w:cstheme="majorBidi"/>
          <w:color w:val="212121"/>
          <w:sz w:val="24"/>
          <w:szCs w:val="24"/>
          <w:shd w:val="clear" w:color="auto" w:fill="FFFFFF"/>
        </w:rPr>
        <w:fldChar w:fldCharType="separate"/>
      </w:r>
      <w:r w:rsidR="002E19A6">
        <w:rPr>
          <w:rFonts w:asciiTheme="majorBidi" w:hAnsiTheme="majorBidi" w:cstheme="majorBidi"/>
          <w:noProof/>
          <w:color w:val="212121"/>
          <w:sz w:val="24"/>
          <w:szCs w:val="24"/>
          <w:shd w:val="clear" w:color="auto" w:fill="FFFFFF"/>
        </w:rPr>
        <w:t>[12]</w:t>
      </w:r>
      <w:r w:rsidR="002E19A6">
        <w:rPr>
          <w:rFonts w:asciiTheme="majorBidi" w:hAnsiTheme="majorBidi" w:cstheme="majorBidi"/>
          <w:color w:val="212121"/>
          <w:sz w:val="24"/>
          <w:szCs w:val="24"/>
          <w:shd w:val="clear" w:color="auto" w:fill="FFFFFF"/>
        </w:rPr>
        <w:fldChar w:fldCharType="end"/>
      </w:r>
      <w:r w:rsidR="005704B9" w:rsidRPr="006B1B02">
        <w:rPr>
          <w:rFonts w:asciiTheme="majorBidi" w:hAnsiTheme="majorBidi" w:cstheme="majorBidi"/>
          <w:color w:val="212121"/>
          <w:sz w:val="24"/>
          <w:szCs w:val="24"/>
          <w:shd w:val="clear" w:color="auto" w:fill="FFFFFF"/>
        </w:rPr>
        <w:t xml:space="preserve"> </w:t>
      </w:r>
      <w:r w:rsidRPr="006B1B02">
        <w:rPr>
          <w:rFonts w:asciiTheme="majorBidi" w:hAnsiTheme="majorBidi" w:cstheme="majorBidi"/>
          <w:color w:val="212121"/>
          <w:sz w:val="24"/>
          <w:szCs w:val="24"/>
          <w:shd w:val="clear" w:color="auto" w:fill="FFFFFF"/>
        </w:rPr>
        <w:t xml:space="preserve">have </w:t>
      </w:r>
      <w:r w:rsidR="005704B9" w:rsidRPr="006B1B02">
        <w:rPr>
          <w:rFonts w:asciiTheme="majorBidi" w:hAnsiTheme="majorBidi" w:cstheme="majorBidi"/>
          <w:color w:val="212121"/>
          <w:sz w:val="24"/>
          <w:szCs w:val="24"/>
          <w:shd w:val="clear" w:color="auto" w:fill="FFFFFF"/>
        </w:rPr>
        <w:t>show</w:t>
      </w:r>
      <w:r w:rsidRPr="006B1B02">
        <w:rPr>
          <w:rFonts w:asciiTheme="majorBidi" w:hAnsiTheme="majorBidi" w:cstheme="majorBidi"/>
          <w:color w:val="212121"/>
          <w:sz w:val="24"/>
          <w:szCs w:val="24"/>
          <w:shd w:val="clear" w:color="auto" w:fill="FFFFFF"/>
        </w:rPr>
        <w:t>n</w:t>
      </w:r>
      <w:r w:rsidR="005704B9" w:rsidRPr="006B1B02">
        <w:rPr>
          <w:rFonts w:asciiTheme="majorBidi" w:hAnsiTheme="majorBidi" w:cstheme="majorBidi"/>
          <w:color w:val="212121"/>
          <w:sz w:val="24"/>
          <w:szCs w:val="24"/>
          <w:shd w:val="clear" w:color="auto" w:fill="FFFFFF"/>
        </w:rPr>
        <w:t xml:space="preserve"> </w:t>
      </w:r>
      <w:r w:rsidRPr="006B1B02">
        <w:rPr>
          <w:rFonts w:asciiTheme="majorBidi" w:hAnsiTheme="majorBidi" w:cstheme="majorBidi"/>
          <w:color w:val="212121"/>
          <w:sz w:val="24"/>
          <w:szCs w:val="24"/>
          <w:shd w:val="clear" w:color="auto" w:fill="FFFFFF"/>
        </w:rPr>
        <w:t xml:space="preserve">that </w:t>
      </w:r>
      <w:r w:rsidR="005704B9" w:rsidRPr="006B1B02">
        <w:rPr>
          <w:rFonts w:asciiTheme="majorBidi" w:hAnsiTheme="majorBidi" w:cstheme="majorBidi"/>
          <w:color w:val="212121"/>
          <w:sz w:val="24"/>
          <w:szCs w:val="24"/>
          <w:shd w:val="clear" w:color="auto" w:fill="FFFFFF"/>
        </w:rPr>
        <w:t xml:space="preserve">hepatic fat content and intramyocellular lipid levels </w:t>
      </w:r>
      <w:r w:rsidRPr="006B1B02">
        <w:rPr>
          <w:rFonts w:asciiTheme="majorBidi" w:hAnsiTheme="majorBidi" w:cstheme="majorBidi"/>
          <w:color w:val="212121"/>
          <w:sz w:val="24"/>
          <w:szCs w:val="24"/>
          <w:shd w:val="clear" w:color="auto" w:fill="FFFFFF"/>
        </w:rPr>
        <w:t xml:space="preserve">significantly decreased </w:t>
      </w:r>
      <w:r w:rsidR="005704B9" w:rsidRPr="006B1B02">
        <w:rPr>
          <w:rFonts w:asciiTheme="majorBidi" w:hAnsiTheme="majorBidi" w:cstheme="majorBidi"/>
          <w:color w:val="212121"/>
          <w:sz w:val="24"/>
          <w:szCs w:val="24"/>
          <w:shd w:val="clear" w:color="auto" w:fill="FFFFFF"/>
        </w:rPr>
        <w:t xml:space="preserve">through a 12-week program involving 20-min aerobic training sessions twice </w:t>
      </w:r>
      <w:r w:rsidRPr="006B1B02">
        <w:rPr>
          <w:rFonts w:asciiTheme="majorBidi" w:hAnsiTheme="majorBidi" w:cstheme="majorBidi"/>
          <w:color w:val="212121"/>
          <w:sz w:val="24"/>
          <w:szCs w:val="24"/>
          <w:shd w:val="clear" w:color="auto" w:fill="FFFFFF"/>
        </w:rPr>
        <w:t>weekly</w:t>
      </w:r>
      <w:r w:rsidR="005704B9" w:rsidRPr="006B1B02">
        <w:rPr>
          <w:rFonts w:asciiTheme="majorBidi" w:hAnsiTheme="majorBidi" w:cstheme="majorBidi"/>
          <w:color w:val="212121"/>
          <w:sz w:val="24"/>
          <w:szCs w:val="24"/>
          <w:shd w:val="clear" w:color="auto" w:fill="FFFFFF"/>
        </w:rPr>
        <w:t xml:space="preserve">. Additionally, </w:t>
      </w:r>
      <w:r w:rsidR="00550688" w:rsidRPr="006B1B02">
        <w:rPr>
          <w:rFonts w:asciiTheme="majorBidi" w:hAnsiTheme="majorBidi" w:cstheme="majorBidi"/>
          <w:color w:val="212121"/>
          <w:sz w:val="24"/>
          <w:szCs w:val="24"/>
          <w:shd w:val="clear" w:color="auto" w:fill="FFFFFF"/>
        </w:rPr>
        <w:t xml:space="preserve">AST (P = 0.29) and ALT (P  &lt; 0.05) levels were significantly </w:t>
      </w:r>
      <w:r w:rsidR="005704B9" w:rsidRPr="006B1B02">
        <w:rPr>
          <w:rFonts w:asciiTheme="majorBidi" w:hAnsiTheme="majorBidi" w:cstheme="majorBidi"/>
          <w:color w:val="212121"/>
          <w:sz w:val="24"/>
          <w:szCs w:val="24"/>
          <w:shd w:val="clear" w:color="auto" w:fill="FFFFFF"/>
        </w:rPr>
        <w:t>improve</w:t>
      </w:r>
      <w:r w:rsidR="00550688" w:rsidRPr="006B1B02">
        <w:rPr>
          <w:rFonts w:asciiTheme="majorBidi" w:hAnsiTheme="majorBidi" w:cstheme="majorBidi"/>
          <w:color w:val="212121"/>
          <w:sz w:val="24"/>
          <w:szCs w:val="24"/>
          <w:shd w:val="clear" w:color="auto" w:fill="FFFFFF"/>
        </w:rPr>
        <w:t>d, possibly</w:t>
      </w:r>
      <w:r w:rsidR="005704B9" w:rsidRPr="006B1B02">
        <w:rPr>
          <w:rFonts w:asciiTheme="majorBidi" w:hAnsiTheme="majorBidi" w:cstheme="majorBidi"/>
          <w:color w:val="212121"/>
          <w:sz w:val="24"/>
          <w:szCs w:val="24"/>
          <w:shd w:val="clear" w:color="auto" w:fill="FFFFFF"/>
        </w:rPr>
        <w:t xml:space="preserve"> </w:t>
      </w:r>
      <w:r w:rsidR="00550688" w:rsidRPr="006B1B02">
        <w:rPr>
          <w:rFonts w:asciiTheme="majorBidi" w:hAnsiTheme="majorBidi" w:cstheme="majorBidi"/>
          <w:color w:val="212121"/>
          <w:sz w:val="24"/>
          <w:szCs w:val="24"/>
          <w:shd w:val="clear" w:color="auto" w:fill="FFFFFF"/>
        </w:rPr>
        <w:t>because of</w:t>
      </w:r>
      <w:r w:rsidR="005704B9" w:rsidRPr="006B1B02">
        <w:rPr>
          <w:rFonts w:asciiTheme="majorBidi" w:hAnsiTheme="majorBidi" w:cstheme="majorBidi"/>
          <w:color w:val="212121"/>
          <w:sz w:val="24"/>
          <w:szCs w:val="24"/>
          <w:shd w:val="clear" w:color="auto" w:fill="FFFFFF"/>
        </w:rPr>
        <w:t xml:space="preserve"> </w:t>
      </w:r>
      <w:r w:rsidRPr="006B1B02">
        <w:rPr>
          <w:rFonts w:asciiTheme="majorBidi" w:hAnsiTheme="majorBidi" w:cstheme="majorBidi"/>
          <w:color w:val="212121"/>
          <w:sz w:val="24"/>
          <w:szCs w:val="24"/>
          <w:shd w:val="clear" w:color="auto" w:fill="FFFFFF"/>
        </w:rPr>
        <w:t>restoring insulin sensitivity and reducing</w:t>
      </w:r>
      <w:r w:rsidR="005704B9" w:rsidRPr="006B1B02">
        <w:rPr>
          <w:rFonts w:asciiTheme="majorBidi" w:hAnsiTheme="majorBidi" w:cstheme="majorBidi"/>
          <w:color w:val="212121"/>
          <w:sz w:val="24"/>
          <w:szCs w:val="24"/>
          <w:shd w:val="clear" w:color="auto" w:fill="FFFFFF"/>
        </w:rPr>
        <w:t xml:space="preserve"> abnormal fat accumulation in the liver. This can be accomplished by resolving adipokine imbalance, which alleviates </w:t>
      </w:r>
      <w:r w:rsidR="002E19A6" w:rsidRPr="006B1B02">
        <w:rPr>
          <w:rFonts w:asciiTheme="majorBidi" w:hAnsiTheme="majorBidi" w:cstheme="majorBidi"/>
          <w:color w:val="212121"/>
          <w:sz w:val="24"/>
          <w:szCs w:val="24"/>
          <w:shd w:val="clear" w:color="auto" w:fill="FFFFFF"/>
        </w:rPr>
        <w:t xml:space="preserve">oxidative stress and </w:t>
      </w:r>
      <w:r w:rsidR="005704B9" w:rsidRPr="006B1B02">
        <w:rPr>
          <w:rFonts w:asciiTheme="majorBidi" w:hAnsiTheme="majorBidi" w:cstheme="majorBidi"/>
          <w:color w:val="212121"/>
          <w:sz w:val="24"/>
          <w:szCs w:val="24"/>
          <w:shd w:val="clear" w:color="auto" w:fill="FFFFFF"/>
        </w:rPr>
        <w:t xml:space="preserve">inflammation in the liver. Improvements in liver conditions were established using abdominal tomography in obese patients with NAFLD, showing changes in liver steatosis and stiffness </w:t>
      </w:r>
      <w:r w:rsidR="002E19A6" w:rsidRPr="006B1B02">
        <w:rPr>
          <w:rFonts w:asciiTheme="majorBidi" w:hAnsiTheme="majorBidi" w:cstheme="majorBidi"/>
          <w:color w:val="212121"/>
          <w:sz w:val="24"/>
          <w:szCs w:val="24"/>
          <w:shd w:val="clear" w:color="auto" w:fill="FFFFFF"/>
        </w:rPr>
        <w:t xml:space="preserve">levels </w:t>
      </w:r>
      <w:r w:rsidR="00C712D5">
        <w:rPr>
          <w:rFonts w:asciiTheme="majorBidi" w:hAnsiTheme="majorBidi" w:cstheme="majorBidi"/>
          <w:color w:val="212121"/>
          <w:sz w:val="24"/>
          <w:szCs w:val="24"/>
          <w:shd w:val="clear" w:color="auto" w:fill="FFFFFF"/>
        </w:rPr>
        <w:fldChar w:fldCharType="begin">
          <w:fldData xml:space="preserve">PEVuZE5vdGU+PENpdGU+PEF1dGhvcj5PaDwvQXV0aG9yPjxZZWFyPjIwMTQ8L1llYXI+PFJlY051
bT40Mzc8L1JlY051bT48RGlzcGxheVRleHQ+WzEyXTwvRGlzcGxheVRleHQ+PHJlY29yZD48cmVj
LW51bWJlcj40Mzc8L3JlYy1udW1iZXI+PGZvcmVpZ24ta2V5cz48a2V5IGFwcD0iRU4iIGRiLWlk
PSIyZnZlZTlkc2F4cHh2MWVycnNwNWFkNTRwcHNzZHpwNTk5dnMiIHRpbWVzdGFtcD0iMTcwODk2
NzUwNiI+NDM3PC9rZXk+PC9mb3JlaWduLWtleXM+PHJlZi10eXBlIG5hbWU9IkpvdXJuYWwgQXJ0
aWNsZSI+MTc8L3JlZi10eXBlPjxjb250cmlidXRvcnM+PGF1dGhvcnM+PGF1dGhvcj5PaCwgUy48
L2F1dGhvcj48YXV0aG9yPlNoaWRhLCBULjwvYXV0aG9yPjxhdXRob3I+U2F3YWksIEEuPC9hdXRo
b3I+PGF1dGhvcj5NYXJ1eWFtYSwgVC48L2F1dGhvcj48YXV0aG9yPkVndWNoaSwgSy48L2F1dGhv
cj48YXV0aG9yPklzb2JlLCBULjwvYXV0aG9yPjxhdXRob3I+T2thbW90bywgWS48L2F1dGhvcj48
YXV0aG9yPlNvbWV5YSwgTi48L2F1dGhvcj48YXV0aG9yPlRhbmFrYSwgSy48L2F1dGhvcj48YXV0
aG9yPkFyYWksIEUuPC9hdXRob3I+PGF1dGhvcj5Ub3phd2EsIEEuPC9hdXRob3I+PGF1dGhvcj5T
aG9kYSwgSi48L2F1dGhvcj48L2F1dGhvcnM+PC9jb250cmlidXRvcnM+PGF1dGgtYWRkcmVzcz5E
ZXBhcnRtZW50IG9mIE1lZGljYWwgU2NpZW5jZXMsIEZhY3VsdHkgb2YgTWVkaWNpbmUsIFVuaXZl
cnNpdHkgb2YgVHN1a3ViYSwgSWJhcmFraSwgVG9reW8sIEphcGFuLiYjeEQ7RGVwYXJ0bWVudCBv
ZiBSZWhhYmlsaXRhdGlvbiwgVHN1a3ViYSBVbml2ZXJzaXR5IEhvc3BpdGFsLCBJYmFyYWtpLCBU
b2t5bywgSmFwYW4uJiN4RDtEZXBhcnRtZW50IG9mIERpYWdub3N0aWMgUmFkaW9sb2d5LCBVbml2
ZXJzaXR5IG9mIFRzdWt1YmEsIEliYXJha2ksIFRva3lvLCBKYXBhbi4mI3hEO0RlcGFydG1lbnQg
b2YgU3BvcnRzIE1lZGljaW5lLCBGYWN1bHR5IG9mIEhlYWx0aCBhbmQgU3BvcnQgU2NpZW5jZXMs
IFVuaXZlcnNpdHkgb2YgVHN1a3ViYSwgSWJhcmFraSwgVG9reW8sIEphcGFuLiYjeEQ7UHJvdGVh
IEphcGFuIENvIEx0ZCwgQ2hpeW9kYSwgVG9reW8sIEphcGFuLjwvYXV0aC1hZGRyZXNzPjx0aXRs
ZXM+PHRpdGxlPkFjY2VsZXJhdGlvbiB0cmFpbmluZyBmb3IgbWFuYWdpbmcgbm9uYWxjb2hvbGlj
IGZhdHR5IGxpdmVyIGRpc2Vhc2U6IGEgcGlsb3Qgc3R1ZHk8L3RpdGxlPjxzZWNvbmRhcnktdGl0
bGU+VGhlciBDbGluIFJpc2sgTWFuYWc8L3NlY29uZGFyeS10aXRsZT48L3RpdGxlcz48cGVyaW9k
aWNhbD48ZnVsbC10aXRsZT5UaGVyYXBldXRpY3MgYW5kIENsaW5pY2FsIFJpc2sgTWFuYWdlbWVu
dDwvZnVsbC10aXRsZT48YWJici0xPlRoZXIuIENsaW4uIFJpc2sgTWFuYWcuPC9hYmJyLTE+PGFi
YnItMj5UaGVyIENsaW4gUmlzayBNYW5hZzwvYWJici0yPjxhYmJyLTM+VGhlcmFwZXV0aWNzICZh
bXA7IENsaW5pY2FsIFJpc2sgTWFuYWdlbWVudDwvYWJici0zPjwvcGVyaW9kaWNhbD48cGFnZXM+
OTI1LTM2PC9wYWdlcz48dm9sdW1lPjEwPC92b2x1bWU+PGVkaXRpb24+MjAxNC8xMS8xOTwvZWRp
dGlvbj48a2V5d29yZHM+PGtleXdvcmQ+YWRpcG9raW5lPC9rZXl3b3JkPjxrZXl3b3JkPmxpdmVy
IHN0ZWF0b3Npczwva2V5d29yZD48a2V5d29yZD5vYmVzaXR5PC9rZXl3b3JkPjxrZXl3b3JkPnF1
YWxpdHkgb2YgbGlmZTwva2V5d29yZD48a2V5d29yZD53aG9sZS1ib2R5IHZpYnJhdGlvbjwva2V5
d29yZD48L2tleXdvcmRzPjxkYXRlcz48eWVhcj4yMDE0PC95ZWFyPjwvZGF0ZXM+PGlzYm4+MTE3
Ni02MzM2IChQcmludCkmI3hEOzExNzYtNjMzNjwvaXNibj48YWNjZXNzaW9uLW51bT4yNTQwNDg1
NzwvYWNjZXNzaW9uLW51bT48dXJscz48L3VybHM+PGN1c3RvbTI+UE1DNDIzMDE3NjwvY3VzdG9t
Mj48ZWxlY3Ryb25pYy1yZXNvdXJjZS1udW0+aHR0cHM6Ly9kb2kub3JnLzEwLjIxNDcvdGNybS5z
NjgzMjI8L2VsZWN0cm9uaWMtcmVzb3VyY2UtbnVtPjxyZW1vdGUtZGF0YWJhc2UtcHJvdmlkZXI+
TkxNPC9yZW1vdGUtZGF0YWJhc2UtcHJvdmlkZXI+PGxhbmd1YWdlPmVuZzwvbGFuZ3VhZ2U+PC9y
ZWNvcmQ+PC9DaXRlPjwvRW5kTm90ZT5=
</w:fldData>
        </w:fldChar>
      </w:r>
      <w:r w:rsidR="00F67A79">
        <w:rPr>
          <w:rFonts w:asciiTheme="majorBidi" w:hAnsiTheme="majorBidi" w:cstheme="majorBidi"/>
          <w:color w:val="212121"/>
          <w:sz w:val="24"/>
          <w:szCs w:val="24"/>
          <w:shd w:val="clear" w:color="auto" w:fill="FFFFFF"/>
        </w:rPr>
        <w:instrText xml:space="preserve"> ADDIN EN.CITE </w:instrText>
      </w:r>
      <w:r w:rsidR="00F67A79">
        <w:rPr>
          <w:rFonts w:asciiTheme="majorBidi" w:hAnsiTheme="majorBidi" w:cstheme="majorBidi"/>
          <w:color w:val="212121"/>
          <w:sz w:val="24"/>
          <w:szCs w:val="24"/>
          <w:shd w:val="clear" w:color="auto" w:fill="FFFFFF"/>
        </w:rPr>
        <w:fldChar w:fldCharType="begin">
          <w:fldData xml:space="preserve">PEVuZE5vdGU+PENpdGU+PEF1dGhvcj5PaDwvQXV0aG9yPjxZZWFyPjIwMTQ8L1llYXI+PFJlY051
bT40Mzc8L1JlY051bT48RGlzcGxheVRleHQ+WzEyXTwvRGlzcGxheVRleHQ+PHJlY29yZD48cmVj
LW51bWJlcj40Mzc8L3JlYy1udW1iZXI+PGZvcmVpZ24ta2V5cz48a2V5IGFwcD0iRU4iIGRiLWlk
PSIyZnZlZTlkc2F4cHh2MWVycnNwNWFkNTRwcHNzZHpwNTk5dnMiIHRpbWVzdGFtcD0iMTcwODk2
NzUwNiI+NDM3PC9rZXk+PC9mb3JlaWduLWtleXM+PHJlZi10eXBlIG5hbWU9IkpvdXJuYWwgQXJ0
aWNsZSI+MTc8L3JlZi10eXBlPjxjb250cmlidXRvcnM+PGF1dGhvcnM+PGF1dGhvcj5PaCwgUy48
L2F1dGhvcj48YXV0aG9yPlNoaWRhLCBULjwvYXV0aG9yPjxhdXRob3I+U2F3YWksIEEuPC9hdXRo
b3I+PGF1dGhvcj5NYXJ1eWFtYSwgVC48L2F1dGhvcj48YXV0aG9yPkVndWNoaSwgSy48L2F1dGhv
cj48YXV0aG9yPklzb2JlLCBULjwvYXV0aG9yPjxhdXRob3I+T2thbW90bywgWS48L2F1dGhvcj48
YXV0aG9yPlNvbWV5YSwgTi48L2F1dGhvcj48YXV0aG9yPlRhbmFrYSwgSy48L2F1dGhvcj48YXV0
aG9yPkFyYWksIEUuPC9hdXRob3I+PGF1dGhvcj5Ub3phd2EsIEEuPC9hdXRob3I+PGF1dGhvcj5T
aG9kYSwgSi48L2F1dGhvcj48L2F1dGhvcnM+PC9jb250cmlidXRvcnM+PGF1dGgtYWRkcmVzcz5E
ZXBhcnRtZW50IG9mIE1lZGljYWwgU2NpZW5jZXMsIEZhY3VsdHkgb2YgTWVkaWNpbmUsIFVuaXZl
cnNpdHkgb2YgVHN1a3ViYSwgSWJhcmFraSwgVG9reW8sIEphcGFuLiYjeEQ7RGVwYXJ0bWVudCBv
ZiBSZWhhYmlsaXRhdGlvbiwgVHN1a3ViYSBVbml2ZXJzaXR5IEhvc3BpdGFsLCBJYmFyYWtpLCBU
b2t5bywgSmFwYW4uJiN4RDtEZXBhcnRtZW50IG9mIERpYWdub3N0aWMgUmFkaW9sb2d5LCBVbml2
ZXJzaXR5IG9mIFRzdWt1YmEsIEliYXJha2ksIFRva3lvLCBKYXBhbi4mI3hEO0RlcGFydG1lbnQg
b2YgU3BvcnRzIE1lZGljaW5lLCBGYWN1bHR5IG9mIEhlYWx0aCBhbmQgU3BvcnQgU2NpZW5jZXMs
IFVuaXZlcnNpdHkgb2YgVHN1a3ViYSwgSWJhcmFraSwgVG9reW8sIEphcGFuLiYjeEQ7UHJvdGVh
IEphcGFuIENvIEx0ZCwgQ2hpeW9kYSwgVG9reW8sIEphcGFuLjwvYXV0aC1hZGRyZXNzPjx0aXRs
ZXM+PHRpdGxlPkFjY2VsZXJhdGlvbiB0cmFpbmluZyBmb3IgbWFuYWdpbmcgbm9uYWxjb2hvbGlj
IGZhdHR5IGxpdmVyIGRpc2Vhc2U6IGEgcGlsb3Qgc3R1ZHk8L3RpdGxlPjxzZWNvbmRhcnktdGl0
bGU+VGhlciBDbGluIFJpc2sgTWFuYWc8L3NlY29uZGFyeS10aXRsZT48L3RpdGxlcz48cGVyaW9k
aWNhbD48ZnVsbC10aXRsZT5UaGVyYXBldXRpY3MgYW5kIENsaW5pY2FsIFJpc2sgTWFuYWdlbWVu
dDwvZnVsbC10aXRsZT48YWJici0xPlRoZXIuIENsaW4uIFJpc2sgTWFuYWcuPC9hYmJyLTE+PGFi
YnItMj5UaGVyIENsaW4gUmlzayBNYW5hZzwvYWJici0yPjxhYmJyLTM+VGhlcmFwZXV0aWNzICZh
bXA7IENsaW5pY2FsIFJpc2sgTWFuYWdlbWVudDwvYWJici0zPjwvcGVyaW9kaWNhbD48cGFnZXM+
OTI1LTM2PC9wYWdlcz48dm9sdW1lPjEwPC92b2x1bWU+PGVkaXRpb24+MjAxNC8xMS8xOTwvZWRp
dGlvbj48a2V5d29yZHM+PGtleXdvcmQ+YWRpcG9raW5lPC9rZXl3b3JkPjxrZXl3b3JkPmxpdmVy
IHN0ZWF0b3Npczwva2V5d29yZD48a2V5d29yZD5vYmVzaXR5PC9rZXl3b3JkPjxrZXl3b3JkPnF1
YWxpdHkgb2YgbGlmZTwva2V5d29yZD48a2V5d29yZD53aG9sZS1ib2R5IHZpYnJhdGlvbjwva2V5
d29yZD48L2tleXdvcmRzPjxkYXRlcz48eWVhcj4yMDE0PC95ZWFyPjwvZGF0ZXM+PGlzYm4+MTE3
Ni02MzM2IChQcmludCkmI3hEOzExNzYtNjMzNjwvaXNibj48YWNjZXNzaW9uLW51bT4yNTQwNDg1
NzwvYWNjZXNzaW9uLW51bT48dXJscz48L3VybHM+PGN1c3RvbTI+UE1DNDIzMDE3NjwvY3VzdG9t
Mj48ZWxlY3Ryb25pYy1yZXNvdXJjZS1udW0+aHR0cHM6Ly9kb2kub3JnLzEwLjIxNDcvdGNybS5z
NjgzMjI8L2VsZWN0cm9uaWMtcmVzb3VyY2UtbnVtPjxyZW1vdGUtZGF0YWJhc2UtcHJvdmlkZXI+
TkxNPC9yZW1vdGUtZGF0YWJhc2UtcHJvdmlkZXI+PGxhbmd1YWdlPmVuZzwvbGFuZ3VhZ2U+PC9y
ZWNvcmQ+PC9DaXRlPjwvRW5kTm90ZT5=
</w:fldData>
        </w:fldChar>
      </w:r>
      <w:r w:rsidR="00F67A79">
        <w:rPr>
          <w:rFonts w:asciiTheme="majorBidi" w:hAnsiTheme="majorBidi" w:cstheme="majorBidi"/>
          <w:color w:val="212121"/>
          <w:sz w:val="24"/>
          <w:szCs w:val="24"/>
          <w:shd w:val="clear" w:color="auto" w:fill="FFFFFF"/>
        </w:rPr>
        <w:instrText xml:space="preserve"> ADDIN EN.CITE.DATA </w:instrText>
      </w:r>
      <w:r w:rsidR="00F67A79">
        <w:rPr>
          <w:rFonts w:asciiTheme="majorBidi" w:hAnsiTheme="majorBidi" w:cstheme="majorBidi"/>
          <w:color w:val="212121"/>
          <w:sz w:val="24"/>
          <w:szCs w:val="24"/>
          <w:shd w:val="clear" w:color="auto" w:fill="FFFFFF"/>
        </w:rPr>
      </w:r>
      <w:r w:rsidR="00F67A79">
        <w:rPr>
          <w:rFonts w:asciiTheme="majorBidi" w:hAnsiTheme="majorBidi" w:cstheme="majorBidi"/>
          <w:color w:val="212121"/>
          <w:sz w:val="24"/>
          <w:szCs w:val="24"/>
          <w:shd w:val="clear" w:color="auto" w:fill="FFFFFF"/>
        </w:rPr>
        <w:fldChar w:fldCharType="end"/>
      </w:r>
      <w:r w:rsidR="00C712D5">
        <w:rPr>
          <w:rFonts w:asciiTheme="majorBidi" w:hAnsiTheme="majorBidi" w:cstheme="majorBidi"/>
          <w:color w:val="212121"/>
          <w:sz w:val="24"/>
          <w:szCs w:val="24"/>
          <w:shd w:val="clear" w:color="auto" w:fill="FFFFFF"/>
        </w:rPr>
      </w:r>
      <w:r w:rsidR="00C712D5">
        <w:rPr>
          <w:rFonts w:asciiTheme="majorBidi" w:hAnsiTheme="majorBidi" w:cstheme="majorBidi"/>
          <w:color w:val="212121"/>
          <w:sz w:val="24"/>
          <w:szCs w:val="24"/>
          <w:shd w:val="clear" w:color="auto" w:fill="FFFFFF"/>
        </w:rPr>
        <w:fldChar w:fldCharType="separate"/>
      </w:r>
      <w:r w:rsidR="00C712D5">
        <w:rPr>
          <w:rFonts w:asciiTheme="majorBidi" w:hAnsiTheme="majorBidi" w:cstheme="majorBidi"/>
          <w:noProof/>
          <w:color w:val="212121"/>
          <w:sz w:val="24"/>
          <w:szCs w:val="24"/>
          <w:shd w:val="clear" w:color="auto" w:fill="FFFFFF"/>
        </w:rPr>
        <w:t>[12]</w:t>
      </w:r>
      <w:r w:rsidR="00C712D5">
        <w:rPr>
          <w:rFonts w:asciiTheme="majorBidi" w:hAnsiTheme="majorBidi" w:cstheme="majorBidi"/>
          <w:color w:val="212121"/>
          <w:sz w:val="24"/>
          <w:szCs w:val="24"/>
          <w:shd w:val="clear" w:color="auto" w:fill="FFFFFF"/>
        </w:rPr>
        <w:fldChar w:fldCharType="end"/>
      </w:r>
    </w:p>
    <w:p w14:paraId="13AF6DBE" w14:textId="65B0B19A" w:rsidR="00471548" w:rsidRPr="006B1B02" w:rsidRDefault="00C712D5" w:rsidP="00E65097">
      <w:pPr>
        <w:spacing w:after="0" w:line="360" w:lineRule="auto"/>
        <w:ind w:firstLine="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C</w:t>
      </w:r>
      <w:r w:rsidR="00271FD5" w:rsidRPr="006B1B02">
        <w:rPr>
          <w:rFonts w:asciiTheme="majorBidi" w:eastAsia="Times New Roman" w:hAnsiTheme="majorBidi" w:cstheme="majorBidi"/>
          <w:sz w:val="24"/>
          <w:szCs w:val="24"/>
        </w:rPr>
        <w:t>onsistently, Torres-Nunes et al.</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fldChar w:fldCharType="begin">
          <w:fldData xml:space="preserve">PEVuZE5vdGU+PENpdGU+PEF1dGhvcj5Ub3JyZXMtTnVuZXM8L0F1dGhvcj48WWVhcj4yMDIzPC9Z
ZWFyPjxSZWNOdW0+NDIzPC9SZWNOdW0+PERpc3BsYXlUZXh0PlsyNl08L0Rpc3BsYXlUZXh0Pjxy
ZWNvcmQ+PHJlYy1udW1iZXI+NDIzPC9yZWMtbnVtYmVyPjxmb3JlaWduLWtleXM+PGtleSBhcHA9
IkVOIiBkYi1pZD0iMmZ2ZWU5ZHNheHB4djFlcnJzcDVhZDU0cHBzc2R6cDU5OXZzIiB0aW1lc3Rh
bXA9IjE3MDg5NjcxNTQiPjQyMzwva2V5PjwvZm9yZWlnbi1rZXlzPjxyZWYtdHlwZSBuYW1lPSJK
b3VybmFsIEFydGljbGUiPjE3PC9yZWYtdHlwZT48Y29udHJpYnV0b3JzPjxhdXRob3JzPjxhdXRo
b3I+VG9ycmVzLU51bmVzLCBMLjwvYXV0aG9yPjxhdXRob3I+ZGEgQ29zdGEtQm9yZ2VzLCBQLiBQ
LjwvYXV0aG9yPjxhdXRob3I+UGFpbmVpcmFzLURvbWluZ29zLCBMLiBMLjwvYXV0aG9yPjxhdXRo
b3I+QmFjaHVyLCBKLiBBLjwvYXV0aG9yPjxhdXRob3I+Q29lbGhvLU9saXZlaXJhLCBBLiBDLjwv
YXV0aG9yPjxhdXRob3I+ZGEgQ3VuaGEgZGUgU8OhLUNhcHV0bywgRC48L2F1dGhvcj48YXV0aG9y
PkJlcm5hcmRvLUZpbGhvLCBNLjwvYXV0aG9yPjwvYXV0aG9ycz48L2NvbnRyaWJ1dG9ycz48YXV0
aC1hZGRyZXNzPkxhYm9yYXRvcnkgb2YgTWVjaGFuaWNhbCBWaWJyYXRpb25zIGFuZCBJbnRlZ3Jh
dGl2ZSBQcmFjdGljZXMsIERlcGFydG1lbnQgb2YgQmlvcGh5c2ljcyBhbmQgQmlvbWV0cmljcywg
Um9iZXJ0byBBbGPDom50YXJhIEdvbWVzIEluc3RpdHV0ZSBvZiBCaW9sb2d5IGFuZCBQaXF1ZXQg
Q2FybmVpcm8gVW5pdmVyc2l0eSBQb2x5Y2xpbmljLCBTdGF0ZSBVbml2ZXJzaXR5IG9mIFJpbyBk
ZSBKYW5laXJvLCBSaW8gZGUgSmFuZWlybyAyMDk1MC0wMDMsIEJyYXppbC4mI3hEO1Byb2dyYW0g
b2YgUG9zdGdyYWR1YXRlIERlZ3JlZSBpbiBDbGluaWNhbCBhbmQgRXhwZXJpbWVudGFsIFBhdGhv
cGh5c2lvbG9neSwgU3RhdGUgVW5pdmVyc2l0eSBvZiBSaW8gZGUgSmFuZWlybywgUmlvIGRlIEph
bmVpcm8gMjA1NTAtMTcwLCBCcmF6aWwuJiN4RDtEZXBhcnRtZW50IG9mIFBoeXNpb3RoZXJhcHks
IE11bHRpZGlzY2lwbGluYXJ5IEluc3RpdHV0ZSBvZiBSZWhhYmlsaXRhdGlvbiBhbmQgSGVhbHRo
LCBGZWRlcmFsIFVuaXZlcnNpdHkgb2YgQmFoaWEsIFNhbHZhZG9yIDQwMTEwLTkwOSwgQnJhemls
LiYjeEQ7RGVwYXJ0bWVudCBvZiBQaHlzaW90aGVyYXB5LCBVbml2ZXJzaXR5IG9mIEZyYW5jYSwg
RnJhbmNhIDE0NDA0LTYwMCwgQnJhemlsLjwvYXV0aC1hZGRyZXNzPjx0aXRsZXM+PHRpdGxlPkVm
ZmVjdHMgb2YgdGhlIFdob2xlLUJvZHkgVmlicmF0aW9uIEV4ZXJjaXNlIG9uIFNsZWVwIERpc29y
ZGVycywgQm9keSBUZW1wZXJhdHVyZSwgQm9keSBDb21wb3NpdGlvbiwgVG9uZSwgYW5kIENsaW5p
Y2FsIFBhcmFtZXRlcnMgaW4gYSBDaGlsZCB3aXRoIERvd24gU3luZHJvbWUgV2hvIFVuZGVyd2Vu
dCBUb3RhbCBBdHJpb3ZlbnRyaWN1bGFyIFNlcHRhbCBEZWZlY3QgU3VyZ2VyeTogQSBDYXNlLVJl
cG9ydDwvdGl0bGU+PHNlY29uZGFyeS10aXRsZT5DaGlsZHJlbiAoQmFzZWwpPC9zZWNvbmRhcnkt
dGl0bGU+PC90aXRsZXM+PHZvbHVtZT4xMDwvdm9sdW1lPjxudW1iZXI+MjwvbnVtYmVyPjxlZGl0
aW9uPjIwMjMvMDIvMjY8L2VkaXRpb24+PGtleXdvcmRzPjxrZXl3b3JkPmNoaWxkPC9rZXl3b3Jk
PjxrZXl3b3JkPmNvbmdlbml0YWwgaGVhcnQ8L2tleXdvcmQ+PGtleXdvcmQ+ZG93biBzeW5kcm9t
ZTwva2V5d29yZD48a2V5d29yZD5waHlzaWNhbCBleGVyY2lzZTwva2V5d29yZD48a2V5d29yZD53
aG9sZS1ib2R5IHZpYnJhdGlvbjwva2V5d29yZD48L2tleXdvcmRzPjxkYXRlcz48eWVhcj4yMDIz
PC95ZWFyPjxwdWItZGF0ZXM+PGRhdGU+SmFuIDI1PC9kYXRlPjwvcHViLWRhdGVzPjwvZGF0ZXM+
PGlzYm4+MjIyNy05MDY3IChQcmludCkmI3hEOzIyMjctOTA2NzwvaXNibj48YWNjZXNzaW9uLW51
bT4zNjgzMjM0MjwvYWNjZXNzaW9uLW51bT48dXJscz48L3VybHM+PGN1c3RvbTI+UE1DOTk1NTAz
NjwvY3VzdG9tMj48ZWxlY3Ryb25pYy1yZXNvdXJjZS1udW0+aHR0cHM6Ly9kb2kub3JnLzEwLjMz
OTAvY2hpbGRyZW4xMDAyMDIxMzwvZWxlY3Ryb25pYy1yZXNvdXJjZS1udW0+PHJlbW90ZS1kYXRh
YmFzZS1wcm92aWRlcj5OTE08L3JlbW90ZS1kYXRhYmFzZS1wcm92aWRlcj48bGFuZ3VhZ2U+ZW5n
PC9sYW5ndWFnZT48L3JlY29yZD48L0NpdGU+PC9FbmROb3RlPn==
</w:fldData>
        </w:fldChar>
      </w:r>
      <w:r w:rsidR="00F67A79">
        <w:rPr>
          <w:rFonts w:asciiTheme="majorBidi" w:eastAsia="Times New Roman" w:hAnsiTheme="majorBidi" w:cstheme="majorBidi"/>
          <w:sz w:val="24"/>
          <w:szCs w:val="24"/>
        </w:rPr>
        <w:instrText xml:space="preserve"> ADDIN EN.CITE </w:instrText>
      </w:r>
      <w:r w:rsidR="00F67A79">
        <w:rPr>
          <w:rFonts w:asciiTheme="majorBidi" w:eastAsia="Times New Roman" w:hAnsiTheme="majorBidi" w:cstheme="majorBidi"/>
          <w:sz w:val="24"/>
          <w:szCs w:val="24"/>
        </w:rPr>
        <w:fldChar w:fldCharType="begin">
          <w:fldData xml:space="preserve">PEVuZE5vdGU+PENpdGU+PEF1dGhvcj5Ub3JyZXMtTnVuZXM8L0F1dGhvcj48WWVhcj4yMDIzPC9Z
ZWFyPjxSZWNOdW0+NDIzPC9SZWNOdW0+PERpc3BsYXlUZXh0PlsyNl08L0Rpc3BsYXlUZXh0Pjxy
ZWNvcmQ+PHJlYy1udW1iZXI+NDIzPC9yZWMtbnVtYmVyPjxmb3JlaWduLWtleXM+PGtleSBhcHA9
IkVOIiBkYi1pZD0iMmZ2ZWU5ZHNheHB4djFlcnJzcDVhZDU0cHBzc2R6cDU5OXZzIiB0aW1lc3Rh
bXA9IjE3MDg5NjcxNTQiPjQyMzwva2V5PjwvZm9yZWlnbi1rZXlzPjxyZWYtdHlwZSBuYW1lPSJK
b3VybmFsIEFydGljbGUiPjE3PC9yZWYtdHlwZT48Y29udHJpYnV0b3JzPjxhdXRob3JzPjxhdXRo
b3I+VG9ycmVzLU51bmVzLCBMLjwvYXV0aG9yPjxhdXRob3I+ZGEgQ29zdGEtQm9yZ2VzLCBQLiBQ
LjwvYXV0aG9yPjxhdXRob3I+UGFpbmVpcmFzLURvbWluZ29zLCBMLiBMLjwvYXV0aG9yPjxhdXRo
b3I+QmFjaHVyLCBKLiBBLjwvYXV0aG9yPjxhdXRob3I+Q29lbGhvLU9saXZlaXJhLCBBLiBDLjwv
YXV0aG9yPjxhdXRob3I+ZGEgQ3VuaGEgZGUgU8OhLUNhcHV0bywgRC48L2F1dGhvcj48YXV0aG9y
PkJlcm5hcmRvLUZpbGhvLCBNLjwvYXV0aG9yPjwvYXV0aG9ycz48L2NvbnRyaWJ1dG9ycz48YXV0
aC1hZGRyZXNzPkxhYm9yYXRvcnkgb2YgTWVjaGFuaWNhbCBWaWJyYXRpb25zIGFuZCBJbnRlZ3Jh
dGl2ZSBQcmFjdGljZXMsIERlcGFydG1lbnQgb2YgQmlvcGh5c2ljcyBhbmQgQmlvbWV0cmljcywg
Um9iZXJ0byBBbGPDom50YXJhIEdvbWVzIEluc3RpdHV0ZSBvZiBCaW9sb2d5IGFuZCBQaXF1ZXQg
Q2FybmVpcm8gVW5pdmVyc2l0eSBQb2x5Y2xpbmljLCBTdGF0ZSBVbml2ZXJzaXR5IG9mIFJpbyBk
ZSBKYW5laXJvLCBSaW8gZGUgSmFuZWlybyAyMDk1MC0wMDMsIEJyYXppbC4mI3hEO1Byb2dyYW0g
b2YgUG9zdGdyYWR1YXRlIERlZ3JlZSBpbiBDbGluaWNhbCBhbmQgRXhwZXJpbWVudGFsIFBhdGhv
cGh5c2lvbG9neSwgU3RhdGUgVW5pdmVyc2l0eSBvZiBSaW8gZGUgSmFuZWlybywgUmlvIGRlIEph
bmVpcm8gMjA1NTAtMTcwLCBCcmF6aWwuJiN4RDtEZXBhcnRtZW50IG9mIFBoeXNpb3RoZXJhcHks
IE11bHRpZGlzY2lwbGluYXJ5IEluc3RpdHV0ZSBvZiBSZWhhYmlsaXRhdGlvbiBhbmQgSGVhbHRo
LCBGZWRlcmFsIFVuaXZlcnNpdHkgb2YgQmFoaWEsIFNhbHZhZG9yIDQwMTEwLTkwOSwgQnJhemls
LiYjeEQ7RGVwYXJ0bWVudCBvZiBQaHlzaW90aGVyYXB5LCBVbml2ZXJzaXR5IG9mIEZyYW5jYSwg
RnJhbmNhIDE0NDA0LTYwMCwgQnJhemlsLjwvYXV0aC1hZGRyZXNzPjx0aXRsZXM+PHRpdGxlPkVm
ZmVjdHMgb2YgdGhlIFdob2xlLUJvZHkgVmlicmF0aW9uIEV4ZXJjaXNlIG9uIFNsZWVwIERpc29y
ZGVycywgQm9keSBUZW1wZXJhdHVyZSwgQm9keSBDb21wb3NpdGlvbiwgVG9uZSwgYW5kIENsaW5p
Y2FsIFBhcmFtZXRlcnMgaW4gYSBDaGlsZCB3aXRoIERvd24gU3luZHJvbWUgV2hvIFVuZGVyd2Vu
dCBUb3RhbCBBdHJpb3ZlbnRyaWN1bGFyIFNlcHRhbCBEZWZlY3QgU3VyZ2VyeTogQSBDYXNlLVJl
cG9ydDwvdGl0bGU+PHNlY29uZGFyeS10aXRsZT5DaGlsZHJlbiAoQmFzZWwpPC9zZWNvbmRhcnkt
dGl0bGU+PC90aXRsZXM+PHZvbHVtZT4xMDwvdm9sdW1lPjxudW1iZXI+MjwvbnVtYmVyPjxlZGl0
aW9uPjIwMjMvMDIvMjY8L2VkaXRpb24+PGtleXdvcmRzPjxrZXl3b3JkPmNoaWxkPC9rZXl3b3Jk
PjxrZXl3b3JkPmNvbmdlbml0YWwgaGVhcnQ8L2tleXdvcmQ+PGtleXdvcmQ+ZG93biBzeW5kcm9t
ZTwva2V5d29yZD48a2V5d29yZD5waHlzaWNhbCBleGVyY2lzZTwva2V5d29yZD48a2V5d29yZD53
aG9sZS1ib2R5IHZpYnJhdGlvbjwva2V5d29yZD48L2tleXdvcmRzPjxkYXRlcz48eWVhcj4yMDIz
PC95ZWFyPjxwdWItZGF0ZXM+PGRhdGU+SmFuIDI1PC9kYXRlPjwvcHViLWRhdGVzPjwvZGF0ZXM+
PGlzYm4+MjIyNy05MDY3IChQcmludCkmI3hEOzIyMjctOTA2NzwvaXNibj48YWNjZXNzaW9uLW51
bT4zNjgzMjM0MjwvYWNjZXNzaW9uLW51bT48dXJscz48L3VybHM+PGN1c3RvbTI+UE1DOTk1NTAz
NjwvY3VzdG9tMj48ZWxlY3Ryb25pYy1yZXNvdXJjZS1udW0+aHR0cHM6Ly9kb2kub3JnLzEwLjMz
OTAvY2hpbGRyZW4xMDAyMDIxMzwvZWxlY3Ryb25pYy1yZXNvdXJjZS1udW0+PHJlbW90ZS1kYXRh
YmFzZS1wcm92aWRlcj5OTE08L3JlbW90ZS1kYXRhYmFzZS1wcm92aWRlcj48bGFuZ3VhZ2U+ZW5n
PC9sYW5ndWFnZT48L3JlY29yZD48L0NpdGU+PC9FbmROb3RlPn==
</w:fldData>
        </w:fldChar>
      </w:r>
      <w:r w:rsidR="00F67A79">
        <w:rPr>
          <w:rFonts w:asciiTheme="majorBidi" w:eastAsia="Times New Roman" w:hAnsiTheme="majorBidi" w:cstheme="majorBidi"/>
          <w:sz w:val="24"/>
          <w:szCs w:val="24"/>
        </w:rPr>
        <w:instrText xml:space="preserve"> ADDIN EN.CITE.DATA </w:instrText>
      </w:r>
      <w:r w:rsidR="00F67A79">
        <w:rPr>
          <w:rFonts w:asciiTheme="majorBidi" w:eastAsia="Times New Roman" w:hAnsiTheme="majorBidi" w:cstheme="majorBidi"/>
          <w:sz w:val="24"/>
          <w:szCs w:val="24"/>
        </w:rPr>
      </w:r>
      <w:r w:rsidR="00F67A79">
        <w:rPr>
          <w:rFonts w:asciiTheme="majorBidi" w:eastAsia="Times New Roman" w:hAnsiTheme="majorBidi" w:cstheme="majorBidi"/>
          <w:sz w:val="24"/>
          <w:szCs w:val="24"/>
        </w:rPr>
        <w:fldChar w:fldCharType="end"/>
      </w:r>
      <w:r>
        <w:rPr>
          <w:rFonts w:asciiTheme="majorBidi" w:eastAsia="Times New Roman" w:hAnsiTheme="majorBidi" w:cstheme="majorBidi"/>
          <w:sz w:val="24"/>
          <w:szCs w:val="24"/>
        </w:rPr>
      </w:r>
      <w:r>
        <w:rPr>
          <w:rFonts w:asciiTheme="majorBidi" w:eastAsia="Times New Roman" w:hAnsiTheme="majorBidi" w:cstheme="majorBidi"/>
          <w:sz w:val="24"/>
          <w:szCs w:val="24"/>
        </w:rPr>
        <w:fldChar w:fldCharType="separate"/>
      </w:r>
      <w:r>
        <w:rPr>
          <w:rFonts w:asciiTheme="majorBidi" w:eastAsia="Times New Roman" w:hAnsiTheme="majorBidi" w:cstheme="majorBidi"/>
          <w:noProof/>
          <w:sz w:val="24"/>
          <w:szCs w:val="24"/>
        </w:rPr>
        <w:t>[26]</w:t>
      </w:r>
      <w:r>
        <w:rPr>
          <w:rFonts w:asciiTheme="majorBidi" w:eastAsia="Times New Roman" w:hAnsiTheme="majorBidi" w:cstheme="majorBidi"/>
          <w:sz w:val="24"/>
          <w:szCs w:val="24"/>
        </w:rPr>
        <w:fldChar w:fldCharType="end"/>
      </w:r>
      <w:r w:rsidR="00271FD5" w:rsidRPr="006B1B02">
        <w:rPr>
          <w:rFonts w:asciiTheme="majorBidi" w:eastAsia="Times New Roman" w:hAnsiTheme="majorBidi" w:cstheme="majorBidi"/>
          <w:sz w:val="24"/>
          <w:szCs w:val="24"/>
        </w:rPr>
        <w:t xml:space="preserve"> have manifested that WBV exercise can generate biological changes that lead to significant physiological responses in blood pressure, an expected result of physical activity. The</w:t>
      </w:r>
      <w:r w:rsidR="00E53CB1">
        <w:rPr>
          <w:rFonts w:asciiTheme="majorBidi" w:eastAsia="Times New Roman" w:hAnsiTheme="majorBidi" w:cstheme="majorBidi"/>
          <w:sz w:val="24"/>
          <w:szCs w:val="24"/>
        </w:rPr>
        <w:t xml:space="preserve">ir results also indicated that </w:t>
      </w:r>
      <w:r w:rsidR="00271FD5" w:rsidRPr="006B1B02">
        <w:rPr>
          <w:rFonts w:asciiTheme="majorBidi" w:eastAsia="Times New Roman" w:hAnsiTheme="majorBidi" w:cstheme="majorBidi"/>
          <w:sz w:val="24"/>
          <w:szCs w:val="24"/>
        </w:rPr>
        <w:t>central</w:t>
      </w:r>
      <w:r w:rsidR="002648E9" w:rsidRPr="006B1B02">
        <w:rPr>
          <w:rFonts w:asciiTheme="majorBidi" w:eastAsia="Times New Roman" w:hAnsiTheme="majorBidi" w:cstheme="majorBidi"/>
          <w:sz w:val="24"/>
          <w:szCs w:val="24"/>
        </w:rPr>
        <w:t>,</w:t>
      </w:r>
      <w:r w:rsidR="00271FD5" w:rsidRPr="006B1B02">
        <w:rPr>
          <w:rFonts w:asciiTheme="majorBidi" w:eastAsia="Times New Roman" w:hAnsiTheme="majorBidi" w:cstheme="majorBidi"/>
          <w:sz w:val="24"/>
          <w:szCs w:val="24"/>
        </w:rPr>
        <w:t xml:space="preserve"> mean, maximum, and lowest temperatures increased 15 min </w:t>
      </w:r>
      <w:r w:rsidR="00E53CB1">
        <w:rPr>
          <w:rFonts w:asciiTheme="majorBidi" w:eastAsia="Times New Roman" w:hAnsiTheme="majorBidi" w:cstheme="majorBidi"/>
          <w:sz w:val="24"/>
          <w:szCs w:val="24"/>
        </w:rPr>
        <w:t>post-interventions</w:t>
      </w:r>
      <w:r w:rsidR="00271FD5" w:rsidRPr="006B1B02">
        <w:rPr>
          <w:rFonts w:asciiTheme="majorBidi" w:eastAsia="Times New Roman" w:hAnsiTheme="majorBidi" w:cstheme="majorBidi"/>
          <w:sz w:val="24"/>
          <w:szCs w:val="24"/>
        </w:rPr>
        <w:t>. Additionally, WBV exercise induced slight changes in muscle tone and several body composition measures, accompanied by a positive change in the sleep cycle. Limited scientific data supports the benefits of AT for NAFLD patients, and the most effective exercise therapy intensity and method remain uncertain</w:t>
      </w:r>
      <w:r w:rsidR="00471548" w:rsidRPr="006B1B02">
        <w:rPr>
          <w:rFonts w:asciiTheme="majorBidi" w:hAnsiTheme="majorBidi" w:cstheme="majorBidi"/>
          <w:color w:val="212121"/>
          <w:sz w:val="24"/>
          <w:szCs w:val="24"/>
          <w:shd w:val="clear" w:color="auto" w:fill="FFFFFF"/>
        </w:rPr>
        <w:t>.</w:t>
      </w:r>
    </w:p>
    <w:p w14:paraId="4C11BF6E" w14:textId="77777777" w:rsidR="00561F05" w:rsidRPr="006B1B02" w:rsidRDefault="00561F05" w:rsidP="006B1B02">
      <w:pPr>
        <w:spacing w:after="0" w:line="360" w:lineRule="auto"/>
        <w:rPr>
          <w:rFonts w:asciiTheme="majorBidi" w:hAnsiTheme="majorBidi" w:cstheme="majorBidi"/>
          <w:b/>
          <w:bCs/>
          <w:sz w:val="24"/>
          <w:szCs w:val="24"/>
        </w:rPr>
      </w:pPr>
      <w:r w:rsidRPr="008D729A">
        <w:rPr>
          <w:rFonts w:asciiTheme="majorBidi" w:hAnsiTheme="majorBidi" w:cstheme="majorBidi"/>
          <w:b/>
          <w:bCs/>
          <w:sz w:val="32"/>
          <w:szCs w:val="32"/>
        </w:rPr>
        <w:t>Limitations</w:t>
      </w:r>
    </w:p>
    <w:p w14:paraId="5FE9BBA5" w14:textId="61284B5D" w:rsidR="00696447" w:rsidRPr="006B1B02" w:rsidRDefault="002648E9" w:rsidP="00E65097">
      <w:pPr>
        <w:spacing w:line="360" w:lineRule="auto"/>
        <w:ind w:firstLine="360"/>
        <w:jc w:val="both"/>
        <w:rPr>
          <w:rFonts w:asciiTheme="majorBidi" w:hAnsiTheme="majorBidi" w:cstheme="majorBidi"/>
          <w:sz w:val="24"/>
          <w:szCs w:val="24"/>
          <w14:ligatures w14:val="standardContextual"/>
        </w:rPr>
      </w:pPr>
      <w:r w:rsidRPr="006B1B02">
        <w:rPr>
          <w:rFonts w:asciiTheme="majorBidi" w:hAnsiTheme="majorBidi" w:cstheme="majorBidi"/>
          <w:color w:val="212121"/>
          <w:sz w:val="24"/>
          <w:szCs w:val="24"/>
          <w:shd w:val="clear" w:color="auto" w:fill="FFFFFF"/>
        </w:rPr>
        <w:t>T</w:t>
      </w:r>
      <w:r w:rsidR="00561F05" w:rsidRPr="006B1B02">
        <w:rPr>
          <w:rFonts w:asciiTheme="majorBidi" w:hAnsiTheme="majorBidi" w:cstheme="majorBidi"/>
          <w:color w:val="212121"/>
          <w:sz w:val="24"/>
          <w:szCs w:val="24"/>
          <w:shd w:val="clear" w:color="auto" w:fill="FFFFFF"/>
        </w:rPr>
        <w:t xml:space="preserve">he </w:t>
      </w:r>
      <w:r w:rsidR="0041626A" w:rsidRPr="006B1B02">
        <w:rPr>
          <w:rFonts w:asciiTheme="majorBidi" w:hAnsiTheme="majorBidi" w:cstheme="majorBidi"/>
          <w:color w:val="212121"/>
          <w:sz w:val="24"/>
          <w:szCs w:val="24"/>
          <w:shd w:val="clear" w:color="auto" w:fill="FFFFFF"/>
        </w:rPr>
        <w:t>study is limited to (2) the absence of</w:t>
      </w:r>
      <w:r w:rsidRPr="006B1B02">
        <w:rPr>
          <w:rFonts w:asciiTheme="majorBidi" w:hAnsiTheme="majorBidi" w:cstheme="majorBidi"/>
          <w:color w:val="212121"/>
          <w:sz w:val="24"/>
          <w:szCs w:val="24"/>
          <w:shd w:val="clear" w:color="auto" w:fill="FFFFFF"/>
        </w:rPr>
        <w:t xml:space="preserve"> post-training follow-up because the participants were unavailable</w:t>
      </w:r>
      <w:r w:rsidR="0041626A" w:rsidRPr="006B1B02">
        <w:rPr>
          <w:rFonts w:asciiTheme="majorBidi" w:hAnsiTheme="majorBidi" w:cstheme="majorBidi"/>
          <w:color w:val="212121"/>
          <w:sz w:val="24"/>
          <w:szCs w:val="24"/>
          <w:shd w:val="clear" w:color="auto" w:fill="FFFFFF"/>
        </w:rPr>
        <w:t>; (2)</w:t>
      </w:r>
      <w:r w:rsidR="00561F05" w:rsidRPr="006B1B02">
        <w:rPr>
          <w:rFonts w:asciiTheme="majorBidi" w:hAnsiTheme="majorBidi" w:cstheme="majorBidi"/>
          <w:color w:val="212121"/>
          <w:sz w:val="24"/>
          <w:szCs w:val="24"/>
          <w:shd w:val="clear" w:color="auto" w:fill="FFFFFF"/>
        </w:rPr>
        <w:t xml:space="preserve"> </w:t>
      </w:r>
      <w:bookmarkStart w:id="11" w:name="_Hlk159074424"/>
      <w:r w:rsidR="0041626A" w:rsidRPr="006B1B02">
        <w:rPr>
          <w:rFonts w:asciiTheme="majorBidi" w:hAnsiTheme="majorBidi" w:cstheme="majorBidi"/>
          <w:color w:val="212121"/>
          <w:sz w:val="24"/>
          <w:szCs w:val="24"/>
          <w:shd w:val="clear" w:color="auto" w:fill="FFFFFF"/>
        </w:rPr>
        <w:t xml:space="preserve">the </w:t>
      </w:r>
      <w:r w:rsidR="00960BAE" w:rsidRPr="006B1B02">
        <w:rPr>
          <w:rFonts w:asciiTheme="majorBidi" w:hAnsiTheme="majorBidi" w:cstheme="majorBidi"/>
          <w:sz w:val="24"/>
          <w:szCs w:val="24"/>
          <w14:ligatures w14:val="standardContextual"/>
        </w:rPr>
        <w:t>li</w:t>
      </w:r>
      <w:r w:rsidR="0041626A" w:rsidRPr="006B1B02">
        <w:rPr>
          <w:rFonts w:asciiTheme="majorBidi" w:hAnsiTheme="majorBidi" w:cstheme="majorBidi"/>
          <w:sz w:val="24"/>
          <w:szCs w:val="24"/>
          <w14:ligatures w14:val="standardContextual"/>
        </w:rPr>
        <w:t xml:space="preserve">mited </w:t>
      </w:r>
      <w:r w:rsidR="00960BAE" w:rsidRPr="006B1B02">
        <w:rPr>
          <w:rFonts w:asciiTheme="majorBidi" w:hAnsiTheme="majorBidi" w:cstheme="majorBidi"/>
          <w:sz w:val="24"/>
          <w:szCs w:val="24"/>
          <w14:ligatures w14:val="standardContextual"/>
        </w:rPr>
        <w:t xml:space="preserve">research </w:t>
      </w:r>
      <w:r w:rsidR="0041626A" w:rsidRPr="006B1B02">
        <w:rPr>
          <w:rFonts w:asciiTheme="majorBidi" w:hAnsiTheme="majorBidi" w:cstheme="majorBidi"/>
          <w:sz w:val="24"/>
          <w:szCs w:val="24"/>
          <w14:ligatures w14:val="standardContextual"/>
        </w:rPr>
        <w:t>conducted</w:t>
      </w:r>
      <w:r w:rsidR="00960BAE" w:rsidRPr="006B1B02">
        <w:rPr>
          <w:rFonts w:asciiTheme="majorBidi" w:hAnsiTheme="majorBidi" w:cstheme="majorBidi"/>
          <w:sz w:val="24"/>
          <w:szCs w:val="24"/>
          <w14:ligatures w14:val="standardContextual"/>
        </w:rPr>
        <w:t xml:space="preserve"> on AT and</w:t>
      </w:r>
      <w:r w:rsidR="00561F05" w:rsidRPr="006B1B02">
        <w:rPr>
          <w:rFonts w:asciiTheme="majorBidi" w:hAnsiTheme="majorBidi" w:cstheme="majorBidi"/>
          <w:sz w:val="24"/>
          <w:szCs w:val="24"/>
        </w:rPr>
        <w:t xml:space="preserve"> aerobic training</w:t>
      </w:r>
      <w:r w:rsidR="00561F05" w:rsidRPr="006B1B02">
        <w:rPr>
          <w:rFonts w:asciiTheme="majorBidi" w:hAnsiTheme="majorBidi" w:cstheme="majorBidi"/>
          <w:b/>
          <w:bCs/>
          <w:sz w:val="24"/>
          <w:szCs w:val="24"/>
        </w:rPr>
        <w:t xml:space="preserve"> </w:t>
      </w:r>
      <w:bookmarkEnd w:id="11"/>
      <w:r w:rsidR="00561F05" w:rsidRPr="006B1B02">
        <w:rPr>
          <w:rFonts w:asciiTheme="majorBidi" w:hAnsiTheme="majorBidi" w:cstheme="majorBidi"/>
          <w:sz w:val="24"/>
          <w:szCs w:val="24"/>
          <w14:ligatures w14:val="standardContextual"/>
        </w:rPr>
        <w:t>in NAFLD, particularly on different age levels.</w:t>
      </w:r>
    </w:p>
    <w:p w14:paraId="24D09D3B" w14:textId="77777777" w:rsidR="00CF6606" w:rsidRPr="008D729A" w:rsidRDefault="00CF6606" w:rsidP="00E65097">
      <w:pPr>
        <w:spacing w:after="0" w:line="360" w:lineRule="auto"/>
        <w:jc w:val="both"/>
        <w:rPr>
          <w:rFonts w:asciiTheme="majorBidi" w:hAnsiTheme="majorBidi" w:cstheme="majorBidi"/>
          <w:b/>
          <w:bCs/>
          <w:sz w:val="32"/>
          <w:szCs w:val="32"/>
        </w:rPr>
      </w:pPr>
      <w:r w:rsidRPr="008D729A">
        <w:rPr>
          <w:rFonts w:asciiTheme="majorBidi" w:hAnsiTheme="majorBidi" w:cstheme="majorBidi"/>
          <w:b/>
          <w:bCs/>
          <w:sz w:val="32"/>
          <w:szCs w:val="32"/>
        </w:rPr>
        <w:t>Conclusions</w:t>
      </w:r>
    </w:p>
    <w:p w14:paraId="722CB6AC" w14:textId="7096510D" w:rsidR="005F26BB" w:rsidRPr="006B1B02" w:rsidRDefault="00073DE0" w:rsidP="00E65097">
      <w:pPr>
        <w:spacing w:line="360" w:lineRule="auto"/>
        <w:ind w:firstLine="360"/>
        <w:jc w:val="both"/>
        <w:rPr>
          <w:rFonts w:asciiTheme="majorBidi" w:hAnsiTheme="majorBidi" w:cstheme="majorBidi"/>
          <w:color w:val="212121"/>
          <w:sz w:val="24"/>
          <w:szCs w:val="24"/>
          <w:shd w:val="clear" w:color="auto" w:fill="FFFFFF"/>
        </w:rPr>
      </w:pPr>
      <w:r w:rsidRPr="006B1B02">
        <w:rPr>
          <w:rFonts w:asciiTheme="majorBidi" w:hAnsiTheme="majorBidi" w:cstheme="majorBidi"/>
          <w:color w:val="212121"/>
          <w:sz w:val="24"/>
          <w:szCs w:val="24"/>
          <w:shd w:val="clear" w:color="auto" w:fill="FFFFFF"/>
        </w:rPr>
        <w:t>The study indicates that integrating aerobic exercise with AT significantly enhances sleep quality scores and enhances liver function test abnormalities in NAFLD patients. Moreover, AT is a promising new strategy expected to be used in therapeutic exercise programs</w:t>
      </w:r>
      <w:r w:rsidR="005F26BB" w:rsidRPr="006B1B02">
        <w:rPr>
          <w:rFonts w:asciiTheme="majorBidi" w:hAnsiTheme="majorBidi" w:cstheme="majorBidi"/>
          <w:color w:val="212121"/>
          <w:sz w:val="24"/>
          <w:szCs w:val="24"/>
          <w:shd w:val="clear" w:color="auto" w:fill="FFFFFF"/>
        </w:rPr>
        <w:t>.</w:t>
      </w:r>
    </w:p>
    <w:p w14:paraId="4CF8EB30" w14:textId="77777777" w:rsidR="00C76B81" w:rsidRPr="008D729A" w:rsidRDefault="00A20B0B" w:rsidP="006B1B02">
      <w:pPr>
        <w:spacing w:before="60" w:after="0" w:line="360" w:lineRule="auto"/>
        <w:rPr>
          <w:rFonts w:asciiTheme="majorBidi" w:eastAsia="Calibri" w:hAnsiTheme="majorBidi" w:cstheme="majorBidi"/>
          <w:b/>
          <w:iCs/>
          <w:sz w:val="32"/>
          <w:szCs w:val="32"/>
        </w:rPr>
      </w:pPr>
      <w:r w:rsidRPr="008D729A">
        <w:rPr>
          <w:rFonts w:asciiTheme="majorBidi" w:eastAsia="Calibri" w:hAnsiTheme="majorBidi" w:cstheme="majorBidi"/>
          <w:b/>
          <w:iCs/>
          <w:sz w:val="32"/>
          <w:szCs w:val="32"/>
        </w:rPr>
        <w:t>References</w:t>
      </w:r>
    </w:p>
    <w:p w14:paraId="47FC52FB" w14:textId="0A902A47" w:rsidR="00F67A79" w:rsidRPr="00F67A79" w:rsidRDefault="008F1373" w:rsidP="00F67A79">
      <w:pPr>
        <w:pStyle w:val="EndNoteBibliography"/>
        <w:spacing w:after="0"/>
        <w:ind w:left="360" w:hanging="360"/>
        <w:jc w:val="both"/>
        <w:rPr>
          <w:rFonts w:asciiTheme="majorBidi" w:hAnsiTheme="majorBidi" w:cstheme="majorBidi"/>
          <w:sz w:val="24"/>
          <w:szCs w:val="24"/>
        </w:rPr>
      </w:pPr>
      <w:r w:rsidRPr="00F67A79">
        <w:rPr>
          <w:rFonts w:asciiTheme="majorBidi" w:eastAsia="Calibri" w:hAnsiTheme="majorBidi" w:cstheme="majorBidi"/>
          <w:b/>
          <w:iCs/>
          <w:sz w:val="24"/>
          <w:szCs w:val="24"/>
        </w:rPr>
        <w:lastRenderedPageBreak/>
        <w:fldChar w:fldCharType="begin"/>
      </w:r>
      <w:r w:rsidRPr="00F67A79">
        <w:rPr>
          <w:rFonts w:asciiTheme="majorBidi" w:eastAsia="Calibri" w:hAnsiTheme="majorBidi" w:cstheme="majorBidi"/>
          <w:b/>
          <w:iCs/>
          <w:sz w:val="24"/>
          <w:szCs w:val="24"/>
        </w:rPr>
        <w:instrText xml:space="preserve"> ADDIN EN.REFLIST </w:instrText>
      </w:r>
      <w:r w:rsidRPr="00F67A79">
        <w:rPr>
          <w:rFonts w:asciiTheme="majorBidi" w:eastAsia="Calibri" w:hAnsiTheme="majorBidi" w:cstheme="majorBidi"/>
          <w:b/>
          <w:iCs/>
          <w:sz w:val="24"/>
          <w:szCs w:val="24"/>
        </w:rPr>
        <w:fldChar w:fldCharType="separate"/>
      </w:r>
      <w:r w:rsidR="00F67A79" w:rsidRPr="00F67A79">
        <w:rPr>
          <w:rFonts w:asciiTheme="majorBidi" w:hAnsiTheme="majorBidi" w:cstheme="majorBidi"/>
          <w:sz w:val="24"/>
          <w:szCs w:val="24"/>
        </w:rPr>
        <w:t xml:space="preserve">1. Thorp A, Stine JG. Exercise as Medicine: The Impact of Exercise Training on Nonalcoholic Fatty Liver Disease. Curr Hepatol Rep. 2020;19(4):402-11. doi: </w:t>
      </w:r>
      <w:hyperlink r:id="rId16" w:history="1">
        <w:r w:rsidR="00F67A79" w:rsidRPr="00F67A79">
          <w:rPr>
            <w:rStyle w:val="a6"/>
            <w:rFonts w:asciiTheme="majorBidi" w:hAnsiTheme="majorBidi" w:cstheme="majorBidi"/>
            <w:sz w:val="24"/>
            <w:szCs w:val="24"/>
          </w:rPr>
          <w:t>https://doi.org/10.1007/s11901-020-00543-9</w:t>
        </w:r>
      </w:hyperlink>
      <w:r w:rsidR="00F67A79" w:rsidRPr="00F67A79">
        <w:rPr>
          <w:rFonts w:asciiTheme="majorBidi" w:hAnsiTheme="majorBidi" w:cstheme="majorBidi"/>
          <w:sz w:val="24"/>
          <w:szCs w:val="24"/>
        </w:rPr>
        <w:t>.</w:t>
      </w:r>
    </w:p>
    <w:p w14:paraId="297B57C4" w14:textId="2CDE7874"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2. Heidari Z, Gharebaghi A. Prevalence of Non Alcoholic Fatty Liver Disease and its Association with Diabetic Nephropathy in Patients with Type 2 Diabetes Mellitus. J Clin Diagn Res. 2017;11(5):Oc04-oc7. doi: </w:t>
      </w:r>
      <w:hyperlink r:id="rId17" w:history="1">
        <w:r w:rsidRPr="00F67A79">
          <w:rPr>
            <w:rStyle w:val="a6"/>
            <w:rFonts w:asciiTheme="majorBidi" w:hAnsiTheme="majorBidi" w:cstheme="majorBidi"/>
            <w:sz w:val="24"/>
            <w:szCs w:val="24"/>
          </w:rPr>
          <w:t>https://doi.org/10.7860/jcdr/2017/25931.9823</w:t>
        </w:r>
      </w:hyperlink>
      <w:r w:rsidRPr="00F67A79">
        <w:rPr>
          <w:rFonts w:asciiTheme="majorBidi" w:hAnsiTheme="majorBidi" w:cstheme="majorBidi"/>
          <w:sz w:val="24"/>
          <w:szCs w:val="24"/>
        </w:rPr>
        <w:t>.</w:t>
      </w:r>
    </w:p>
    <w:p w14:paraId="246B9149" w14:textId="1166A76F"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3. Yu JH, Ahn JH, Yoo HJ, et al. Obstructive sleep apnea with excessive daytime sleepiness is associated with non-alcoholic fatty liver disease regardless of visceral fat. Korean J Intern Med. 2015;30(6):846-55. doi: </w:t>
      </w:r>
      <w:hyperlink r:id="rId18" w:history="1">
        <w:r w:rsidRPr="00F67A79">
          <w:rPr>
            <w:rStyle w:val="a6"/>
            <w:rFonts w:asciiTheme="majorBidi" w:hAnsiTheme="majorBidi" w:cstheme="majorBidi"/>
            <w:sz w:val="24"/>
            <w:szCs w:val="24"/>
          </w:rPr>
          <w:t>https://doi.org/10.3904/kjim.2015.30.6.846</w:t>
        </w:r>
      </w:hyperlink>
      <w:r w:rsidRPr="00F67A79">
        <w:rPr>
          <w:rFonts w:asciiTheme="majorBidi" w:hAnsiTheme="majorBidi" w:cstheme="majorBidi"/>
          <w:sz w:val="24"/>
          <w:szCs w:val="24"/>
        </w:rPr>
        <w:t>.</w:t>
      </w:r>
    </w:p>
    <w:p w14:paraId="50A6AEF7" w14:textId="3BA99428"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4. Zarean E, Looha MA, Amini P, et al. Sleep characteristics of middle-aged adults with non-alcoholic fatty liver disease: findings from the Shahrekord PERSIAN cohort study. BMC Public Health. 2023;23(1):312. doi: </w:t>
      </w:r>
      <w:hyperlink r:id="rId19" w:history="1">
        <w:r w:rsidRPr="00F67A79">
          <w:rPr>
            <w:rStyle w:val="a6"/>
            <w:rFonts w:asciiTheme="majorBidi" w:hAnsiTheme="majorBidi" w:cstheme="majorBidi"/>
            <w:sz w:val="24"/>
            <w:szCs w:val="24"/>
          </w:rPr>
          <w:t>https://doi.org/10.1186/s12889-023-15251-4</w:t>
        </w:r>
      </w:hyperlink>
      <w:r w:rsidRPr="00F67A79">
        <w:rPr>
          <w:rFonts w:asciiTheme="majorBidi" w:hAnsiTheme="majorBidi" w:cstheme="majorBidi"/>
          <w:sz w:val="24"/>
          <w:szCs w:val="24"/>
        </w:rPr>
        <w:t>.</w:t>
      </w:r>
    </w:p>
    <w:p w14:paraId="327BD9C2" w14:textId="03AAC54A"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5. Houghton D, Thoma C, Hallsworth K, et al. Exercise Reduces Liver Lipids and Visceral Adiposity in Patients With Nonalcoholic Steatohepatitis in a Randomized Controlled Trial. Clin Gastroenterol Hepatol. 2017;15(1):96-102.e3. doi: </w:t>
      </w:r>
      <w:hyperlink r:id="rId20" w:history="1">
        <w:r w:rsidRPr="00F67A79">
          <w:rPr>
            <w:rStyle w:val="a6"/>
            <w:rFonts w:asciiTheme="majorBidi" w:hAnsiTheme="majorBidi" w:cstheme="majorBidi"/>
            <w:sz w:val="24"/>
            <w:szCs w:val="24"/>
          </w:rPr>
          <w:t>https://doi.org/10.1016/j.cgh.2016.07.031</w:t>
        </w:r>
      </w:hyperlink>
      <w:r w:rsidRPr="00F67A79">
        <w:rPr>
          <w:rFonts w:asciiTheme="majorBidi" w:hAnsiTheme="majorBidi" w:cstheme="majorBidi"/>
          <w:sz w:val="24"/>
          <w:szCs w:val="24"/>
        </w:rPr>
        <w:t>.</w:t>
      </w:r>
    </w:p>
    <w:p w14:paraId="460C8A17" w14:textId="3F8749D1"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6. Chalasani N, Younossi Z, Lavine JE, et al. The diagnosis and management of non-alcoholic fatty liver disease: practice Guideline by the American Association for the Study of Liver Diseases, American College of Gastroenterology, and the American Gastroenterological Association. Hepatology. 2012;55(6):2005-23. doi: </w:t>
      </w:r>
      <w:hyperlink r:id="rId21" w:history="1">
        <w:r w:rsidRPr="00F67A79">
          <w:rPr>
            <w:rStyle w:val="a6"/>
            <w:rFonts w:asciiTheme="majorBidi" w:hAnsiTheme="majorBidi" w:cstheme="majorBidi"/>
            <w:sz w:val="24"/>
            <w:szCs w:val="24"/>
          </w:rPr>
          <w:t>https://doi.org/10.1038/ajg.2012.217</w:t>
        </w:r>
      </w:hyperlink>
      <w:r w:rsidRPr="00F67A79">
        <w:rPr>
          <w:rFonts w:asciiTheme="majorBidi" w:hAnsiTheme="majorBidi" w:cstheme="majorBidi"/>
          <w:sz w:val="24"/>
          <w:szCs w:val="24"/>
        </w:rPr>
        <w:t>.</w:t>
      </w:r>
    </w:p>
    <w:p w14:paraId="1663A60A" w14:textId="67C6DF05"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7. Risikesan J, Heebøll S, Kumarathas I, et al. Exercise increases myocardial free fatty acid oxidation in subjects with metabolic dysfunction-associated fatty liver disease. Atherosclerosis. 2023;372:10-8. doi: </w:t>
      </w:r>
      <w:hyperlink r:id="rId22" w:history="1">
        <w:r w:rsidRPr="00F67A79">
          <w:rPr>
            <w:rStyle w:val="a6"/>
            <w:rFonts w:asciiTheme="majorBidi" w:hAnsiTheme="majorBidi" w:cstheme="majorBidi"/>
            <w:sz w:val="24"/>
            <w:szCs w:val="24"/>
          </w:rPr>
          <w:t>https://doi.org/10.1016/j.atherosclerosis.2023.03.015</w:t>
        </w:r>
      </w:hyperlink>
      <w:r w:rsidRPr="00F67A79">
        <w:rPr>
          <w:rFonts w:asciiTheme="majorBidi" w:hAnsiTheme="majorBidi" w:cstheme="majorBidi"/>
          <w:sz w:val="24"/>
          <w:szCs w:val="24"/>
        </w:rPr>
        <w:t>.</w:t>
      </w:r>
    </w:p>
    <w:p w14:paraId="532A9458" w14:textId="50536B64"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8. Huh JY, Mougios V, Skraparlis A, et al. Irisin in response to acute and chronic whole-body vibration exercise in humans. Metabolism. 2014;63(7):918-21. doi: </w:t>
      </w:r>
      <w:hyperlink r:id="rId23" w:history="1">
        <w:r w:rsidRPr="00F67A79">
          <w:rPr>
            <w:rStyle w:val="a6"/>
            <w:rFonts w:asciiTheme="majorBidi" w:hAnsiTheme="majorBidi" w:cstheme="majorBidi"/>
            <w:sz w:val="24"/>
            <w:szCs w:val="24"/>
          </w:rPr>
          <w:t>https://doi.org/10.1016/j.metabol.2014.04.001</w:t>
        </w:r>
      </w:hyperlink>
      <w:r w:rsidRPr="00F67A79">
        <w:rPr>
          <w:rFonts w:asciiTheme="majorBidi" w:hAnsiTheme="majorBidi" w:cstheme="majorBidi"/>
          <w:sz w:val="24"/>
          <w:szCs w:val="24"/>
        </w:rPr>
        <w:t>.</w:t>
      </w:r>
    </w:p>
    <w:p w14:paraId="7BCE2BA8" w14:textId="22666F9F"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9. Patel H, Alkhawam H, Madanieh R, et al. Aerobic vs anaerobic exercise training effects on the cardiovascular system. World J Cardiol. 2017;9(2):134-8. doi: </w:t>
      </w:r>
      <w:hyperlink r:id="rId24" w:history="1">
        <w:r w:rsidRPr="00F67A79">
          <w:rPr>
            <w:rStyle w:val="a6"/>
            <w:rFonts w:asciiTheme="majorBidi" w:hAnsiTheme="majorBidi" w:cstheme="majorBidi"/>
            <w:sz w:val="24"/>
            <w:szCs w:val="24"/>
          </w:rPr>
          <w:t>https://doi.org/10.4330/wjc.v9.i2.134</w:t>
        </w:r>
      </w:hyperlink>
      <w:r w:rsidRPr="00F67A79">
        <w:rPr>
          <w:rFonts w:asciiTheme="majorBidi" w:hAnsiTheme="majorBidi" w:cstheme="majorBidi"/>
          <w:sz w:val="24"/>
          <w:szCs w:val="24"/>
        </w:rPr>
        <w:t>.</w:t>
      </w:r>
    </w:p>
    <w:p w14:paraId="06E51957" w14:textId="059FEEB0"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10. Keating SE, Sabag A, Hallsworth K, et al. Exercise in the Management of Metabolic-Associated Fatty Liver Disease (MAFLD) in Adults: A Position Statement from Exercise and Sport Science Australia. Sports Med. 2023;53(12):2347-71. doi: </w:t>
      </w:r>
      <w:hyperlink r:id="rId25" w:history="1">
        <w:r w:rsidRPr="00F67A79">
          <w:rPr>
            <w:rStyle w:val="a6"/>
            <w:rFonts w:asciiTheme="majorBidi" w:hAnsiTheme="majorBidi" w:cstheme="majorBidi"/>
            <w:sz w:val="24"/>
            <w:szCs w:val="24"/>
          </w:rPr>
          <w:t>https://doi.org/10.1007/s40279-023-01918-w</w:t>
        </w:r>
      </w:hyperlink>
      <w:r w:rsidRPr="00F67A79">
        <w:rPr>
          <w:rFonts w:asciiTheme="majorBidi" w:hAnsiTheme="majorBidi" w:cstheme="majorBidi"/>
          <w:sz w:val="24"/>
          <w:szCs w:val="24"/>
        </w:rPr>
        <w:t>.</w:t>
      </w:r>
    </w:p>
    <w:p w14:paraId="7906EA39" w14:textId="7C24BE96"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11. Johnson NA, George J. Fitness versus fatness: moving beyond weight loss in nonalcoholic fatty liver disease. Hepatology. 2010;52(1):370-81. doi: </w:t>
      </w:r>
      <w:hyperlink r:id="rId26" w:history="1">
        <w:r w:rsidRPr="00F67A79">
          <w:rPr>
            <w:rStyle w:val="a6"/>
            <w:rFonts w:asciiTheme="majorBidi" w:hAnsiTheme="majorBidi" w:cstheme="majorBidi"/>
            <w:sz w:val="24"/>
            <w:szCs w:val="24"/>
          </w:rPr>
          <w:t>https://doi.org/10.1002/hep.23711</w:t>
        </w:r>
      </w:hyperlink>
      <w:r w:rsidRPr="00F67A79">
        <w:rPr>
          <w:rFonts w:asciiTheme="majorBidi" w:hAnsiTheme="majorBidi" w:cstheme="majorBidi"/>
          <w:sz w:val="24"/>
          <w:szCs w:val="24"/>
        </w:rPr>
        <w:t>.</w:t>
      </w:r>
    </w:p>
    <w:p w14:paraId="15A53862" w14:textId="02241F67"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12. Oh S, Shida T, Sawai A, et al. Acceleration training for managing nonalcoholic fatty liver disease: a pilot study. Ther Clin Risk Manag. 2014;10:925-36. doi: </w:t>
      </w:r>
      <w:hyperlink r:id="rId27" w:history="1">
        <w:r w:rsidRPr="00F67A79">
          <w:rPr>
            <w:rStyle w:val="a6"/>
            <w:rFonts w:asciiTheme="majorBidi" w:hAnsiTheme="majorBidi" w:cstheme="majorBidi"/>
            <w:sz w:val="24"/>
            <w:szCs w:val="24"/>
          </w:rPr>
          <w:t>https://doi.org/10.2147/tcrm.s68322</w:t>
        </w:r>
      </w:hyperlink>
      <w:r w:rsidRPr="00F67A79">
        <w:rPr>
          <w:rFonts w:asciiTheme="majorBidi" w:hAnsiTheme="majorBidi" w:cstheme="majorBidi"/>
          <w:sz w:val="24"/>
          <w:szCs w:val="24"/>
        </w:rPr>
        <w:t>.</w:t>
      </w:r>
    </w:p>
    <w:p w14:paraId="04D94870" w14:textId="77777777"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13. Abdelmoniem Ibrahim A, Kamal W. The role of physical exercise in treating people with non- alcoholic fatty liver disease. J Adv Pharm Educ Res. 2020;10(2):64-70. </w:t>
      </w:r>
    </w:p>
    <w:p w14:paraId="2FB56707" w14:textId="2AFDC914"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14. Reis-Silva A, Coelho-Oliveira AC, Martins-Anjos E, et al. Impact of Two Whole-Body Vibration Exercise Protocols on Body Composition of Patients with Metabolic Syndrome: A Randomized Controlled Trial. Int J Environ Res Public Health. 2022;20(1). doi: </w:t>
      </w:r>
      <w:hyperlink r:id="rId28" w:history="1">
        <w:r w:rsidRPr="00F67A79">
          <w:rPr>
            <w:rStyle w:val="a6"/>
            <w:rFonts w:asciiTheme="majorBidi" w:hAnsiTheme="majorBidi" w:cstheme="majorBidi"/>
            <w:sz w:val="24"/>
            <w:szCs w:val="24"/>
          </w:rPr>
          <w:t>https://doi.org/10.3390/ijerph20010436</w:t>
        </w:r>
      </w:hyperlink>
      <w:r w:rsidRPr="00F67A79">
        <w:rPr>
          <w:rFonts w:asciiTheme="majorBidi" w:hAnsiTheme="majorBidi" w:cstheme="majorBidi"/>
          <w:sz w:val="24"/>
          <w:szCs w:val="24"/>
        </w:rPr>
        <w:t>.</w:t>
      </w:r>
    </w:p>
    <w:p w14:paraId="18A6A7A1" w14:textId="4BFA14AF"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15. Oh S, Oshida N, Someya N, et al. Whole-body vibration for patients with nonalcoholic fatty liver disease: a 6-month prospective study. Physiol Rep. 2019;7(9):e14062. doi: </w:t>
      </w:r>
      <w:hyperlink r:id="rId29" w:history="1">
        <w:r w:rsidRPr="00F67A79">
          <w:rPr>
            <w:rStyle w:val="a6"/>
            <w:rFonts w:asciiTheme="majorBidi" w:hAnsiTheme="majorBidi" w:cstheme="majorBidi"/>
            <w:sz w:val="24"/>
            <w:szCs w:val="24"/>
          </w:rPr>
          <w:t>https://doi.org/10.14814/phy2.14062</w:t>
        </w:r>
      </w:hyperlink>
      <w:r w:rsidRPr="00F67A79">
        <w:rPr>
          <w:rFonts w:asciiTheme="majorBidi" w:hAnsiTheme="majorBidi" w:cstheme="majorBidi"/>
          <w:sz w:val="24"/>
          <w:szCs w:val="24"/>
        </w:rPr>
        <w:t>.</w:t>
      </w:r>
    </w:p>
    <w:p w14:paraId="01B850D4" w14:textId="75C5EC95"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lastRenderedPageBreak/>
        <w:t xml:space="preserve">16. dossoki ma-sa, Abd alhady AAA, Amer K, et al. Effect of Moderate Aerobic Exercises on Liver Function in Non-Alcoholic Fatty Liver Disease in University Students. Egypt J Phys Ther. 2020;2(1):1-8. doi: </w:t>
      </w:r>
      <w:hyperlink r:id="rId30" w:history="1">
        <w:r w:rsidRPr="00F67A79">
          <w:rPr>
            <w:rStyle w:val="a6"/>
            <w:rFonts w:asciiTheme="majorBidi" w:hAnsiTheme="majorBidi" w:cstheme="majorBidi"/>
            <w:sz w:val="24"/>
            <w:szCs w:val="24"/>
          </w:rPr>
          <w:t>https://doi.org/10.21608/ejpt.2020.25632.1004</w:t>
        </w:r>
      </w:hyperlink>
      <w:r w:rsidRPr="00F67A79">
        <w:rPr>
          <w:rFonts w:asciiTheme="majorBidi" w:hAnsiTheme="majorBidi" w:cstheme="majorBidi"/>
          <w:sz w:val="24"/>
          <w:szCs w:val="24"/>
        </w:rPr>
        <w:t>.</w:t>
      </w:r>
    </w:p>
    <w:p w14:paraId="4E1B289D" w14:textId="26CC22DD"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17. Colantonio E, Kiss MAPDM. Is the HRmax=220-age equation valid to prescribe exercise training in children? J Exerc Physiol Online. Accessed Febuary 26, 2024. Gale Academic OneFile: </w:t>
      </w:r>
      <w:hyperlink r:id="rId31" w:history="1">
        <w:r w:rsidRPr="00F67A79">
          <w:rPr>
            <w:rStyle w:val="a6"/>
            <w:rFonts w:asciiTheme="majorBidi" w:hAnsiTheme="majorBidi" w:cstheme="majorBidi"/>
            <w:sz w:val="24"/>
            <w:szCs w:val="24"/>
          </w:rPr>
          <w:t>https://link.gale.com/apps/doc/A361184648/AONE?u=googlescholar&amp;sid=bookmark-AONE&amp;xid=8c2104932013</w:t>
        </w:r>
      </w:hyperlink>
      <w:r w:rsidRPr="00F67A79">
        <w:rPr>
          <w:rFonts w:asciiTheme="majorBidi" w:hAnsiTheme="majorBidi" w:cstheme="majorBidi"/>
          <w:sz w:val="24"/>
          <w:szCs w:val="24"/>
        </w:rPr>
        <w:t>. p. 19+.</w:t>
      </w:r>
    </w:p>
    <w:p w14:paraId="7707CE02" w14:textId="70B68A8F"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18. Zhang C, Zhang H, Zhao M, et al. Reliability, Validity, and Factor Structure of Pittsburgh Sleep Quality Index in Community-Based Centenarians. Front Psychiatry. 2020;11:573530. doi: </w:t>
      </w:r>
      <w:hyperlink r:id="rId32" w:history="1">
        <w:r w:rsidRPr="00F67A79">
          <w:rPr>
            <w:rStyle w:val="a6"/>
            <w:rFonts w:asciiTheme="majorBidi" w:hAnsiTheme="majorBidi" w:cstheme="majorBidi"/>
            <w:sz w:val="24"/>
            <w:szCs w:val="24"/>
          </w:rPr>
          <w:t>https://doi.org/10.3389/fpsyt.2020.573530</w:t>
        </w:r>
      </w:hyperlink>
      <w:r w:rsidRPr="00F67A79">
        <w:rPr>
          <w:rFonts w:asciiTheme="majorBidi" w:hAnsiTheme="majorBidi" w:cstheme="majorBidi"/>
          <w:sz w:val="24"/>
          <w:szCs w:val="24"/>
        </w:rPr>
        <w:t>.</w:t>
      </w:r>
    </w:p>
    <w:p w14:paraId="4EA702B2" w14:textId="7251D28C"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19. Glass OK, Radia A, Kraus WE, et al. Exercise Training as Treatment of Nonalcoholic Fatty Liver Disease. J funct morphol kinesiol. 2017;2(4):35. doi: </w:t>
      </w:r>
      <w:hyperlink r:id="rId33" w:history="1">
        <w:r w:rsidRPr="00F67A79">
          <w:rPr>
            <w:rStyle w:val="a6"/>
            <w:rFonts w:asciiTheme="majorBidi" w:hAnsiTheme="majorBidi" w:cstheme="majorBidi"/>
            <w:sz w:val="24"/>
            <w:szCs w:val="24"/>
          </w:rPr>
          <w:t>https://doi.org/10.3390/jfmk2040035</w:t>
        </w:r>
      </w:hyperlink>
      <w:r w:rsidRPr="00F67A79">
        <w:rPr>
          <w:rFonts w:asciiTheme="majorBidi" w:hAnsiTheme="majorBidi" w:cstheme="majorBidi"/>
          <w:sz w:val="24"/>
          <w:szCs w:val="24"/>
        </w:rPr>
        <w:t>.</w:t>
      </w:r>
    </w:p>
    <w:p w14:paraId="07640BE9" w14:textId="455E22A6"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20. Shamsoddini A, Sobhani V, Ghamar Chehreh ME, et al. Effect of Aerobic and Resistance Exercise Training on Liver Enzymes and Hepatic Fat in Iranian Men With Nonalcoholic Fatty Liver Disease. Hepat Mon. 2015;15(10):e31434. doi: </w:t>
      </w:r>
      <w:hyperlink r:id="rId34" w:history="1">
        <w:r w:rsidRPr="00F67A79">
          <w:rPr>
            <w:rStyle w:val="a6"/>
            <w:rFonts w:asciiTheme="majorBidi" w:hAnsiTheme="majorBidi" w:cstheme="majorBidi"/>
            <w:sz w:val="24"/>
            <w:szCs w:val="24"/>
          </w:rPr>
          <w:t>https://doi.org/10.5812/hepatmon.31434</w:t>
        </w:r>
      </w:hyperlink>
      <w:r w:rsidRPr="00F67A79">
        <w:rPr>
          <w:rFonts w:asciiTheme="majorBidi" w:hAnsiTheme="majorBidi" w:cstheme="majorBidi"/>
          <w:sz w:val="24"/>
          <w:szCs w:val="24"/>
        </w:rPr>
        <w:t>.</w:t>
      </w:r>
    </w:p>
    <w:p w14:paraId="3A3B3652" w14:textId="5945681B"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21. Hoseini Z, Behpour N, Hoseini R. Co-treatment with Vitamin D Supplementation and Aerobic Training in Elderly Women with Vit D Deficiency and NAFLD: A Single-blind Controlled Trial. Hepat Mon. 2020;20(2):e96437. doi: </w:t>
      </w:r>
      <w:hyperlink r:id="rId35" w:history="1">
        <w:r w:rsidRPr="00F67A79">
          <w:rPr>
            <w:rStyle w:val="a6"/>
            <w:rFonts w:asciiTheme="majorBidi" w:hAnsiTheme="majorBidi" w:cstheme="majorBidi"/>
            <w:sz w:val="24"/>
            <w:szCs w:val="24"/>
          </w:rPr>
          <w:t>https://doi.org/10.5812/hepatmon.96437</w:t>
        </w:r>
      </w:hyperlink>
      <w:r w:rsidRPr="00F67A79">
        <w:rPr>
          <w:rFonts w:asciiTheme="majorBidi" w:hAnsiTheme="majorBidi" w:cstheme="majorBidi"/>
          <w:sz w:val="24"/>
          <w:szCs w:val="24"/>
        </w:rPr>
        <w:t>.</w:t>
      </w:r>
    </w:p>
    <w:p w14:paraId="674455A0" w14:textId="6A7E7BEB"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22. Banno M, Harada Y, Taniguchi M, et al. Exercise can improve sleep quality: a systematic review and meta-analysis. PeerJ. 2018;6:e5172. doi: </w:t>
      </w:r>
      <w:hyperlink r:id="rId36" w:history="1">
        <w:r w:rsidRPr="00F67A79">
          <w:rPr>
            <w:rStyle w:val="a6"/>
            <w:rFonts w:asciiTheme="majorBidi" w:hAnsiTheme="majorBidi" w:cstheme="majorBidi"/>
            <w:sz w:val="24"/>
            <w:szCs w:val="24"/>
          </w:rPr>
          <w:t>https://doi.org/10.7717/peerj.5172</w:t>
        </w:r>
      </w:hyperlink>
      <w:r w:rsidRPr="00F67A79">
        <w:rPr>
          <w:rFonts w:asciiTheme="majorBidi" w:hAnsiTheme="majorBidi" w:cstheme="majorBidi"/>
          <w:sz w:val="24"/>
          <w:szCs w:val="24"/>
        </w:rPr>
        <w:t>.</w:t>
      </w:r>
    </w:p>
    <w:p w14:paraId="06DF19B1" w14:textId="6045CB6D"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23. Xie Y, Liu S, Chen XJ, et al. Effects of Exercise on Sleep Quality and Insomnia in Adults: A Systematic Review and Meta-Analysis of Randomized Controlled Trials. Front Psychiatry. 2021;12:664499. doi: </w:t>
      </w:r>
      <w:hyperlink r:id="rId37" w:history="1">
        <w:r w:rsidRPr="00F67A79">
          <w:rPr>
            <w:rStyle w:val="a6"/>
            <w:rFonts w:asciiTheme="majorBidi" w:hAnsiTheme="majorBidi" w:cstheme="majorBidi"/>
            <w:sz w:val="24"/>
            <w:szCs w:val="24"/>
          </w:rPr>
          <w:t>https://doi.org/10.3389/fpsyt.2021.664499</w:t>
        </w:r>
      </w:hyperlink>
      <w:r w:rsidRPr="00F67A79">
        <w:rPr>
          <w:rFonts w:asciiTheme="majorBidi" w:hAnsiTheme="majorBidi" w:cstheme="majorBidi"/>
          <w:sz w:val="24"/>
          <w:szCs w:val="24"/>
        </w:rPr>
        <w:t>.</w:t>
      </w:r>
    </w:p>
    <w:p w14:paraId="203BF876" w14:textId="6313499C"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24. D'Aurea CVR, Frange C, Poyares D, et al. Physical exercise as a therapeutic approach for adults with insomnia: systematic review and meta-analysis. Einstein (Sao Paulo). 2022;20:eAO8058. doi: </w:t>
      </w:r>
      <w:hyperlink r:id="rId38" w:history="1">
        <w:r w:rsidRPr="00F67A79">
          <w:rPr>
            <w:rStyle w:val="a6"/>
            <w:rFonts w:asciiTheme="majorBidi" w:hAnsiTheme="majorBidi" w:cstheme="majorBidi"/>
            <w:sz w:val="24"/>
            <w:szCs w:val="24"/>
          </w:rPr>
          <w:t>https://doi.org/10.31744/einstein_journal/2022ao8058</w:t>
        </w:r>
      </w:hyperlink>
      <w:r w:rsidRPr="00F67A79">
        <w:rPr>
          <w:rFonts w:asciiTheme="majorBidi" w:hAnsiTheme="majorBidi" w:cstheme="majorBidi"/>
          <w:sz w:val="24"/>
          <w:szCs w:val="24"/>
        </w:rPr>
        <w:t>.</w:t>
      </w:r>
    </w:p>
    <w:p w14:paraId="15862691" w14:textId="4AD89ACA" w:rsidR="00F67A79" w:rsidRPr="00F67A79" w:rsidRDefault="00F67A79" w:rsidP="00F67A79">
      <w:pPr>
        <w:pStyle w:val="EndNoteBibliography"/>
        <w:spacing w:after="0"/>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25. Barrón-Cabrera E, Soria-Rodríguez R, Amador-Lara F, et al. Physical Activity Protocols in Non-Alcoholic Fatty Liver Disease Management: A Systematic Review of Randomized Clinical Trials and Animal Models. Healthcare (Basel). 2023;11(14). doi: </w:t>
      </w:r>
      <w:hyperlink r:id="rId39" w:history="1">
        <w:r w:rsidRPr="00F67A79">
          <w:rPr>
            <w:rStyle w:val="a6"/>
            <w:rFonts w:asciiTheme="majorBidi" w:hAnsiTheme="majorBidi" w:cstheme="majorBidi"/>
            <w:sz w:val="24"/>
            <w:szCs w:val="24"/>
          </w:rPr>
          <w:t>https://doi.org/10.3390/healthcare11141992</w:t>
        </w:r>
      </w:hyperlink>
      <w:r w:rsidRPr="00F67A79">
        <w:rPr>
          <w:rFonts w:asciiTheme="majorBidi" w:hAnsiTheme="majorBidi" w:cstheme="majorBidi"/>
          <w:sz w:val="24"/>
          <w:szCs w:val="24"/>
        </w:rPr>
        <w:t>.</w:t>
      </w:r>
    </w:p>
    <w:p w14:paraId="38D60820" w14:textId="195E887B" w:rsidR="00F67A79" w:rsidRPr="00F67A79" w:rsidRDefault="00F67A79" w:rsidP="00F67A79">
      <w:pPr>
        <w:pStyle w:val="EndNoteBibliography"/>
        <w:ind w:left="360" w:hanging="360"/>
        <w:jc w:val="both"/>
        <w:rPr>
          <w:rFonts w:asciiTheme="majorBidi" w:hAnsiTheme="majorBidi" w:cstheme="majorBidi"/>
          <w:sz w:val="24"/>
          <w:szCs w:val="24"/>
        </w:rPr>
      </w:pPr>
      <w:r w:rsidRPr="00F67A79">
        <w:rPr>
          <w:rFonts w:asciiTheme="majorBidi" w:hAnsiTheme="majorBidi" w:cstheme="majorBidi"/>
          <w:sz w:val="24"/>
          <w:szCs w:val="24"/>
        </w:rPr>
        <w:t xml:space="preserve">26. Torres-Nunes L, da Costa-Borges PP, Paineiras-Domingos LL, et al. Effects of the Whole-Body Vibration Exercise on Sleep Disorders, Body Temperature, Body Composition, Tone, and Clinical Parameters in a Child with Down Syndrome Who Underwent Total Atrioventricular Septal Defect Surgery: A Case-Report. Children (Basel). 2023;10(2). doi: </w:t>
      </w:r>
      <w:hyperlink r:id="rId40" w:history="1">
        <w:r w:rsidRPr="00F67A79">
          <w:rPr>
            <w:rStyle w:val="a6"/>
            <w:rFonts w:asciiTheme="majorBidi" w:hAnsiTheme="majorBidi" w:cstheme="majorBidi"/>
            <w:sz w:val="24"/>
            <w:szCs w:val="24"/>
          </w:rPr>
          <w:t>https://doi.org/10.3390/children10020213</w:t>
        </w:r>
      </w:hyperlink>
      <w:r w:rsidRPr="00F67A79">
        <w:rPr>
          <w:rFonts w:asciiTheme="majorBidi" w:hAnsiTheme="majorBidi" w:cstheme="majorBidi"/>
          <w:sz w:val="24"/>
          <w:szCs w:val="24"/>
        </w:rPr>
        <w:t>.</w:t>
      </w:r>
    </w:p>
    <w:p w14:paraId="7FE8C274" w14:textId="023B526E" w:rsidR="00A57AB9" w:rsidRPr="006B1B02" w:rsidRDefault="008F1373" w:rsidP="00F67A79">
      <w:pPr>
        <w:spacing w:before="60" w:after="0" w:line="360" w:lineRule="auto"/>
        <w:ind w:left="360" w:hanging="360"/>
        <w:jc w:val="both"/>
        <w:rPr>
          <w:rFonts w:asciiTheme="majorBidi" w:eastAsia="Calibri" w:hAnsiTheme="majorBidi" w:cstheme="majorBidi"/>
          <w:b/>
          <w:iCs/>
          <w:sz w:val="24"/>
          <w:szCs w:val="24"/>
        </w:rPr>
      </w:pPr>
      <w:r w:rsidRPr="00F67A79">
        <w:rPr>
          <w:rFonts w:asciiTheme="majorBidi" w:eastAsia="Calibri" w:hAnsiTheme="majorBidi" w:cstheme="majorBidi"/>
          <w:b/>
          <w:iCs/>
          <w:sz w:val="24"/>
          <w:szCs w:val="24"/>
        </w:rPr>
        <w:fldChar w:fldCharType="end"/>
      </w:r>
    </w:p>
    <w:sectPr w:rsidR="00A57AB9" w:rsidRPr="006B1B02" w:rsidSect="00634788">
      <w:footerReference w:type="default" r:id="rId4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E8462" w14:textId="77777777" w:rsidR="003E0CE7" w:rsidRDefault="003E0CE7" w:rsidP="00952925">
      <w:pPr>
        <w:spacing w:after="0" w:line="240" w:lineRule="auto"/>
      </w:pPr>
      <w:r>
        <w:separator/>
      </w:r>
    </w:p>
  </w:endnote>
  <w:endnote w:type="continuationSeparator" w:id="0">
    <w:p w14:paraId="2449C42A" w14:textId="77777777" w:rsidR="003E0CE7" w:rsidRDefault="003E0CE7" w:rsidP="0095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80000000" w:usb2="00000008" w:usb3="00000000" w:csb0="00000041"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139388"/>
      <w:docPartObj>
        <w:docPartGallery w:val="Page Numbers (Bottom of Page)"/>
        <w:docPartUnique/>
      </w:docPartObj>
    </w:sdtPr>
    <w:sdtEndPr>
      <w:rPr>
        <w:noProof/>
      </w:rPr>
    </w:sdtEndPr>
    <w:sdtContent>
      <w:p w14:paraId="189A9372" w14:textId="40C4C6A1" w:rsidR="000A63A5" w:rsidRDefault="000A63A5">
        <w:pPr>
          <w:pStyle w:val="ae"/>
          <w:jc w:val="center"/>
        </w:pPr>
        <w:r>
          <w:fldChar w:fldCharType="begin"/>
        </w:r>
        <w:r>
          <w:instrText xml:space="preserve"> PAGE   \* MERGEFORMAT </w:instrText>
        </w:r>
        <w:r>
          <w:fldChar w:fldCharType="separate"/>
        </w:r>
        <w:r w:rsidR="00AD4FF7">
          <w:rPr>
            <w:noProof/>
          </w:rPr>
          <w:t>11</w:t>
        </w:r>
        <w:r>
          <w:rPr>
            <w:noProof/>
          </w:rPr>
          <w:fldChar w:fldCharType="end"/>
        </w:r>
      </w:p>
    </w:sdtContent>
  </w:sdt>
  <w:p w14:paraId="1CFCA7EC" w14:textId="77777777" w:rsidR="000A63A5" w:rsidRDefault="000A63A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DDE2" w14:textId="77777777" w:rsidR="003E0CE7" w:rsidRDefault="003E0CE7" w:rsidP="00952925">
      <w:pPr>
        <w:spacing w:after="0" w:line="240" w:lineRule="auto"/>
      </w:pPr>
      <w:r>
        <w:separator/>
      </w:r>
    </w:p>
  </w:footnote>
  <w:footnote w:type="continuationSeparator" w:id="0">
    <w:p w14:paraId="7FF15C06" w14:textId="77777777" w:rsidR="003E0CE7" w:rsidRDefault="003E0CE7" w:rsidP="00952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6BB"/>
    <w:multiLevelType w:val="hybridMultilevel"/>
    <w:tmpl w:val="ED686BD4"/>
    <w:lvl w:ilvl="0" w:tplc="04090011">
      <w:start w:val="1"/>
      <w:numFmt w:val="decimal"/>
      <w:lvlText w:val="%1)"/>
      <w:lvlJc w:val="left"/>
      <w:pPr>
        <w:ind w:left="81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195477"/>
    <w:multiLevelType w:val="hybridMultilevel"/>
    <w:tmpl w:val="B1326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83C92"/>
    <w:multiLevelType w:val="hybridMultilevel"/>
    <w:tmpl w:val="BA54CC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2F6970"/>
    <w:multiLevelType w:val="hybridMultilevel"/>
    <w:tmpl w:val="98988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05743D"/>
    <w:multiLevelType w:val="hybridMultilevel"/>
    <w:tmpl w:val="47FA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C4386"/>
    <w:multiLevelType w:val="hybridMultilevel"/>
    <w:tmpl w:val="46DA7B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E07BC"/>
    <w:multiLevelType w:val="hybridMultilevel"/>
    <w:tmpl w:val="B000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F24B8C"/>
    <w:multiLevelType w:val="hybridMultilevel"/>
    <w:tmpl w:val="A41C5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8E426E"/>
    <w:multiLevelType w:val="hybridMultilevel"/>
    <w:tmpl w:val="5EEAD4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7A6AB4"/>
    <w:multiLevelType w:val="hybridMultilevel"/>
    <w:tmpl w:val="0FDE0F9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DFB51DB"/>
    <w:multiLevelType w:val="hybridMultilevel"/>
    <w:tmpl w:val="0638F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3276EE"/>
    <w:multiLevelType w:val="hybridMultilevel"/>
    <w:tmpl w:val="B9CC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56EED"/>
    <w:multiLevelType w:val="hybridMultilevel"/>
    <w:tmpl w:val="A66C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8"/>
  </w:num>
  <w:num w:numId="6">
    <w:abstractNumId w:val="5"/>
  </w:num>
  <w:num w:numId="7">
    <w:abstractNumId w:val="11"/>
  </w:num>
  <w:num w:numId="8">
    <w:abstractNumId w:val="6"/>
  </w:num>
  <w:num w:numId="9">
    <w:abstractNumId w:val="10"/>
  </w:num>
  <w:num w:numId="10">
    <w:abstractNumId w:val="3"/>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xMDQwMzA2tzA2NDFW0lEKTi0uzszPAymwqAUAPbMM3iwAAAA="/>
    <w:docVar w:name="EN.InstantFormat" w:val="&lt;ENInstantFormat&gt;&lt;Enabled&gt;0&lt;/Enabled&gt;&lt;ScanUnformatted&gt;1&lt;/ScanUnformatted&gt;&lt;ScanChanges&gt;1&lt;/ScanChanges&gt;&lt;Suspended&gt;0&lt;/Suspended&gt;&lt;/ENInstantFormat&gt;"/>
    <w:docVar w:name="EN.Layout" w:val="&lt;ENLayout&gt;&lt;Style&gt;Springer Vancouver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vee9dsaxpxv1errsp5ad54ppssdzp599vs&quot;&gt;My EndNote Library&lt;record-ids&gt;&lt;item&gt;423&lt;/item&gt;&lt;item&gt;424&lt;/item&gt;&lt;item&gt;425&lt;/item&gt;&lt;item&gt;426&lt;/item&gt;&lt;item&gt;427&lt;/item&gt;&lt;item&gt;428&lt;/item&gt;&lt;item&gt;429&lt;/item&gt;&lt;item&gt;430&lt;/item&gt;&lt;item&gt;431&lt;/item&gt;&lt;item&gt;432&lt;/item&gt;&lt;item&gt;433&lt;/item&gt;&lt;item&gt;434&lt;/item&gt;&lt;item&gt;435&lt;/item&gt;&lt;item&gt;436&lt;/item&gt;&lt;item&gt;437&lt;/item&gt;&lt;item&gt;438&lt;/item&gt;&lt;item&gt;439&lt;/item&gt;&lt;item&gt;440&lt;/item&gt;&lt;item&gt;441&lt;/item&gt;&lt;item&gt;442&lt;/item&gt;&lt;item&gt;443&lt;/item&gt;&lt;item&gt;444&lt;/item&gt;&lt;item&gt;445&lt;/item&gt;&lt;item&gt;446&lt;/item&gt;&lt;item&gt;447&lt;/item&gt;&lt;item&gt;448&lt;/item&gt;&lt;/record-ids&gt;&lt;/item&gt;&lt;/Libraries&gt;"/>
  </w:docVars>
  <w:rsids>
    <w:rsidRoot w:val="00F65CFF"/>
    <w:rsid w:val="000024DD"/>
    <w:rsid w:val="00021A1F"/>
    <w:rsid w:val="000331D6"/>
    <w:rsid w:val="000337DB"/>
    <w:rsid w:val="00037B5F"/>
    <w:rsid w:val="00040F0D"/>
    <w:rsid w:val="00065F50"/>
    <w:rsid w:val="00073DE0"/>
    <w:rsid w:val="00073DE7"/>
    <w:rsid w:val="00076ECF"/>
    <w:rsid w:val="00083662"/>
    <w:rsid w:val="00091812"/>
    <w:rsid w:val="000947EF"/>
    <w:rsid w:val="000A06CC"/>
    <w:rsid w:val="000A63A5"/>
    <w:rsid w:val="000A7F48"/>
    <w:rsid w:val="000B3C88"/>
    <w:rsid w:val="000C07CB"/>
    <w:rsid w:val="000C522C"/>
    <w:rsid w:val="000D285B"/>
    <w:rsid w:val="000D5078"/>
    <w:rsid w:val="000E12F1"/>
    <w:rsid w:val="000E2974"/>
    <w:rsid w:val="000E4374"/>
    <w:rsid w:val="000E694E"/>
    <w:rsid w:val="00101A6D"/>
    <w:rsid w:val="00105550"/>
    <w:rsid w:val="0010580A"/>
    <w:rsid w:val="001148DD"/>
    <w:rsid w:val="00114DAC"/>
    <w:rsid w:val="00120518"/>
    <w:rsid w:val="00121FFE"/>
    <w:rsid w:val="0012544A"/>
    <w:rsid w:val="00135D8E"/>
    <w:rsid w:val="00136525"/>
    <w:rsid w:val="00142813"/>
    <w:rsid w:val="00152A0A"/>
    <w:rsid w:val="00156A0A"/>
    <w:rsid w:val="00157C86"/>
    <w:rsid w:val="001712C0"/>
    <w:rsid w:val="001779D3"/>
    <w:rsid w:val="00181069"/>
    <w:rsid w:val="00187A37"/>
    <w:rsid w:val="001A2105"/>
    <w:rsid w:val="001B31AD"/>
    <w:rsid w:val="001B3E6F"/>
    <w:rsid w:val="001B6449"/>
    <w:rsid w:val="001C11A9"/>
    <w:rsid w:val="001D5353"/>
    <w:rsid w:val="001E6A13"/>
    <w:rsid w:val="001F5E7B"/>
    <w:rsid w:val="001F686B"/>
    <w:rsid w:val="001F70BF"/>
    <w:rsid w:val="0021005B"/>
    <w:rsid w:val="00212D86"/>
    <w:rsid w:val="002174C0"/>
    <w:rsid w:val="00221550"/>
    <w:rsid w:val="0022361B"/>
    <w:rsid w:val="00224465"/>
    <w:rsid w:val="00230C78"/>
    <w:rsid w:val="00237FBD"/>
    <w:rsid w:val="00241907"/>
    <w:rsid w:val="00246783"/>
    <w:rsid w:val="002508A7"/>
    <w:rsid w:val="00252C48"/>
    <w:rsid w:val="00252D36"/>
    <w:rsid w:val="00255146"/>
    <w:rsid w:val="002642EE"/>
    <w:rsid w:val="002648E9"/>
    <w:rsid w:val="0026533F"/>
    <w:rsid w:val="00271FD5"/>
    <w:rsid w:val="002730C0"/>
    <w:rsid w:val="002746AD"/>
    <w:rsid w:val="0027472B"/>
    <w:rsid w:val="0028184A"/>
    <w:rsid w:val="00284AD5"/>
    <w:rsid w:val="002917CF"/>
    <w:rsid w:val="002A450D"/>
    <w:rsid w:val="002B5438"/>
    <w:rsid w:val="002B5C15"/>
    <w:rsid w:val="002B6EB9"/>
    <w:rsid w:val="002C31E8"/>
    <w:rsid w:val="002C398F"/>
    <w:rsid w:val="002C682B"/>
    <w:rsid w:val="002D0F81"/>
    <w:rsid w:val="002D23F4"/>
    <w:rsid w:val="002D2D88"/>
    <w:rsid w:val="002D5663"/>
    <w:rsid w:val="002D7EDD"/>
    <w:rsid w:val="002E19A6"/>
    <w:rsid w:val="002E454A"/>
    <w:rsid w:val="002E6557"/>
    <w:rsid w:val="002F01AF"/>
    <w:rsid w:val="0030104E"/>
    <w:rsid w:val="003112D2"/>
    <w:rsid w:val="00341A04"/>
    <w:rsid w:val="00352162"/>
    <w:rsid w:val="00353DE1"/>
    <w:rsid w:val="00363C4D"/>
    <w:rsid w:val="00371464"/>
    <w:rsid w:val="003825FC"/>
    <w:rsid w:val="00384C2C"/>
    <w:rsid w:val="00390329"/>
    <w:rsid w:val="003D1CAD"/>
    <w:rsid w:val="003D24E6"/>
    <w:rsid w:val="003E0CE7"/>
    <w:rsid w:val="003F2F9F"/>
    <w:rsid w:val="003F3578"/>
    <w:rsid w:val="003F35EB"/>
    <w:rsid w:val="003F6DB9"/>
    <w:rsid w:val="00406756"/>
    <w:rsid w:val="00410EAE"/>
    <w:rsid w:val="00414524"/>
    <w:rsid w:val="00414648"/>
    <w:rsid w:val="0041626A"/>
    <w:rsid w:val="00417D7D"/>
    <w:rsid w:val="00422DB0"/>
    <w:rsid w:val="0042531F"/>
    <w:rsid w:val="00425437"/>
    <w:rsid w:val="00426138"/>
    <w:rsid w:val="004340C2"/>
    <w:rsid w:val="00435761"/>
    <w:rsid w:val="00440AA5"/>
    <w:rsid w:val="00442980"/>
    <w:rsid w:val="004507DB"/>
    <w:rsid w:val="00457AAA"/>
    <w:rsid w:val="0046065D"/>
    <w:rsid w:val="00467A74"/>
    <w:rsid w:val="00471548"/>
    <w:rsid w:val="0047507C"/>
    <w:rsid w:val="0048145E"/>
    <w:rsid w:val="00487A12"/>
    <w:rsid w:val="00491E6F"/>
    <w:rsid w:val="00495F24"/>
    <w:rsid w:val="00497014"/>
    <w:rsid w:val="004A1C8D"/>
    <w:rsid w:val="004A2189"/>
    <w:rsid w:val="004A2E05"/>
    <w:rsid w:val="004A3E3E"/>
    <w:rsid w:val="004A67B3"/>
    <w:rsid w:val="004B0E0B"/>
    <w:rsid w:val="004B52F2"/>
    <w:rsid w:val="004B7A32"/>
    <w:rsid w:val="004E2506"/>
    <w:rsid w:val="004E4B02"/>
    <w:rsid w:val="004F5A9A"/>
    <w:rsid w:val="004F5D81"/>
    <w:rsid w:val="00500CDD"/>
    <w:rsid w:val="0051768D"/>
    <w:rsid w:val="00530531"/>
    <w:rsid w:val="005326CB"/>
    <w:rsid w:val="0053390C"/>
    <w:rsid w:val="00543A6E"/>
    <w:rsid w:val="00544FA4"/>
    <w:rsid w:val="00550688"/>
    <w:rsid w:val="00552A0B"/>
    <w:rsid w:val="00552A9B"/>
    <w:rsid w:val="00552DBC"/>
    <w:rsid w:val="00553759"/>
    <w:rsid w:val="00560A8A"/>
    <w:rsid w:val="00561F05"/>
    <w:rsid w:val="00565BAE"/>
    <w:rsid w:val="005704B9"/>
    <w:rsid w:val="005734BB"/>
    <w:rsid w:val="00577311"/>
    <w:rsid w:val="00577597"/>
    <w:rsid w:val="00581948"/>
    <w:rsid w:val="00582350"/>
    <w:rsid w:val="005924A6"/>
    <w:rsid w:val="0059325E"/>
    <w:rsid w:val="00593CE2"/>
    <w:rsid w:val="00594EAB"/>
    <w:rsid w:val="005A0E5E"/>
    <w:rsid w:val="005A6E80"/>
    <w:rsid w:val="005B1260"/>
    <w:rsid w:val="005B3718"/>
    <w:rsid w:val="005D730C"/>
    <w:rsid w:val="005E1860"/>
    <w:rsid w:val="005E35E2"/>
    <w:rsid w:val="005F26BB"/>
    <w:rsid w:val="005F56B5"/>
    <w:rsid w:val="00602A1A"/>
    <w:rsid w:val="006033AC"/>
    <w:rsid w:val="006033BB"/>
    <w:rsid w:val="00606CB5"/>
    <w:rsid w:val="00606DB5"/>
    <w:rsid w:val="00607B55"/>
    <w:rsid w:val="00617B43"/>
    <w:rsid w:val="0062420A"/>
    <w:rsid w:val="00624FB4"/>
    <w:rsid w:val="006308A2"/>
    <w:rsid w:val="00631103"/>
    <w:rsid w:val="00634788"/>
    <w:rsid w:val="0065543D"/>
    <w:rsid w:val="0066159A"/>
    <w:rsid w:val="00662B1B"/>
    <w:rsid w:val="006660FA"/>
    <w:rsid w:val="00677B83"/>
    <w:rsid w:val="00696447"/>
    <w:rsid w:val="00697444"/>
    <w:rsid w:val="006A17EE"/>
    <w:rsid w:val="006A4B1C"/>
    <w:rsid w:val="006A7FB1"/>
    <w:rsid w:val="006B1B02"/>
    <w:rsid w:val="006C04A3"/>
    <w:rsid w:val="006C62C5"/>
    <w:rsid w:val="006C7BE3"/>
    <w:rsid w:val="006E1B87"/>
    <w:rsid w:val="006E3673"/>
    <w:rsid w:val="006F69CF"/>
    <w:rsid w:val="00703C2A"/>
    <w:rsid w:val="007044DF"/>
    <w:rsid w:val="007068E7"/>
    <w:rsid w:val="007208B1"/>
    <w:rsid w:val="00724B3A"/>
    <w:rsid w:val="00727CC1"/>
    <w:rsid w:val="007339B1"/>
    <w:rsid w:val="00736427"/>
    <w:rsid w:val="0074037D"/>
    <w:rsid w:val="00740D7B"/>
    <w:rsid w:val="00745AC1"/>
    <w:rsid w:val="00753051"/>
    <w:rsid w:val="00761E33"/>
    <w:rsid w:val="0077061A"/>
    <w:rsid w:val="007850BB"/>
    <w:rsid w:val="00797D84"/>
    <w:rsid w:val="007A5CE3"/>
    <w:rsid w:val="007B5D48"/>
    <w:rsid w:val="007C539A"/>
    <w:rsid w:val="007D3232"/>
    <w:rsid w:val="007D6BEE"/>
    <w:rsid w:val="007E298C"/>
    <w:rsid w:val="007E3B08"/>
    <w:rsid w:val="007E603A"/>
    <w:rsid w:val="007E7230"/>
    <w:rsid w:val="007E72AE"/>
    <w:rsid w:val="007F64DD"/>
    <w:rsid w:val="008013B8"/>
    <w:rsid w:val="00803582"/>
    <w:rsid w:val="0081048D"/>
    <w:rsid w:val="00815924"/>
    <w:rsid w:val="008166DE"/>
    <w:rsid w:val="008176F3"/>
    <w:rsid w:val="00823F86"/>
    <w:rsid w:val="00827AAA"/>
    <w:rsid w:val="00840280"/>
    <w:rsid w:val="0084079F"/>
    <w:rsid w:val="00860090"/>
    <w:rsid w:val="0086339E"/>
    <w:rsid w:val="00875C2B"/>
    <w:rsid w:val="00876FA9"/>
    <w:rsid w:val="00893878"/>
    <w:rsid w:val="00895D6D"/>
    <w:rsid w:val="008A41E1"/>
    <w:rsid w:val="008B67B3"/>
    <w:rsid w:val="008B7760"/>
    <w:rsid w:val="008C69D9"/>
    <w:rsid w:val="008D07D5"/>
    <w:rsid w:val="008D729A"/>
    <w:rsid w:val="008E40A2"/>
    <w:rsid w:val="008E4106"/>
    <w:rsid w:val="008E4121"/>
    <w:rsid w:val="008E4CF8"/>
    <w:rsid w:val="008E7F53"/>
    <w:rsid w:val="008F1373"/>
    <w:rsid w:val="008F194D"/>
    <w:rsid w:val="008F660E"/>
    <w:rsid w:val="00901BA0"/>
    <w:rsid w:val="0090331C"/>
    <w:rsid w:val="00915669"/>
    <w:rsid w:val="009172BC"/>
    <w:rsid w:val="00917BC4"/>
    <w:rsid w:val="00927D9B"/>
    <w:rsid w:val="00937329"/>
    <w:rsid w:val="0094301D"/>
    <w:rsid w:val="0094377D"/>
    <w:rsid w:val="00950547"/>
    <w:rsid w:val="0095230A"/>
    <w:rsid w:val="00952925"/>
    <w:rsid w:val="00956C69"/>
    <w:rsid w:val="00957244"/>
    <w:rsid w:val="00960BAE"/>
    <w:rsid w:val="009610A3"/>
    <w:rsid w:val="009648B9"/>
    <w:rsid w:val="00972E35"/>
    <w:rsid w:val="00984EC0"/>
    <w:rsid w:val="0099095D"/>
    <w:rsid w:val="00993858"/>
    <w:rsid w:val="00993898"/>
    <w:rsid w:val="00996AD2"/>
    <w:rsid w:val="009976D7"/>
    <w:rsid w:val="0099783B"/>
    <w:rsid w:val="009A5C27"/>
    <w:rsid w:val="009A75A0"/>
    <w:rsid w:val="009C3132"/>
    <w:rsid w:val="009C4C5B"/>
    <w:rsid w:val="009F51E4"/>
    <w:rsid w:val="00A10E9E"/>
    <w:rsid w:val="00A119B1"/>
    <w:rsid w:val="00A20B0B"/>
    <w:rsid w:val="00A22742"/>
    <w:rsid w:val="00A32BD6"/>
    <w:rsid w:val="00A34808"/>
    <w:rsid w:val="00A522EC"/>
    <w:rsid w:val="00A543D0"/>
    <w:rsid w:val="00A57AB9"/>
    <w:rsid w:val="00A87205"/>
    <w:rsid w:val="00A91E16"/>
    <w:rsid w:val="00A93CD9"/>
    <w:rsid w:val="00A96D9F"/>
    <w:rsid w:val="00AB4B17"/>
    <w:rsid w:val="00AB7992"/>
    <w:rsid w:val="00AC1947"/>
    <w:rsid w:val="00AC1B88"/>
    <w:rsid w:val="00AC2867"/>
    <w:rsid w:val="00AD291B"/>
    <w:rsid w:val="00AD30E6"/>
    <w:rsid w:val="00AD4FF7"/>
    <w:rsid w:val="00AF2136"/>
    <w:rsid w:val="00AF5E01"/>
    <w:rsid w:val="00B02E36"/>
    <w:rsid w:val="00B1152B"/>
    <w:rsid w:val="00B15371"/>
    <w:rsid w:val="00B20615"/>
    <w:rsid w:val="00B250F1"/>
    <w:rsid w:val="00B25AEF"/>
    <w:rsid w:val="00B34347"/>
    <w:rsid w:val="00B3468C"/>
    <w:rsid w:val="00B35BAF"/>
    <w:rsid w:val="00B37D80"/>
    <w:rsid w:val="00B42034"/>
    <w:rsid w:val="00B47367"/>
    <w:rsid w:val="00B5002D"/>
    <w:rsid w:val="00B62CED"/>
    <w:rsid w:val="00B67A48"/>
    <w:rsid w:val="00B70767"/>
    <w:rsid w:val="00B74E69"/>
    <w:rsid w:val="00B75D9C"/>
    <w:rsid w:val="00B773F1"/>
    <w:rsid w:val="00B77ED9"/>
    <w:rsid w:val="00B82039"/>
    <w:rsid w:val="00B870CE"/>
    <w:rsid w:val="00B912C4"/>
    <w:rsid w:val="00B93CAE"/>
    <w:rsid w:val="00B97F49"/>
    <w:rsid w:val="00BB1708"/>
    <w:rsid w:val="00BB1842"/>
    <w:rsid w:val="00BB7018"/>
    <w:rsid w:val="00BB757A"/>
    <w:rsid w:val="00BC35B4"/>
    <w:rsid w:val="00BC657A"/>
    <w:rsid w:val="00BD153F"/>
    <w:rsid w:val="00BD1DD2"/>
    <w:rsid w:val="00BE18B4"/>
    <w:rsid w:val="00BF5D46"/>
    <w:rsid w:val="00BF61EB"/>
    <w:rsid w:val="00C00D0D"/>
    <w:rsid w:val="00C0266C"/>
    <w:rsid w:val="00C04884"/>
    <w:rsid w:val="00C11845"/>
    <w:rsid w:val="00C11BC8"/>
    <w:rsid w:val="00C15993"/>
    <w:rsid w:val="00C17C46"/>
    <w:rsid w:val="00C21DD9"/>
    <w:rsid w:val="00C300B1"/>
    <w:rsid w:val="00C32393"/>
    <w:rsid w:val="00C34D22"/>
    <w:rsid w:val="00C54F69"/>
    <w:rsid w:val="00C56727"/>
    <w:rsid w:val="00C5742E"/>
    <w:rsid w:val="00C63804"/>
    <w:rsid w:val="00C712D5"/>
    <w:rsid w:val="00C73F06"/>
    <w:rsid w:val="00C73F82"/>
    <w:rsid w:val="00C76B81"/>
    <w:rsid w:val="00C82CA1"/>
    <w:rsid w:val="00C846F8"/>
    <w:rsid w:val="00C847B7"/>
    <w:rsid w:val="00C84957"/>
    <w:rsid w:val="00C929FB"/>
    <w:rsid w:val="00CA2E9B"/>
    <w:rsid w:val="00CA6745"/>
    <w:rsid w:val="00CB141F"/>
    <w:rsid w:val="00CC258C"/>
    <w:rsid w:val="00CC61E1"/>
    <w:rsid w:val="00CD163F"/>
    <w:rsid w:val="00CD1EE8"/>
    <w:rsid w:val="00CD3CB5"/>
    <w:rsid w:val="00CD5BA2"/>
    <w:rsid w:val="00CD63AD"/>
    <w:rsid w:val="00CE315B"/>
    <w:rsid w:val="00CE3B40"/>
    <w:rsid w:val="00CE65B8"/>
    <w:rsid w:val="00CF005E"/>
    <w:rsid w:val="00CF28B0"/>
    <w:rsid w:val="00CF6606"/>
    <w:rsid w:val="00D0286C"/>
    <w:rsid w:val="00D02B2C"/>
    <w:rsid w:val="00D02E53"/>
    <w:rsid w:val="00D15E9D"/>
    <w:rsid w:val="00D1605E"/>
    <w:rsid w:val="00D2054A"/>
    <w:rsid w:val="00D21724"/>
    <w:rsid w:val="00D23796"/>
    <w:rsid w:val="00D30515"/>
    <w:rsid w:val="00D3134A"/>
    <w:rsid w:val="00D36489"/>
    <w:rsid w:val="00D54C5E"/>
    <w:rsid w:val="00D56AB5"/>
    <w:rsid w:val="00D57B63"/>
    <w:rsid w:val="00D61D69"/>
    <w:rsid w:val="00D65997"/>
    <w:rsid w:val="00D6684C"/>
    <w:rsid w:val="00D81283"/>
    <w:rsid w:val="00D863F2"/>
    <w:rsid w:val="00D87B5D"/>
    <w:rsid w:val="00D91FB5"/>
    <w:rsid w:val="00D93FF6"/>
    <w:rsid w:val="00DA3445"/>
    <w:rsid w:val="00DB175B"/>
    <w:rsid w:val="00DB4042"/>
    <w:rsid w:val="00DD340C"/>
    <w:rsid w:val="00DF064F"/>
    <w:rsid w:val="00DF1F7A"/>
    <w:rsid w:val="00DF3CBA"/>
    <w:rsid w:val="00DF71CD"/>
    <w:rsid w:val="00DF744D"/>
    <w:rsid w:val="00E01BB9"/>
    <w:rsid w:val="00E01FFE"/>
    <w:rsid w:val="00E05C4F"/>
    <w:rsid w:val="00E06127"/>
    <w:rsid w:val="00E118A6"/>
    <w:rsid w:val="00E2021B"/>
    <w:rsid w:val="00E22D34"/>
    <w:rsid w:val="00E441FA"/>
    <w:rsid w:val="00E50623"/>
    <w:rsid w:val="00E53AF5"/>
    <w:rsid w:val="00E53CB1"/>
    <w:rsid w:val="00E62423"/>
    <w:rsid w:val="00E62976"/>
    <w:rsid w:val="00E65097"/>
    <w:rsid w:val="00E66692"/>
    <w:rsid w:val="00E76BAF"/>
    <w:rsid w:val="00E8505E"/>
    <w:rsid w:val="00E96602"/>
    <w:rsid w:val="00E97C1D"/>
    <w:rsid w:val="00EA3481"/>
    <w:rsid w:val="00EB1D7D"/>
    <w:rsid w:val="00EB7517"/>
    <w:rsid w:val="00EB78A8"/>
    <w:rsid w:val="00EC1133"/>
    <w:rsid w:val="00EC2D16"/>
    <w:rsid w:val="00EC5DA7"/>
    <w:rsid w:val="00ED22C2"/>
    <w:rsid w:val="00ED330C"/>
    <w:rsid w:val="00ED398A"/>
    <w:rsid w:val="00ED53C2"/>
    <w:rsid w:val="00ED6D91"/>
    <w:rsid w:val="00EE2A86"/>
    <w:rsid w:val="00EE7E85"/>
    <w:rsid w:val="00EF0259"/>
    <w:rsid w:val="00EF4DB0"/>
    <w:rsid w:val="00F14831"/>
    <w:rsid w:val="00F509BE"/>
    <w:rsid w:val="00F5525A"/>
    <w:rsid w:val="00F627CB"/>
    <w:rsid w:val="00F65CFF"/>
    <w:rsid w:val="00F67A79"/>
    <w:rsid w:val="00F745D8"/>
    <w:rsid w:val="00F76FA2"/>
    <w:rsid w:val="00F772C7"/>
    <w:rsid w:val="00F8286B"/>
    <w:rsid w:val="00F86B05"/>
    <w:rsid w:val="00F877DF"/>
    <w:rsid w:val="00F91879"/>
    <w:rsid w:val="00F92FFE"/>
    <w:rsid w:val="00F95EDB"/>
    <w:rsid w:val="00FA3771"/>
    <w:rsid w:val="00FB21FB"/>
    <w:rsid w:val="00FC74EB"/>
    <w:rsid w:val="00FC7681"/>
    <w:rsid w:val="00FD2A66"/>
    <w:rsid w:val="00FE0C32"/>
    <w:rsid w:val="00FE5E90"/>
    <w:rsid w:val="00FF1F22"/>
    <w:rsid w:val="00FF2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2A774"/>
  <w15:docId w15:val="{FE21F584-575E-469A-9A9D-3A17EE48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خط عادي Char"/>
    <w:link w:val="a3"/>
    <w:locked/>
    <w:rsid w:val="00142813"/>
    <w:rPr>
      <w:rFonts w:ascii="Times New Roman" w:eastAsia="SimSun" w:hAnsi="Times New Roman" w:cs="Simplified Arabic"/>
      <w:sz w:val="28"/>
      <w:szCs w:val="28"/>
      <w:lang w:eastAsia="ar-SA"/>
    </w:rPr>
  </w:style>
  <w:style w:type="paragraph" w:customStyle="1" w:styleId="a3">
    <w:name w:val="خط عادي"/>
    <w:basedOn w:val="a"/>
    <w:link w:val="Char"/>
    <w:qFormat/>
    <w:rsid w:val="00142813"/>
    <w:pPr>
      <w:bidi/>
      <w:spacing w:before="120" w:after="120" w:line="360" w:lineRule="auto"/>
      <w:ind w:firstLine="720"/>
      <w:jc w:val="lowKashida"/>
    </w:pPr>
    <w:rPr>
      <w:rFonts w:ascii="Times New Roman" w:eastAsia="SimSun" w:hAnsi="Times New Roman" w:cs="Simplified Arabic"/>
      <w:sz w:val="28"/>
      <w:szCs w:val="28"/>
      <w:lang w:eastAsia="ar-SA"/>
    </w:rPr>
  </w:style>
  <w:style w:type="character" w:styleId="a4">
    <w:name w:val="Strong"/>
    <w:basedOn w:val="a0"/>
    <w:uiPriority w:val="22"/>
    <w:qFormat/>
    <w:rsid w:val="004A3E3E"/>
    <w:rPr>
      <w:b/>
      <w:bCs/>
    </w:rPr>
  </w:style>
  <w:style w:type="character" w:customStyle="1" w:styleId="kwd-text">
    <w:name w:val="kwd-text"/>
    <w:basedOn w:val="a0"/>
    <w:rsid w:val="004A3E3E"/>
  </w:style>
  <w:style w:type="table" w:styleId="a5">
    <w:name w:val="Table Grid"/>
    <w:basedOn w:val="a1"/>
    <w:uiPriority w:val="39"/>
    <w:rsid w:val="0090331C"/>
    <w:pPr>
      <w:spacing w:after="120" w:line="264"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F744D"/>
    <w:rPr>
      <w:color w:val="0000FF"/>
      <w:u w:val="single"/>
    </w:rPr>
  </w:style>
  <w:style w:type="paragraph" w:styleId="a7">
    <w:name w:val="List Paragraph"/>
    <w:basedOn w:val="a"/>
    <w:link w:val="a8"/>
    <w:uiPriority w:val="34"/>
    <w:qFormat/>
    <w:rsid w:val="00B912C4"/>
    <w:pPr>
      <w:ind w:left="720"/>
      <w:contextualSpacing/>
    </w:pPr>
  </w:style>
  <w:style w:type="paragraph" w:customStyle="1" w:styleId="Default">
    <w:name w:val="Default"/>
    <w:rsid w:val="008013B8"/>
    <w:pPr>
      <w:autoSpaceDE w:val="0"/>
      <w:autoSpaceDN w:val="0"/>
      <w:adjustRightInd w:val="0"/>
      <w:spacing w:after="120" w:line="264" w:lineRule="auto"/>
    </w:pPr>
    <w:rPr>
      <w:rFonts w:ascii="Times New Roman" w:eastAsiaTheme="minorEastAsia" w:hAnsi="Times New Roman"/>
      <w:color w:val="000000"/>
      <w:sz w:val="24"/>
      <w:szCs w:val="24"/>
    </w:rPr>
  </w:style>
  <w:style w:type="paragraph" w:styleId="a9">
    <w:name w:val="Normal (Web)"/>
    <w:basedOn w:val="a"/>
    <w:uiPriority w:val="99"/>
    <w:unhideWhenUsed/>
    <w:rsid w:val="00A543D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A543D0"/>
    <w:rPr>
      <w:i/>
      <w:iCs/>
    </w:rPr>
  </w:style>
  <w:style w:type="character" w:customStyle="1" w:styleId="html-italic">
    <w:name w:val="html-italic"/>
    <w:basedOn w:val="a0"/>
    <w:rsid w:val="00A20B0B"/>
  </w:style>
  <w:style w:type="character" w:customStyle="1" w:styleId="a8">
    <w:name w:val="Абзац списка Знак"/>
    <w:basedOn w:val="a0"/>
    <w:link w:val="a7"/>
    <w:uiPriority w:val="34"/>
    <w:locked/>
    <w:rsid w:val="00A20B0B"/>
  </w:style>
  <w:style w:type="character" w:customStyle="1" w:styleId="element-citation">
    <w:name w:val="element-citation"/>
    <w:basedOn w:val="a0"/>
    <w:rsid w:val="00A20B0B"/>
  </w:style>
  <w:style w:type="character" w:customStyle="1" w:styleId="ref-journal">
    <w:name w:val="ref-journal"/>
    <w:basedOn w:val="a0"/>
    <w:rsid w:val="00A20B0B"/>
  </w:style>
  <w:style w:type="character" w:customStyle="1" w:styleId="ref-vol">
    <w:name w:val="ref-vol"/>
    <w:basedOn w:val="a0"/>
    <w:rsid w:val="00A20B0B"/>
  </w:style>
  <w:style w:type="paragraph" w:customStyle="1" w:styleId="p">
    <w:name w:val="p"/>
    <w:basedOn w:val="a"/>
    <w:rsid w:val="00A20B0B"/>
    <w:pPr>
      <w:spacing w:before="100" w:beforeAutospacing="1" w:after="100" w:afterAutospacing="1" w:line="264" w:lineRule="auto"/>
    </w:pPr>
    <w:rPr>
      <w:rFonts w:ascii="Times New Roman" w:eastAsia="Times New Roman" w:hAnsi="Times New Roman"/>
      <w:sz w:val="20"/>
      <w:szCs w:val="20"/>
    </w:rPr>
  </w:style>
  <w:style w:type="character" w:customStyle="1" w:styleId="accordion-tabbedtab-mobile">
    <w:name w:val="accordion-tabbed__tab-mobile"/>
    <w:basedOn w:val="a0"/>
    <w:rsid w:val="00A20B0B"/>
  </w:style>
  <w:style w:type="character" w:customStyle="1" w:styleId="comma-separator">
    <w:name w:val="comma-separator"/>
    <w:basedOn w:val="a0"/>
    <w:rsid w:val="00A20B0B"/>
  </w:style>
  <w:style w:type="paragraph" w:styleId="ab">
    <w:name w:val="No Spacing"/>
    <w:uiPriority w:val="1"/>
    <w:qFormat/>
    <w:rsid w:val="00662B1B"/>
    <w:pPr>
      <w:spacing w:after="0" w:line="240" w:lineRule="auto"/>
    </w:pPr>
  </w:style>
  <w:style w:type="paragraph" w:customStyle="1" w:styleId="TableParagraph">
    <w:name w:val="Table Paragraph"/>
    <w:basedOn w:val="a"/>
    <w:uiPriority w:val="1"/>
    <w:rsid w:val="00136525"/>
    <w:pPr>
      <w:widowControl w:val="0"/>
      <w:autoSpaceDE w:val="0"/>
      <w:autoSpaceDN w:val="0"/>
      <w:spacing w:after="120" w:line="264" w:lineRule="auto"/>
    </w:pPr>
    <w:rPr>
      <w:rFonts w:ascii="Times New Roman" w:eastAsia="Times New Roman" w:hAnsi="Times New Roman"/>
      <w:sz w:val="20"/>
      <w:szCs w:val="20"/>
      <w:lang w:bidi="en-US"/>
    </w:rPr>
  </w:style>
  <w:style w:type="paragraph" w:styleId="ac">
    <w:name w:val="header"/>
    <w:basedOn w:val="a"/>
    <w:link w:val="ad"/>
    <w:uiPriority w:val="99"/>
    <w:unhideWhenUsed/>
    <w:rsid w:val="00952925"/>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952925"/>
  </w:style>
  <w:style w:type="paragraph" w:styleId="ae">
    <w:name w:val="footer"/>
    <w:basedOn w:val="a"/>
    <w:link w:val="af"/>
    <w:uiPriority w:val="99"/>
    <w:unhideWhenUsed/>
    <w:rsid w:val="00952925"/>
    <w:pPr>
      <w:tabs>
        <w:tab w:val="center" w:pos="4680"/>
        <w:tab w:val="right" w:pos="9360"/>
      </w:tabs>
      <w:spacing w:after="0" w:line="240" w:lineRule="auto"/>
    </w:pPr>
  </w:style>
  <w:style w:type="character" w:customStyle="1" w:styleId="af">
    <w:name w:val="Нижний колонтитул Знак"/>
    <w:basedOn w:val="a0"/>
    <w:link w:val="ae"/>
    <w:uiPriority w:val="99"/>
    <w:rsid w:val="00952925"/>
  </w:style>
  <w:style w:type="character" w:styleId="af0">
    <w:name w:val="annotation reference"/>
    <w:basedOn w:val="a0"/>
    <w:uiPriority w:val="99"/>
    <w:semiHidden/>
    <w:unhideWhenUsed/>
    <w:rsid w:val="005A0E5E"/>
    <w:rPr>
      <w:sz w:val="16"/>
      <w:szCs w:val="16"/>
    </w:rPr>
  </w:style>
  <w:style w:type="paragraph" w:styleId="af1">
    <w:name w:val="annotation text"/>
    <w:basedOn w:val="a"/>
    <w:link w:val="af2"/>
    <w:uiPriority w:val="99"/>
    <w:unhideWhenUsed/>
    <w:rsid w:val="005A0E5E"/>
    <w:pPr>
      <w:spacing w:line="240" w:lineRule="auto"/>
    </w:pPr>
    <w:rPr>
      <w:sz w:val="20"/>
      <w:szCs w:val="20"/>
    </w:rPr>
  </w:style>
  <w:style w:type="character" w:customStyle="1" w:styleId="af2">
    <w:name w:val="Текст примечания Знак"/>
    <w:basedOn w:val="a0"/>
    <w:link w:val="af1"/>
    <w:uiPriority w:val="99"/>
    <w:rsid w:val="005A0E5E"/>
    <w:rPr>
      <w:sz w:val="20"/>
      <w:szCs w:val="20"/>
    </w:rPr>
  </w:style>
  <w:style w:type="paragraph" w:styleId="af3">
    <w:name w:val="annotation subject"/>
    <w:basedOn w:val="af1"/>
    <w:next w:val="af1"/>
    <w:link w:val="af4"/>
    <w:uiPriority w:val="99"/>
    <w:semiHidden/>
    <w:unhideWhenUsed/>
    <w:rsid w:val="005A0E5E"/>
    <w:rPr>
      <w:b/>
      <w:bCs/>
    </w:rPr>
  </w:style>
  <w:style w:type="character" w:customStyle="1" w:styleId="af4">
    <w:name w:val="Тема примечания Знак"/>
    <w:basedOn w:val="af2"/>
    <w:link w:val="af3"/>
    <w:uiPriority w:val="99"/>
    <w:semiHidden/>
    <w:rsid w:val="005A0E5E"/>
    <w:rPr>
      <w:b/>
      <w:bCs/>
      <w:sz w:val="20"/>
      <w:szCs w:val="20"/>
    </w:rPr>
  </w:style>
  <w:style w:type="paragraph" w:customStyle="1" w:styleId="NoSpacing1">
    <w:name w:val="No Spacing1"/>
    <w:next w:val="ab"/>
    <w:uiPriority w:val="1"/>
    <w:qFormat/>
    <w:rsid w:val="00A522EC"/>
    <w:pPr>
      <w:spacing w:after="0" w:line="240" w:lineRule="auto"/>
    </w:pPr>
    <w:rPr>
      <w14:ligatures w14:val="standardContextual"/>
    </w:rPr>
  </w:style>
  <w:style w:type="paragraph" w:customStyle="1" w:styleId="EndNoteBibliographyTitle">
    <w:name w:val="EndNote Bibliography Title"/>
    <w:basedOn w:val="a"/>
    <w:link w:val="EndNoteBibliographyTitleChar"/>
    <w:rsid w:val="008F1373"/>
    <w:pPr>
      <w:spacing w:after="0"/>
      <w:jc w:val="center"/>
    </w:pPr>
    <w:rPr>
      <w:rFonts w:ascii="Calibri" w:hAnsi="Calibri" w:cs="Calibri"/>
      <w:noProof/>
    </w:rPr>
  </w:style>
  <w:style w:type="character" w:customStyle="1" w:styleId="EndNoteBibliographyTitleChar">
    <w:name w:val="EndNote Bibliography Title Char"/>
    <w:basedOn w:val="a0"/>
    <w:link w:val="EndNoteBibliographyTitle"/>
    <w:rsid w:val="008F1373"/>
    <w:rPr>
      <w:rFonts w:ascii="Calibri" w:hAnsi="Calibri" w:cs="Calibri"/>
      <w:noProof/>
    </w:rPr>
  </w:style>
  <w:style w:type="paragraph" w:customStyle="1" w:styleId="EndNoteBibliography">
    <w:name w:val="EndNote Bibliography"/>
    <w:basedOn w:val="a"/>
    <w:link w:val="EndNoteBibliographyChar"/>
    <w:rsid w:val="008F1373"/>
    <w:pPr>
      <w:spacing w:line="240" w:lineRule="auto"/>
    </w:pPr>
    <w:rPr>
      <w:rFonts w:ascii="Calibri" w:hAnsi="Calibri" w:cs="Calibri"/>
      <w:noProof/>
    </w:rPr>
  </w:style>
  <w:style w:type="character" w:customStyle="1" w:styleId="EndNoteBibliographyChar">
    <w:name w:val="EndNote Bibliography Char"/>
    <w:basedOn w:val="a0"/>
    <w:link w:val="EndNoteBibliography"/>
    <w:rsid w:val="008F1373"/>
    <w:rPr>
      <w:rFonts w:ascii="Calibri" w:hAnsi="Calibri" w:cs="Calibri"/>
      <w:noProof/>
    </w:rPr>
  </w:style>
  <w:style w:type="character" w:customStyle="1" w:styleId="UnresolvedMention">
    <w:name w:val="Unresolved Mention"/>
    <w:basedOn w:val="a0"/>
    <w:uiPriority w:val="99"/>
    <w:semiHidden/>
    <w:unhideWhenUsed/>
    <w:rsid w:val="003F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530">
      <w:bodyDiv w:val="1"/>
      <w:marLeft w:val="0"/>
      <w:marRight w:val="0"/>
      <w:marTop w:val="0"/>
      <w:marBottom w:val="0"/>
      <w:divBdr>
        <w:top w:val="none" w:sz="0" w:space="0" w:color="auto"/>
        <w:left w:val="none" w:sz="0" w:space="0" w:color="auto"/>
        <w:bottom w:val="none" w:sz="0" w:space="0" w:color="auto"/>
        <w:right w:val="none" w:sz="0" w:space="0" w:color="auto"/>
      </w:divBdr>
    </w:div>
    <w:div w:id="432165279">
      <w:bodyDiv w:val="1"/>
      <w:marLeft w:val="0"/>
      <w:marRight w:val="0"/>
      <w:marTop w:val="0"/>
      <w:marBottom w:val="0"/>
      <w:divBdr>
        <w:top w:val="none" w:sz="0" w:space="0" w:color="auto"/>
        <w:left w:val="none" w:sz="0" w:space="0" w:color="auto"/>
        <w:bottom w:val="none" w:sz="0" w:space="0" w:color="auto"/>
        <w:right w:val="none" w:sz="0" w:space="0" w:color="auto"/>
      </w:divBdr>
    </w:div>
    <w:div w:id="539516186">
      <w:bodyDiv w:val="1"/>
      <w:marLeft w:val="0"/>
      <w:marRight w:val="0"/>
      <w:marTop w:val="0"/>
      <w:marBottom w:val="0"/>
      <w:divBdr>
        <w:top w:val="none" w:sz="0" w:space="0" w:color="auto"/>
        <w:left w:val="none" w:sz="0" w:space="0" w:color="auto"/>
        <w:bottom w:val="none" w:sz="0" w:space="0" w:color="auto"/>
        <w:right w:val="none" w:sz="0" w:space="0" w:color="auto"/>
      </w:divBdr>
    </w:div>
    <w:div w:id="603610174">
      <w:bodyDiv w:val="1"/>
      <w:marLeft w:val="0"/>
      <w:marRight w:val="0"/>
      <w:marTop w:val="0"/>
      <w:marBottom w:val="0"/>
      <w:divBdr>
        <w:top w:val="none" w:sz="0" w:space="0" w:color="auto"/>
        <w:left w:val="none" w:sz="0" w:space="0" w:color="auto"/>
        <w:bottom w:val="none" w:sz="0" w:space="0" w:color="auto"/>
        <w:right w:val="none" w:sz="0" w:space="0" w:color="auto"/>
      </w:divBdr>
    </w:div>
    <w:div w:id="820931125">
      <w:bodyDiv w:val="1"/>
      <w:marLeft w:val="0"/>
      <w:marRight w:val="0"/>
      <w:marTop w:val="0"/>
      <w:marBottom w:val="0"/>
      <w:divBdr>
        <w:top w:val="none" w:sz="0" w:space="0" w:color="auto"/>
        <w:left w:val="none" w:sz="0" w:space="0" w:color="auto"/>
        <w:bottom w:val="none" w:sz="0" w:space="0" w:color="auto"/>
        <w:right w:val="none" w:sz="0" w:space="0" w:color="auto"/>
      </w:divBdr>
    </w:div>
    <w:div w:id="899946010">
      <w:bodyDiv w:val="1"/>
      <w:marLeft w:val="0"/>
      <w:marRight w:val="0"/>
      <w:marTop w:val="0"/>
      <w:marBottom w:val="0"/>
      <w:divBdr>
        <w:top w:val="none" w:sz="0" w:space="0" w:color="auto"/>
        <w:left w:val="none" w:sz="0" w:space="0" w:color="auto"/>
        <w:bottom w:val="none" w:sz="0" w:space="0" w:color="auto"/>
        <w:right w:val="none" w:sz="0" w:space="0" w:color="auto"/>
      </w:divBdr>
    </w:div>
    <w:div w:id="1030647065">
      <w:bodyDiv w:val="1"/>
      <w:marLeft w:val="0"/>
      <w:marRight w:val="0"/>
      <w:marTop w:val="0"/>
      <w:marBottom w:val="0"/>
      <w:divBdr>
        <w:top w:val="none" w:sz="0" w:space="0" w:color="auto"/>
        <w:left w:val="none" w:sz="0" w:space="0" w:color="auto"/>
        <w:bottom w:val="none" w:sz="0" w:space="0" w:color="auto"/>
        <w:right w:val="none" w:sz="0" w:space="0" w:color="auto"/>
      </w:divBdr>
    </w:div>
    <w:div w:id="1089617733">
      <w:bodyDiv w:val="1"/>
      <w:marLeft w:val="0"/>
      <w:marRight w:val="0"/>
      <w:marTop w:val="0"/>
      <w:marBottom w:val="0"/>
      <w:divBdr>
        <w:top w:val="none" w:sz="0" w:space="0" w:color="auto"/>
        <w:left w:val="none" w:sz="0" w:space="0" w:color="auto"/>
        <w:bottom w:val="none" w:sz="0" w:space="0" w:color="auto"/>
        <w:right w:val="none" w:sz="0" w:space="0" w:color="auto"/>
      </w:divBdr>
    </w:div>
    <w:div w:id="1092242373">
      <w:bodyDiv w:val="1"/>
      <w:marLeft w:val="0"/>
      <w:marRight w:val="0"/>
      <w:marTop w:val="0"/>
      <w:marBottom w:val="0"/>
      <w:divBdr>
        <w:top w:val="none" w:sz="0" w:space="0" w:color="auto"/>
        <w:left w:val="none" w:sz="0" w:space="0" w:color="auto"/>
        <w:bottom w:val="none" w:sz="0" w:space="0" w:color="auto"/>
        <w:right w:val="none" w:sz="0" w:space="0" w:color="auto"/>
      </w:divBdr>
    </w:div>
    <w:div w:id="1154563351">
      <w:bodyDiv w:val="1"/>
      <w:marLeft w:val="0"/>
      <w:marRight w:val="0"/>
      <w:marTop w:val="0"/>
      <w:marBottom w:val="0"/>
      <w:divBdr>
        <w:top w:val="none" w:sz="0" w:space="0" w:color="auto"/>
        <w:left w:val="none" w:sz="0" w:space="0" w:color="auto"/>
        <w:bottom w:val="none" w:sz="0" w:space="0" w:color="auto"/>
        <w:right w:val="none" w:sz="0" w:space="0" w:color="auto"/>
      </w:divBdr>
    </w:div>
    <w:div w:id="1180969910">
      <w:bodyDiv w:val="1"/>
      <w:marLeft w:val="0"/>
      <w:marRight w:val="0"/>
      <w:marTop w:val="0"/>
      <w:marBottom w:val="0"/>
      <w:divBdr>
        <w:top w:val="none" w:sz="0" w:space="0" w:color="auto"/>
        <w:left w:val="none" w:sz="0" w:space="0" w:color="auto"/>
        <w:bottom w:val="none" w:sz="0" w:space="0" w:color="auto"/>
        <w:right w:val="none" w:sz="0" w:space="0" w:color="auto"/>
      </w:divBdr>
    </w:div>
    <w:div w:id="1257834429">
      <w:bodyDiv w:val="1"/>
      <w:marLeft w:val="0"/>
      <w:marRight w:val="0"/>
      <w:marTop w:val="0"/>
      <w:marBottom w:val="0"/>
      <w:divBdr>
        <w:top w:val="none" w:sz="0" w:space="0" w:color="auto"/>
        <w:left w:val="none" w:sz="0" w:space="0" w:color="auto"/>
        <w:bottom w:val="none" w:sz="0" w:space="0" w:color="auto"/>
        <w:right w:val="none" w:sz="0" w:space="0" w:color="auto"/>
      </w:divBdr>
    </w:div>
    <w:div w:id="1278835354">
      <w:bodyDiv w:val="1"/>
      <w:marLeft w:val="0"/>
      <w:marRight w:val="0"/>
      <w:marTop w:val="0"/>
      <w:marBottom w:val="0"/>
      <w:divBdr>
        <w:top w:val="none" w:sz="0" w:space="0" w:color="auto"/>
        <w:left w:val="none" w:sz="0" w:space="0" w:color="auto"/>
        <w:bottom w:val="none" w:sz="0" w:space="0" w:color="auto"/>
        <w:right w:val="none" w:sz="0" w:space="0" w:color="auto"/>
      </w:divBdr>
    </w:div>
    <w:div w:id="1331371414">
      <w:bodyDiv w:val="1"/>
      <w:marLeft w:val="0"/>
      <w:marRight w:val="0"/>
      <w:marTop w:val="0"/>
      <w:marBottom w:val="0"/>
      <w:divBdr>
        <w:top w:val="none" w:sz="0" w:space="0" w:color="auto"/>
        <w:left w:val="none" w:sz="0" w:space="0" w:color="auto"/>
        <w:bottom w:val="none" w:sz="0" w:space="0" w:color="auto"/>
        <w:right w:val="none" w:sz="0" w:space="0" w:color="auto"/>
      </w:divBdr>
    </w:div>
    <w:div w:id="1425760603">
      <w:bodyDiv w:val="1"/>
      <w:marLeft w:val="0"/>
      <w:marRight w:val="0"/>
      <w:marTop w:val="0"/>
      <w:marBottom w:val="0"/>
      <w:divBdr>
        <w:top w:val="none" w:sz="0" w:space="0" w:color="auto"/>
        <w:left w:val="none" w:sz="0" w:space="0" w:color="auto"/>
        <w:bottom w:val="none" w:sz="0" w:space="0" w:color="auto"/>
        <w:right w:val="none" w:sz="0" w:space="0" w:color="auto"/>
      </w:divBdr>
      <w:divsChild>
        <w:div w:id="611590400">
          <w:marLeft w:val="0"/>
          <w:marRight w:val="0"/>
          <w:marTop w:val="0"/>
          <w:marBottom w:val="0"/>
          <w:divBdr>
            <w:top w:val="none" w:sz="0" w:space="0" w:color="auto"/>
            <w:left w:val="none" w:sz="0" w:space="0" w:color="auto"/>
            <w:bottom w:val="none" w:sz="0" w:space="0" w:color="auto"/>
            <w:right w:val="none" w:sz="0" w:space="0" w:color="auto"/>
          </w:divBdr>
        </w:div>
      </w:divsChild>
    </w:div>
    <w:div w:id="1532066337">
      <w:bodyDiv w:val="1"/>
      <w:marLeft w:val="0"/>
      <w:marRight w:val="0"/>
      <w:marTop w:val="0"/>
      <w:marBottom w:val="0"/>
      <w:divBdr>
        <w:top w:val="none" w:sz="0" w:space="0" w:color="auto"/>
        <w:left w:val="none" w:sz="0" w:space="0" w:color="auto"/>
        <w:bottom w:val="none" w:sz="0" w:space="0" w:color="auto"/>
        <w:right w:val="none" w:sz="0" w:space="0" w:color="auto"/>
      </w:divBdr>
    </w:div>
    <w:div w:id="1696148039">
      <w:bodyDiv w:val="1"/>
      <w:marLeft w:val="0"/>
      <w:marRight w:val="0"/>
      <w:marTop w:val="0"/>
      <w:marBottom w:val="0"/>
      <w:divBdr>
        <w:top w:val="none" w:sz="0" w:space="0" w:color="auto"/>
        <w:left w:val="none" w:sz="0" w:space="0" w:color="auto"/>
        <w:bottom w:val="none" w:sz="0" w:space="0" w:color="auto"/>
        <w:right w:val="none" w:sz="0" w:space="0" w:color="auto"/>
      </w:divBdr>
    </w:div>
    <w:div w:id="1868526097">
      <w:bodyDiv w:val="1"/>
      <w:marLeft w:val="0"/>
      <w:marRight w:val="0"/>
      <w:marTop w:val="0"/>
      <w:marBottom w:val="0"/>
      <w:divBdr>
        <w:top w:val="none" w:sz="0" w:space="0" w:color="auto"/>
        <w:left w:val="none" w:sz="0" w:space="0" w:color="auto"/>
        <w:bottom w:val="none" w:sz="0" w:space="0" w:color="auto"/>
        <w:right w:val="none" w:sz="0" w:space="0" w:color="auto"/>
      </w:divBdr>
      <w:divsChild>
        <w:div w:id="208806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hyperlink" Target="https://doi.org/10.3904/kjim.2015.30.6.846" TargetMode="External"/><Relationship Id="rId26" Type="http://schemas.openxmlformats.org/officeDocument/2006/relationships/hyperlink" Target="https://doi.org/10.1002/hep.23711" TargetMode="External"/><Relationship Id="rId39" Type="http://schemas.openxmlformats.org/officeDocument/2006/relationships/hyperlink" Target="https://doi.org/10.3390/healthcare11141992" TargetMode="External"/><Relationship Id="rId21" Type="http://schemas.openxmlformats.org/officeDocument/2006/relationships/hyperlink" Target="https://doi.org/10.1038/ajg.2012.217" TargetMode="External"/><Relationship Id="rId34" Type="http://schemas.openxmlformats.org/officeDocument/2006/relationships/hyperlink" Target="https://doi.org/10.5812/hepatmon.3143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1901-020-00543-9" TargetMode="External"/><Relationship Id="rId20" Type="http://schemas.openxmlformats.org/officeDocument/2006/relationships/hyperlink" Target="https://doi.org/10.1016/j.cgh.2016.07.031" TargetMode="External"/><Relationship Id="rId29" Type="http://schemas.openxmlformats.org/officeDocument/2006/relationships/hyperlink" Target="https://doi.org/10.14814/phy2.1406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doi.org/10.4330/wjc.v9.i2.134" TargetMode="External"/><Relationship Id="rId32" Type="http://schemas.openxmlformats.org/officeDocument/2006/relationships/hyperlink" Target="https://doi.org/10.3389/fpsyt.2020.573530" TargetMode="External"/><Relationship Id="rId37" Type="http://schemas.openxmlformats.org/officeDocument/2006/relationships/hyperlink" Target="https://doi.org/10.3389/fpsyt.2021.664499" TargetMode="External"/><Relationship Id="rId40" Type="http://schemas.openxmlformats.org/officeDocument/2006/relationships/hyperlink" Target="https://doi.org/10.3390/children10020213" TargetMode="Externa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hyperlink" Target="https://doi.org/10.1016/j.metabol.2014.04.001" TargetMode="External"/><Relationship Id="rId28" Type="http://schemas.openxmlformats.org/officeDocument/2006/relationships/hyperlink" Target="https://doi.org/10.3390/ijerph20010436" TargetMode="External"/><Relationship Id="rId36" Type="http://schemas.openxmlformats.org/officeDocument/2006/relationships/hyperlink" Target="https://doi.org/10.7717/peerj.5172" TargetMode="External"/><Relationship Id="rId10" Type="http://schemas.openxmlformats.org/officeDocument/2006/relationships/oleObject" Target="embeddings/oleObject2.bin"/><Relationship Id="rId19" Type="http://schemas.openxmlformats.org/officeDocument/2006/relationships/hyperlink" Target="https://doi.org/10.1186/s12889-023-15251-4" TargetMode="External"/><Relationship Id="rId31" Type="http://schemas.openxmlformats.org/officeDocument/2006/relationships/hyperlink" Target="https://link.gale.com/apps/doc/A361184648/AONE?u=googlescholar&amp;sid=bookmark-AONE&amp;xid=8c210493201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hyperlink" Target="https://doi.org/10.1016/j.atherosclerosis.2023.03.015" TargetMode="External"/><Relationship Id="rId27" Type="http://schemas.openxmlformats.org/officeDocument/2006/relationships/hyperlink" Target="https://doi.org/10.2147/tcrm.s68322" TargetMode="External"/><Relationship Id="rId30" Type="http://schemas.openxmlformats.org/officeDocument/2006/relationships/hyperlink" Target="https://doi.org/10.21608/ejpt.2020.25632.1004" TargetMode="External"/><Relationship Id="rId35" Type="http://schemas.openxmlformats.org/officeDocument/2006/relationships/hyperlink" Target="https://doi.org/10.5812/hepatmon.96437" TargetMode="Externa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hyperlink" Target="https://doi.org/10.7860/jcdr/2017/25931.9823" TargetMode="External"/><Relationship Id="rId25" Type="http://schemas.openxmlformats.org/officeDocument/2006/relationships/hyperlink" Target="https://doi.org/10.1007/s40279-023-01918-w" TargetMode="External"/><Relationship Id="rId33" Type="http://schemas.openxmlformats.org/officeDocument/2006/relationships/hyperlink" Target="https://doi.org/10.3390/jfmk2040035" TargetMode="External"/><Relationship Id="rId38" Type="http://schemas.openxmlformats.org/officeDocument/2006/relationships/hyperlink" Target="https://doi.org/10.31744/einstein_journal/2022ao8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F24B-E1FE-4B6E-A669-82B5B533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8512</Words>
  <Characters>48521</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Милойкович Татьяна Петровна</cp:lastModifiedBy>
  <cp:revision>2</cp:revision>
  <dcterms:created xsi:type="dcterms:W3CDTF">2024-03-14T13:14:00Z</dcterms:created>
  <dcterms:modified xsi:type="dcterms:W3CDTF">2024-03-14T13:14:00Z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16ac636c8a46f39cb2de31f8fd2f1533f9bee0c7aaaeffffe2f49f4be8c5109b</vt:lpwstr>
  </property>
</Properties>
</file>